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36B6F" w14:textId="34982DB5" w:rsidR="006446F6" w:rsidRPr="00DC234F" w:rsidRDefault="00A83F0E" w:rsidP="006446F6">
      <w:pPr>
        <w:rPr>
          <w:rFonts w:ascii="Times New Roman" w:eastAsia="궁서체" w:hAnsi="Times New Roman" w:cs="Times New Roman"/>
          <w:b/>
          <w:sz w:val="28"/>
          <w:szCs w:val="28"/>
        </w:rPr>
      </w:pPr>
      <w:r>
        <w:rPr>
          <w:rFonts w:ascii="Times New Roman" w:eastAsia="궁서체" w:hAnsi="Times New Roman" w:cs="Times New Roman"/>
          <w:b/>
          <w:sz w:val="28"/>
          <w:szCs w:val="28"/>
        </w:rPr>
        <w:t xml:space="preserve"> </w:t>
      </w:r>
      <w:r w:rsidR="007766CF">
        <w:rPr>
          <w:rFonts w:ascii="Times New Roman" w:eastAsia="궁서체" w:hAnsi="Times New Roman" w:cs="Times New Roman"/>
          <w:b/>
          <w:sz w:val="28"/>
          <w:szCs w:val="28"/>
        </w:rPr>
        <w:t xml:space="preserve"> </w:t>
      </w:r>
    </w:p>
    <w:p w14:paraId="752D6C18" w14:textId="77777777" w:rsidR="006446F6" w:rsidRPr="00DC234F" w:rsidRDefault="006446F6" w:rsidP="006446F6">
      <w:pPr>
        <w:rPr>
          <w:rFonts w:ascii="Times New Roman" w:eastAsia="궁서체" w:hAnsi="Times New Roman" w:cs="Times New Roman"/>
          <w:b/>
          <w:sz w:val="28"/>
          <w:szCs w:val="28"/>
        </w:rPr>
      </w:pPr>
      <w:r w:rsidRPr="00DC234F">
        <w:rPr>
          <w:rFonts w:ascii="Times New Roman" w:eastAsia="궁서체" w:hAnsi="Times New Roman" w:cs="Times New Roman"/>
          <w:b/>
          <w:sz w:val="28"/>
          <w:szCs w:val="28"/>
        </w:rPr>
        <w:t xml:space="preserve"> Living Archives and Politics: The Case of Recent Russian Theatre</w:t>
      </w:r>
    </w:p>
    <w:p w14:paraId="6A98CEB3" w14:textId="77777777" w:rsidR="006446F6" w:rsidRPr="00DC234F" w:rsidRDefault="006446F6" w:rsidP="006446F6">
      <w:pPr>
        <w:rPr>
          <w:rFonts w:ascii="Times New Roman" w:eastAsia="궁서체" w:hAnsi="Times New Roman" w:cs="Times New Roman"/>
          <w:b/>
          <w:sz w:val="28"/>
          <w:szCs w:val="28"/>
        </w:rPr>
      </w:pPr>
    </w:p>
    <w:p w14:paraId="033E9E25" w14:textId="77777777" w:rsidR="006446F6" w:rsidRPr="00DC234F" w:rsidRDefault="006446F6" w:rsidP="006446F6">
      <w:pPr>
        <w:jc w:val="center"/>
        <w:rPr>
          <w:rFonts w:ascii="Times New Roman" w:eastAsia="궁서체" w:hAnsi="Times New Roman" w:cs="Times New Roman"/>
          <w:sz w:val="28"/>
          <w:szCs w:val="28"/>
        </w:rPr>
      </w:pPr>
      <w:r w:rsidRPr="00DC234F">
        <w:rPr>
          <w:rFonts w:ascii="Times New Roman" w:eastAsia="궁서체" w:hAnsi="Times New Roman" w:cs="Times New Roman"/>
          <w:sz w:val="28"/>
          <w:szCs w:val="28"/>
        </w:rPr>
        <w:t xml:space="preserve">Maria </w:t>
      </w:r>
      <w:proofErr w:type="spellStart"/>
      <w:r w:rsidRPr="00DC234F">
        <w:rPr>
          <w:rFonts w:ascii="Times New Roman" w:eastAsia="궁서체" w:hAnsi="Times New Roman" w:cs="Times New Roman"/>
          <w:sz w:val="28"/>
          <w:szCs w:val="28"/>
        </w:rPr>
        <w:t>Shevtsova</w:t>
      </w:r>
      <w:bookmarkStart w:id="0" w:name="_GoBack"/>
      <w:bookmarkEnd w:id="0"/>
      <w:proofErr w:type="spellEnd"/>
    </w:p>
    <w:p w14:paraId="1445A140" w14:textId="77777777" w:rsidR="006446F6" w:rsidRPr="00DC234F" w:rsidRDefault="006446F6" w:rsidP="006446F6">
      <w:pPr>
        <w:jc w:val="center"/>
        <w:rPr>
          <w:rFonts w:ascii="Times New Roman" w:eastAsia="궁서체" w:hAnsi="Times New Roman" w:cs="Times New Roman"/>
          <w:sz w:val="28"/>
          <w:szCs w:val="28"/>
        </w:rPr>
      </w:pPr>
      <w:r w:rsidRPr="00DC234F">
        <w:rPr>
          <w:rFonts w:ascii="Times New Roman" w:eastAsia="궁서체" w:hAnsi="Times New Roman" w:cs="Times New Roman"/>
          <w:sz w:val="28"/>
          <w:szCs w:val="28"/>
        </w:rPr>
        <w:t>Goldsmiths, University of London</w:t>
      </w:r>
    </w:p>
    <w:p w14:paraId="4E47C362" w14:textId="77777777" w:rsidR="006446F6" w:rsidRPr="00DC234F" w:rsidRDefault="006446F6" w:rsidP="006446F6">
      <w:pPr>
        <w:rPr>
          <w:rFonts w:ascii="Times New Roman" w:eastAsia="궁서체" w:hAnsi="Times New Roman" w:cs="Times New Roman"/>
          <w:sz w:val="28"/>
          <w:szCs w:val="28"/>
        </w:rPr>
      </w:pPr>
    </w:p>
    <w:p w14:paraId="321F5ABF" w14:textId="77777777" w:rsidR="006446F6" w:rsidRPr="00DC234F" w:rsidRDefault="006446F6" w:rsidP="006446F6">
      <w:pPr>
        <w:rPr>
          <w:rFonts w:ascii="Times New Roman" w:eastAsia="궁서체" w:hAnsi="Times New Roman" w:cs="Times New Roman"/>
          <w:sz w:val="28"/>
          <w:szCs w:val="28"/>
        </w:rPr>
      </w:pPr>
    </w:p>
    <w:p w14:paraId="77E92A8C" w14:textId="77777777" w:rsidR="006446F6" w:rsidRPr="00DC234F" w:rsidRDefault="006446F6" w:rsidP="006446F6">
      <w:pPr>
        <w:rPr>
          <w:rFonts w:ascii="Times New Roman" w:eastAsia="궁서체" w:hAnsi="Times New Roman" w:cs="Times New Roman"/>
          <w:sz w:val="28"/>
          <w:szCs w:val="28"/>
        </w:rPr>
      </w:pPr>
    </w:p>
    <w:p w14:paraId="471242E8" w14:textId="17665EFA" w:rsidR="006446F6" w:rsidRPr="00DC234F" w:rsidRDefault="006446F6" w:rsidP="006446F6">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ab/>
        <w:t xml:space="preserve">Virtually anything can be an archive after something has been in existence or has happened – as wars, revolutions or mere accidents are said to ‘happen’; and it is an archive because it has acquired significance or has been invested with significance and/or meaning by individuals, social groups or whole societies after the event. An archive is what Emile Durkheim calls a totem in so far as a totem represents an antecedent: it indicates or speaks for this antecedent but does not replace it. Durkheim’s examples in his </w:t>
      </w:r>
      <w:r w:rsidR="0094632F" w:rsidRPr="00DC234F">
        <w:rPr>
          <w:rFonts w:ascii="Times New Roman" w:eastAsia="궁서체" w:hAnsi="Times New Roman" w:cs="Times New Roman"/>
          <w:sz w:val="28"/>
          <w:szCs w:val="28"/>
        </w:rPr>
        <w:t xml:space="preserve">1912 </w:t>
      </w:r>
      <w:r w:rsidRPr="00DC234F">
        <w:rPr>
          <w:rFonts w:ascii="Times New Roman" w:eastAsia="궁서체" w:hAnsi="Times New Roman" w:cs="Times New Roman"/>
          <w:i/>
          <w:sz w:val="28"/>
          <w:szCs w:val="28"/>
        </w:rPr>
        <w:t xml:space="preserve">Les </w:t>
      </w:r>
      <w:proofErr w:type="spellStart"/>
      <w:r w:rsidRPr="00DC234F">
        <w:rPr>
          <w:rFonts w:ascii="Times New Roman" w:eastAsia="궁서체" w:hAnsi="Times New Roman" w:cs="Times New Roman"/>
          <w:i/>
          <w:sz w:val="28"/>
          <w:szCs w:val="28"/>
        </w:rPr>
        <w:t>Formes</w:t>
      </w:r>
      <w:proofErr w:type="spellEnd"/>
      <w:r w:rsidRPr="00DC234F">
        <w:rPr>
          <w:rFonts w:ascii="Times New Roman" w:eastAsia="궁서체" w:hAnsi="Times New Roman" w:cs="Times New Roman"/>
          <w:i/>
          <w:sz w:val="28"/>
          <w:szCs w:val="28"/>
        </w:rPr>
        <w:t xml:space="preserve"> </w:t>
      </w:r>
      <w:proofErr w:type="spellStart"/>
      <w:r w:rsidRPr="00DC234F">
        <w:rPr>
          <w:rFonts w:ascii="Times New Roman" w:eastAsia="궁서체" w:hAnsi="Times New Roman" w:cs="Times New Roman"/>
          <w:i/>
          <w:sz w:val="28"/>
          <w:szCs w:val="28"/>
        </w:rPr>
        <w:t>élémentaires</w:t>
      </w:r>
      <w:proofErr w:type="spellEnd"/>
      <w:r w:rsidRPr="00DC234F">
        <w:rPr>
          <w:rFonts w:ascii="Times New Roman" w:eastAsia="궁서체" w:hAnsi="Times New Roman" w:cs="Times New Roman"/>
          <w:i/>
          <w:sz w:val="28"/>
          <w:szCs w:val="28"/>
        </w:rPr>
        <w:t xml:space="preserve"> de la vie </w:t>
      </w:r>
      <w:proofErr w:type="spellStart"/>
      <w:r w:rsidRPr="00DC234F">
        <w:rPr>
          <w:rFonts w:ascii="Times New Roman" w:eastAsia="궁서체" w:hAnsi="Times New Roman" w:cs="Times New Roman"/>
          <w:i/>
          <w:sz w:val="28"/>
          <w:szCs w:val="28"/>
        </w:rPr>
        <w:t>religieuse</w:t>
      </w:r>
      <w:proofErr w:type="spellEnd"/>
      <w:r w:rsidRPr="00DC234F">
        <w:rPr>
          <w:rFonts w:ascii="Times New Roman" w:eastAsia="궁서체" w:hAnsi="Times New Roman" w:cs="Times New Roman"/>
          <w:i/>
          <w:sz w:val="28"/>
          <w:szCs w:val="28"/>
        </w:rPr>
        <w:t xml:space="preserve"> </w:t>
      </w:r>
      <w:r w:rsidRPr="00DC234F">
        <w:rPr>
          <w:rFonts w:ascii="Times New Roman" w:eastAsia="궁서체" w:hAnsi="Times New Roman" w:cs="Times New Roman"/>
          <w:sz w:val="28"/>
          <w:szCs w:val="28"/>
        </w:rPr>
        <w:t xml:space="preserve"> (</w:t>
      </w:r>
      <w:r w:rsidRPr="00DC234F">
        <w:rPr>
          <w:rFonts w:ascii="Times New Roman" w:eastAsia="궁서체" w:hAnsi="Times New Roman" w:cs="Times New Roman"/>
          <w:i/>
          <w:sz w:val="28"/>
          <w:szCs w:val="28"/>
        </w:rPr>
        <w:t>The Elementary Forms of Religious Life</w:t>
      </w:r>
      <w:r w:rsidRPr="00DC234F">
        <w:rPr>
          <w:rFonts w:ascii="Times New Roman" w:eastAsia="궁서체" w:hAnsi="Times New Roman" w:cs="Times New Roman"/>
          <w:sz w:val="28"/>
          <w:szCs w:val="28"/>
        </w:rPr>
        <w:t>) are the animals which stand for particular peoples among the</w:t>
      </w:r>
      <w:r w:rsidR="00EB7B05" w:rsidRPr="00DC234F">
        <w:rPr>
          <w:rFonts w:ascii="Times New Roman" w:eastAsia="궁서체" w:hAnsi="Times New Roman" w:cs="Times New Roman"/>
          <w:sz w:val="28"/>
          <w:szCs w:val="28"/>
        </w:rPr>
        <w:t xml:space="preserve"> numerous</w:t>
      </w:r>
      <w:r w:rsidRPr="00DC234F">
        <w:rPr>
          <w:rFonts w:ascii="Times New Roman" w:eastAsia="궁서체" w:hAnsi="Times New Roman" w:cs="Times New Roman"/>
          <w:sz w:val="28"/>
          <w:szCs w:val="28"/>
        </w:rPr>
        <w:t xml:space="preserve"> indigenous peoples of Australia. Durkheim mistakenly defines them as ‘tribes’, as was then common for anthropological discourse, but central to his argument is the idea that totems, while identifying each of these different peoples and specifying their gr</w:t>
      </w:r>
      <w:r w:rsidR="00D93F7B">
        <w:rPr>
          <w:rFonts w:ascii="Times New Roman" w:eastAsia="궁서체" w:hAnsi="Times New Roman" w:cs="Times New Roman"/>
          <w:sz w:val="28"/>
          <w:szCs w:val="28"/>
        </w:rPr>
        <w:t xml:space="preserve">ouping together, differentiate </w:t>
      </w:r>
      <w:r w:rsidRPr="00DC234F">
        <w:rPr>
          <w:rFonts w:ascii="Times New Roman" w:eastAsia="궁서체" w:hAnsi="Times New Roman" w:cs="Times New Roman"/>
          <w:sz w:val="28"/>
          <w:szCs w:val="28"/>
        </w:rPr>
        <w:t xml:space="preserve">between them. </w:t>
      </w:r>
    </w:p>
    <w:p w14:paraId="229D9679" w14:textId="1D9879F9" w:rsidR="006446F6" w:rsidRPr="00DC234F" w:rsidRDefault="006446F6" w:rsidP="006446F6">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ab/>
        <w:t>Durkheim’s theses regarding the role of totems go beyond simple categorization. They attempt to come to grips with a perception of cosmic order in which totems, besides pla</w:t>
      </w:r>
      <w:r w:rsidR="00F4123B" w:rsidRPr="00DC234F">
        <w:rPr>
          <w:rFonts w:ascii="Times New Roman" w:eastAsia="궁서체" w:hAnsi="Times New Roman" w:cs="Times New Roman"/>
          <w:sz w:val="28"/>
          <w:szCs w:val="28"/>
        </w:rPr>
        <w:t>cing human beings in the cosmo</w:t>
      </w:r>
      <w:r w:rsidRPr="00DC234F">
        <w:rPr>
          <w:rFonts w:ascii="Times New Roman" w:eastAsia="궁서체" w:hAnsi="Times New Roman" w:cs="Times New Roman"/>
          <w:sz w:val="28"/>
          <w:szCs w:val="28"/>
        </w:rPr>
        <w:t xml:space="preserve">s  (hence his notion of ‘religious life’), are concretely representative of </w:t>
      </w:r>
      <w:r w:rsidRPr="00DC234F">
        <w:rPr>
          <w:rFonts w:ascii="Times New Roman" w:eastAsia="궁서체" w:hAnsi="Times New Roman" w:cs="Times New Roman"/>
          <w:sz w:val="28"/>
          <w:szCs w:val="28"/>
        </w:rPr>
        <w:lastRenderedPageBreak/>
        <w:t>them.  His proposition, when transferred to poetics, finds a correlative in the latter. In the language of poetics, the form of representation peculiar to totems is in a metonymic relation to the persons or objects that they conjure up.  Thus, for instance</w:t>
      </w:r>
      <w:r w:rsidR="009B26BA" w:rsidRPr="00DC234F">
        <w:rPr>
          <w:rFonts w:ascii="Times New Roman" w:eastAsia="궁서체" w:hAnsi="Times New Roman" w:cs="Times New Roman"/>
          <w:sz w:val="28"/>
          <w:szCs w:val="28"/>
        </w:rPr>
        <w:t xml:space="preserve">, </w:t>
      </w:r>
      <w:r w:rsidRPr="00DC234F">
        <w:rPr>
          <w:rFonts w:ascii="Times New Roman" w:eastAsia="궁서체" w:hAnsi="Times New Roman" w:cs="Times New Roman"/>
          <w:sz w:val="28"/>
          <w:szCs w:val="28"/>
        </w:rPr>
        <w:t>the crown in Shakespeare stands for the monarch. It must be noted that the term ‘representation’ here, which is familiar to theatre studies, does not refer to matters of mimesis or of imitation and copying, as has come down the ages thro</w:t>
      </w:r>
      <w:r w:rsidR="00764092">
        <w:rPr>
          <w:rFonts w:ascii="Times New Roman" w:eastAsia="궁서체" w:hAnsi="Times New Roman" w:cs="Times New Roman"/>
          <w:sz w:val="28"/>
          <w:szCs w:val="28"/>
        </w:rPr>
        <w:t>ugh Aristotle in translation. ‘Representation’ here refers to</w:t>
      </w:r>
      <w:r w:rsidRPr="00DC234F">
        <w:rPr>
          <w:rFonts w:ascii="Times New Roman" w:eastAsia="궁서체" w:hAnsi="Times New Roman" w:cs="Times New Roman"/>
          <w:sz w:val="28"/>
          <w:szCs w:val="28"/>
        </w:rPr>
        <w:t xml:space="preserve"> visual configurations. Vocal configurations, which are integral to the theatre but are not always deployed by it </w:t>
      </w:r>
      <w:r w:rsidRPr="00DC234F">
        <w:rPr>
          <w:rFonts w:ascii="Times New Roman" w:eastAsia="궁서체" w:hAnsi="Times New Roman" w:cs="Times New Roman"/>
          <w:sz w:val="28"/>
          <w:szCs w:val="28"/>
        </w:rPr>
        <w:softHyphen/>
        <w:t>– think of dance or mime, but also of silences in verbal theatre – are not, for the moment, part of my discussion.</w:t>
      </w:r>
    </w:p>
    <w:p w14:paraId="12A271C8" w14:textId="608707A6" w:rsidR="006446F6" w:rsidRPr="00DC234F" w:rsidRDefault="006446F6" w:rsidP="006446F6">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ab/>
        <w:t>Let us stay with indicative</w:t>
      </w:r>
      <w:r w:rsidR="00973785" w:rsidRPr="00DC234F">
        <w:rPr>
          <w:rFonts w:ascii="Times New Roman" w:eastAsia="궁서체" w:hAnsi="Times New Roman" w:cs="Times New Roman"/>
          <w:sz w:val="28"/>
          <w:szCs w:val="28"/>
        </w:rPr>
        <w:t xml:space="preserve"> metonymic relation, with this </w:t>
      </w:r>
      <w:r w:rsidRPr="00DC234F">
        <w:rPr>
          <w:rFonts w:ascii="Times New Roman" w:eastAsia="궁서체" w:hAnsi="Times New Roman" w:cs="Times New Roman"/>
          <w:sz w:val="28"/>
          <w:szCs w:val="28"/>
        </w:rPr>
        <w:t xml:space="preserve">manner of standing for or standing beside something else but not replacing it, since it is vital to the processes of memory. It is vital not only because metonymy is a trigger for the act of rememorizing and remembrance, but also because it is a way of fixing memory, that is, of memorizing what has become a matter of the past so that this past is not forgotten: elegy, it could be said, becomes history. By the same token, phenomena in a metonymic relation to the humdrum of the everyday may seem banal in the present, </w:t>
      </w:r>
      <w:r w:rsidR="00BA286A" w:rsidRPr="00DC234F">
        <w:rPr>
          <w:rFonts w:ascii="Times New Roman" w:eastAsia="궁서체" w:hAnsi="Times New Roman" w:cs="Times New Roman"/>
          <w:sz w:val="28"/>
          <w:szCs w:val="28"/>
        </w:rPr>
        <w:t xml:space="preserve">but the stuff of </w:t>
      </w:r>
      <w:r w:rsidR="003713D9" w:rsidRPr="00DC234F">
        <w:rPr>
          <w:rFonts w:ascii="Times New Roman" w:eastAsia="궁서체" w:hAnsi="Times New Roman" w:cs="Times New Roman"/>
          <w:sz w:val="28"/>
          <w:szCs w:val="28"/>
        </w:rPr>
        <w:t>bigger entities</w:t>
      </w:r>
      <w:r w:rsidR="00501AC9" w:rsidRPr="00DC234F">
        <w:rPr>
          <w:rFonts w:ascii="Times New Roman" w:eastAsia="궁서체" w:hAnsi="Times New Roman" w:cs="Times New Roman"/>
          <w:sz w:val="28"/>
          <w:szCs w:val="28"/>
        </w:rPr>
        <w:t xml:space="preserve">, including history, can be </w:t>
      </w:r>
      <w:proofErr w:type="gramStart"/>
      <w:r w:rsidRPr="00DC234F">
        <w:rPr>
          <w:rFonts w:ascii="Times New Roman" w:eastAsia="궁서체" w:hAnsi="Times New Roman" w:cs="Times New Roman"/>
          <w:sz w:val="28"/>
          <w:szCs w:val="28"/>
        </w:rPr>
        <w:t>incipient</w:t>
      </w:r>
      <w:proofErr w:type="gramEnd"/>
      <w:r w:rsidRPr="00DC234F">
        <w:rPr>
          <w:rFonts w:ascii="Times New Roman" w:eastAsia="궁서체" w:hAnsi="Times New Roman" w:cs="Times New Roman"/>
          <w:sz w:val="28"/>
          <w:szCs w:val="28"/>
        </w:rPr>
        <w:t xml:space="preserve"> in them.</w:t>
      </w:r>
    </w:p>
    <w:p w14:paraId="7CF3C69E" w14:textId="1C66A01B" w:rsidR="006446F6" w:rsidRPr="00DC234F" w:rsidRDefault="006446F6" w:rsidP="006446F6">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ab/>
        <w:t>Everyday material of this kind gathered by</w:t>
      </w:r>
      <w:r w:rsidR="00764092">
        <w:rPr>
          <w:rFonts w:ascii="Times New Roman" w:eastAsia="궁서체" w:hAnsi="Times New Roman" w:cs="Times New Roman"/>
          <w:sz w:val="28"/>
          <w:szCs w:val="28"/>
        </w:rPr>
        <w:t xml:space="preserve"> sociologist</w:t>
      </w:r>
      <w:r w:rsidRPr="00DC234F">
        <w:rPr>
          <w:rFonts w:ascii="Times New Roman" w:eastAsia="궁서체" w:hAnsi="Times New Roman" w:cs="Times New Roman"/>
          <w:sz w:val="28"/>
          <w:szCs w:val="28"/>
        </w:rPr>
        <w:t xml:space="preserve"> </w:t>
      </w:r>
      <w:proofErr w:type="spellStart"/>
      <w:r w:rsidRPr="00DC234F">
        <w:rPr>
          <w:rFonts w:ascii="Times New Roman" w:eastAsia="궁서체" w:hAnsi="Times New Roman" w:cs="Times New Roman"/>
          <w:sz w:val="28"/>
          <w:szCs w:val="28"/>
        </w:rPr>
        <w:t>Abdelmalek</w:t>
      </w:r>
      <w:proofErr w:type="spellEnd"/>
      <w:r w:rsidRPr="00DC234F">
        <w:rPr>
          <w:rFonts w:ascii="Times New Roman" w:eastAsia="궁서체" w:hAnsi="Times New Roman" w:cs="Times New Roman"/>
          <w:sz w:val="28"/>
          <w:szCs w:val="28"/>
        </w:rPr>
        <w:t xml:space="preserve"> </w:t>
      </w:r>
      <w:proofErr w:type="spellStart"/>
      <w:r w:rsidRPr="00DC234F">
        <w:rPr>
          <w:rFonts w:ascii="Times New Roman" w:eastAsia="궁서체" w:hAnsi="Times New Roman" w:cs="Times New Roman"/>
          <w:sz w:val="28"/>
          <w:szCs w:val="28"/>
        </w:rPr>
        <w:t>Sayad</w:t>
      </w:r>
      <w:proofErr w:type="spellEnd"/>
      <w:r w:rsidRPr="00DC234F">
        <w:rPr>
          <w:rFonts w:ascii="Times New Roman" w:eastAsia="궁서체" w:hAnsi="Times New Roman" w:cs="Times New Roman"/>
          <w:sz w:val="28"/>
          <w:szCs w:val="28"/>
        </w:rPr>
        <w:t xml:space="preserve"> eloquently suggests how the banal is transcended. In his 1999 </w:t>
      </w:r>
      <w:r w:rsidRPr="00DC234F">
        <w:rPr>
          <w:rFonts w:ascii="Times New Roman" w:eastAsia="궁서체" w:hAnsi="Times New Roman" w:cs="Times New Roman"/>
          <w:i/>
          <w:sz w:val="28"/>
          <w:szCs w:val="28"/>
        </w:rPr>
        <w:t>La Double absence</w:t>
      </w:r>
      <w:r w:rsidRPr="00DC234F">
        <w:rPr>
          <w:rFonts w:ascii="Times New Roman" w:eastAsia="궁서체" w:hAnsi="Times New Roman" w:cs="Times New Roman"/>
          <w:sz w:val="28"/>
          <w:szCs w:val="28"/>
        </w:rPr>
        <w:t>, a study of Algerian immigration in France (</w:t>
      </w:r>
      <w:r w:rsidRPr="00DC234F">
        <w:rPr>
          <w:rFonts w:ascii="Times New Roman" w:eastAsia="궁서체" w:hAnsi="Times New Roman" w:cs="Times New Roman"/>
          <w:i/>
          <w:sz w:val="28"/>
          <w:szCs w:val="28"/>
        </w:rPr>
        <w:t>The Suffering of</w:t>
      </w:r>
      <w:r w:rsidRPr="00DC234F">
        <w:rPr>
          <w:rFonts w:ascii="Times New Roman" w:eastAsia="궁서체" w:hAnsi="Times New Roman" w:cs="Times New Roman"/>
          <w:sz w:val="28"/>
          <w:szCs w:val="28"/>
        </w:rPr>
        <w:t xml:space="preserve"> </w:t>
      </w:r>
      <w:r w:rsidRPr="00DC234F">
        <w:rPr>
          <w:rFonts w:ascii="Times New Roman" w:eastAsia="궁서체" w:hAnsi="Times New Roman" w:cs="Times New Roman"/>
          <w:i/>
          <w:sz w:val="28"/>
          <w:szCs w:val="28"/>
        </w:rPr>
        <w:t>Immigrants</w:t>
      </w:r>
      <w:r w:rsidRPr="00DC234F">
        <w:rPr>
          <w:rFonts w:ascii="Times New Roman" w:eastAsia="궁서체" w:hAnsi="Times New Roman" w:cs="Times New Roman"/>
          <w:sz w:val="28"/>
          <w:szCs w:val="28"/>
        </w:rPr>
        <w:t xml:space="preserve">, 2004), </w:t>
      </w:r>
      <w:proofErr w:type="spellStart"/>
      <w:r w:rsidRPr="00DC234F">
        <w:rPr>
          <w:rFonts w:ascii="Times New Roman" w:eastAsia="궁서체" w:hAnsi="Times New Roman" w:cs="Times New Roman"/>
          <w:sz w:val="28"/>
          <w:szCs w:val="28"/>
        </w:rPr>
        <w:t>Sayad</w:t>
      </w:r>
      <w:proofErr w:type="spellEnd"/>
      <w:r w:rsidRPr="00DC234F">
        <w:rPr>
          <w:rFonts w:ascii="Times New Roman" w:eastAsia="궁서체" w:hAnsi="Times New Roman" w:cs="Times New Roman"/>
          <w:sz w:val="28"/>
          <w:szCs w:val="28"/>
        </w:rPr>
        <w:t xml:space="preserve"> cites his interview with a worker who observes that his entire life is defined by his papers  – salary slips, work register, social security correspondence and other papers, all of which, he say</w:t>
      </w:r>
      <w:r w:rsidR="0035452E" w:rsidRPr="00DC234F">
        <w:rPr>
          <w:rFonts w:ascii="Times New Roman" w:eastAsia="궁서체" w:hAnsi="Times New Roman" w:cs="Times New Roman"/>
          <w:sz w:val="28"/>
          <w:szCs w:val="28"/>
        </w:rPr>
        <w:t>s, ‘remember everything’</w:t>
      </w:r>
      <w:r w:rsidRPr="00DC234F">
        <w:rPr>
          <w:rFonts w:ascii="Times New Roman" w:eastAsia="궁서체" w:hAnsi="Times New Roman" w:cs="Times New Roman"/>
          <w:sz w:val="28"/>
          <w:szCs w:val="28"/>
        </w:rPr>
        <w:t xml:space="preserve">. </w:t>
      </w:r>
      <w:r w:rsidR="0035452E" w:rsidRPr="00DC234F">
        <w:rPr>
          <w:rStyle w:val="EndnoteReference"/>
          <w:rFonts w:ascii="Times New Roman" w:eastAsia="궁서체" w:hAnsi="Times New Roman" w:cs="Times New Roman"/>
          <w:sz w:val="28"/>
          <w:szCs w:val="28"/>
        </w:rPr>
        <w:endnoteReference w:id="1"/>
      </w:r>
      <w:r w:rsidR="0035452E" w:rsidRPr="00DC234F">
        <w:rPr>
          <w:rFonts w:ascii="Times New Roman" w:eastAsia="궁서체" w:hAnsi="Times New Roman" w:cs="Times New Roman"/>
          <w:sz w:val="28"/>
          <w:szCs w:val="28"/>
        </w:rPr>
        <w:t xml:space="preserve"> </w:t>
      </w:r>
      <w:r w:rsidRPr="00DC234F">
        <w:rPr>
          <w:rFonts w:ascii="Times New Roman" w:eastAsia="궁서체" w:hAnsi="Times New Roman" w:cs="Times New Roman"/>
          <w:sz w:val="28"/>
          <w:szCs w:val="28"/>
        </w:rPr>
        <w:t>The very idea of papers remembering, rather than of people remembering,</w:t>
      </w:r>
      <w:r w:rsidR="00DC3D70" w:rsidRPr="00DC234F">
        <w:rPr>
          <w:rFonts w:ascii="Times New Roman" w:eastAsia="궁서체" w:hAnsi="Times New Roman" w:cs="Times New Roman"/>
          <w:sz w:val="28"/>
          <w:szCs w:val="28"/>
        </w:rPr>
        <w:t xml:space="preserve"> is striking, </w:t>
      </w:r>
      <w:r w:rsidRPr="00DC234F">
        <w:rPr>
          <w:rFonts w:ascii="Times New Roman" w:eastAsia="궁서체" w:hAnsi="Times New Roman" w:cs="Times New Roman"/>
          <w:sz w:val="28"/>
          <w:szCs w:val="28"/>
        </w:rPr>
        <w:t xml:space="preserve">and is all the more so when put into context. A paper inventory that identifies a person, and identifies him, as well, for governmental-administrative purposes, as is the case of </w:t>
      </w:r>
      <w:proofErr w:type="spellStart"/>
      <w:r w:rsidRPr="00DC234F">
        <w:rPr>
          <w:rFonts w:ascii="Times New Roman" w:eastAsia="궁서체" w:hAnsi="Times New Roman" w:cs="Times New Roman"/>
          <w:sz w:val="28"/>
          <w:szCs w:val="28"/>
        </w:rPr>
        <w:t>Sayad’s</w:t>
      </w:r>
      <w:proofErr w:type="spellEnd"/>
      <w:r w:rsidRPr="00DC234F">
        <w:rPr>
          <w:rFonts w:ascii="Times New Roman" w:eastAsia="궁서체" w:hAnsi="Times New Roman" w:cs="Times New Roman"/>
          <w:sz w:val="28"/>
          <w:szCs w:val="28"/>
        </w:rPr>
        <w:t xml:space="preserve"> Algerian worker, holds for that person’s life in the present. Yet, when, put into storage for information, it is already being archived.  And it is archived again when this inventory is deposited in a larger institution, say a National Archive or an Archive of Immigration, where it is set into history for researchers of one sort and another. They are bound to be historians or sociologists, like </w:t>
      </w:r>
      <w:proofErr w:type="spellStart"/>
      <w:r w:rsidRPr="00DC234F">
        <w:rPr>
          <w:rFonts w:ascii="Times New Roman" w:eastAsia="궁서체" w:hAnsi="Times New Roman" w:cs="Times New Roman"/>
          <w:sz w:val="28"/>
          <w:szCs w:val="28"/>
        </w:rPr>
        <w:t>Sayad</w:t>
      </w:r>
      <w:proofErr w:type="spellEnd"/>
      <w:r w:rsidRPr="00DC234F">
        <w:rPr>
          <w:rFonts w:ascii="Times New Roman" w:eastAsia="궁서체" w:hAnsi="Times New Roman" w:cs="Times New Roman"/>
          <w:sz w:val="28"/>
          <w:szCs w:val="28"/>
        </w:rPr>
        <w:t xml:space="preserve"> himself, but researchers could also be theatre practitioners (playwrights, performers, community-theatre collaborators, and so on) who are interested in accessing sources on the basis of which, or perhaps only in re</w:t>
      </w:r>
      <w:r w:rsidR="00501AC9" w:rsidRPr="00DC234F">
        <w:rPr>
          <w:rFonts w:ascii="Times New Roman" w:eastAsia="궁서체" w:hAnsi="Times New Roman" w:cs="Times New Roman"/>
          <w:sz w:val="28"/>
          <w:szCs w:val="28"/>
        </w:rPr>
        <w:t>lation to which,</w:t>
      </w:r>
      <w:r w:rsidR="00764092">
        <w:rPr>
          <w:rFonts w:ascii="Times New Roman" w:eastAsia="궁서체" w:hAnsi="Times New Roman" w:cs="Times New Roman"/>
          <w:sz w:val="28"/>
          <w:szCs w:val="28"/>
        </w:rPr>
        <w:t xml:space="preserve"> or inspired by them, </w:t>
      </w:r>
      <w:r w:rsidR="00501AC9" w:rsidRPr="00DC234F">
        <w:rPr>
          <w:rFonts w:ascii="Times New Roman" w:eastAsia="궁서체" w:hAnsi="Times New Roman" w:cs="Times New Roman"/>
          <w:sz w:val="28"/>
          <w:szCs w:val="28"/>
        </w:rPr>
        <w:t xml:space="preserve">they compose </w:t>
      </w:r>
      <w:r w:rsidRPr="00DC234F">
        <w:rPr>
          <w:rFonts w:ascii="Times New Roman" w:eastAsia="궁서체" w:hAnsi="Times New Roman" w:cs="Times New Roman"/>
          <w:sz w:val="28"/>
          <w:szCs w:val="28"/>
        </w:rPr>
        <w:t>their theatre pieces.</w:t>
      </w:r>
    </w:p>
    <w:p w14:paraId="2F1787BF" w14:textId="4189E5C2" w:rsidR="006446F6" w:rsidRPr="00DC234F" w:rsidRDefault="006446F6" w:rsidP="006446F6">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ab/>
        <w:t xml:space="preserve">Such sources are written, and the oral source that is </w:t>
      </w:r>
      <w:proofErr w:type="spellStart"/>
      <w:r w:rsidRPr="00DC234F">
        <w:rPr>
          <w:rFonts w:ascii="Times New Roman" w:eastAsia="궁서체" w:hAnsi="Times New Roman" w:cs="Times New Roman"/>
          <w:sz w:val="28"/>
          <w:szCs w:val="28"/>
        </w:rPr>
        <w:t>Sayad’s</w:t>
      </w:r>
      <w:proofErr w:type="spellEnd"/>
      <w:r w:rsidRPr="00DC234F">
        <w:rPr>
          <w:rFonts w:ascii="Times New Roman" w:eastAsia="궁서체" w:hAnsi="Times New Roman" w:cs="Times New Roman"/>
          <w:sz w:val="28"/>
          <w:szCs w:val="28"/>
        </w:rPr>
        <w:t xml:space="preserve"> interview is moved to a second degree when it is put into written form. It is in this state in a book, but is somehow reframed, still in this second degree, when the once-spoken interview becomes a document in an official archive; and it is nothing less than its documentary quality that is attractive to theatre makers concerned with  ‘authentic’ narratives and images for reasons that need not be exclusively aesthetic, but could well be ethical or political in the spirit of investigative journalism.  It is not hard to imagine that accounts, not least performance variations of them inspired by such recent events as </w:t>
      </w:r>
      <w:proofErr w:type="spellStart"/>
      <w:r w:rsidRPr="00DC234F">
        <w:rPr>
          <w:rFonts w:ascii="Times New Roman" w:eastAsia="궁서체" w:hAnsi="Times New Roman" w:cs="Times New Roman"/>
          <w:sz w:val="28"/>
          <w:szCs w:val="28"/>
        </w:rPr>
        <w:t>Maidan</w:t>
      </w:r>
      <w:proofErr w:type="spellEnd"/>
      <w:r w:rsidRPr="00DC234F">
        <w:rPr>
          <w:rFonts w:ascii="Times New Roman" w:eastAsia="궁서체" w:hAnsi="Times New Roman" w:cs="Times New Roman"/>
          <w:sz w:val="28"/>
          <w:szCs w:val="28"/>
        </w:rPr>
        <w:t xml:space="preserve"> or the not-quite-as-recent Arab Spring would be preoccupied by authenticity, especially when it is coupled with the desire to communicate what</w:t>
      </w:r>
      <w:r w:rsidR="00764092">
        <w:rPr>
          <w:rFonts w:ascii="Times New Roman" w:eastAsia="궁서체" w:hAnsi="Times New Roman" w:cs="Times New Roman"/>
          <w:sz w:val="28"/>
          <w:szCs w:val="28"/>
        </w:rPr>
        <w:t xml:space="preserve"> can be proven to be</w:t>
      </w:r>
      <w:r w:rsidRPr="00DC234F">
        <w:rPr>
          <w:rFonts w:ascii="Times New Roman" w:eastAsia="궁서체" w:hAnsi="Times New Roman" w:cs="Times New Roman"/>
          <w:sz w:val="28"/>
          <w:szCs w:val="28"/>
        </w:rPr>
        <w:t xml:space="preserve"> true. Official archives are, of course, repositories of memory, and this is how their papers ‘remember’, to return to </w:t>
      </w:r>
      <w:proofErr w:type="spellStart"/>
      <w:r w:rsidRPr="00DC234F">
        <w:rPr>
          <w:rFonts w:ascii="Times New Roman" w:eastAsia="궁서체" w:hAnsi="Times New Roman" w:cs="Times New Roman"/>
          <w:sz w:val="28"/>
          <w:szCs w:val="28"/>
        </w:rPr>
        <w:t>Sayad’s</w:t>
      </w:r>
      <w:proofErr w:type="spellEnd"/>
      <w:r w:rsidRPr="00DC234F">
        <w:rPr>
          <w:rFonts w:ascii="Times New Roman" w:eastAsia="궁서체" w:hAnsi="Times New Roman" w:cs="Times New Roman"/>
          <w:sz w:val="28"/>
          <w:szCs w:val="28"/>
        </w:rPr>
        <w:t xml:space="preserve"> interviewee. Archives are assembled on the assumption that the ‘true’, </w:t>
      </w:r>
      <w:r w:rsidR="00764092">
        <w:rPr>
          <w:rFonts w:ascii="Times New Roman" w:eastAsia="궁서체" w:hAnsi="Times New Roman" w:cs="Times New Roman"/>
          <w:sz w:val="28"/>
          <w:szCs w:val="28"/>
        </w:rPr>
        <w:t>or, at least,</w:t>
      </w:r>
      <w:r w:rsidR="004F7ADE">
        <w:rPr>
          <w:rFonts w:ascii="Times New Roman" w:eastAsia="궁서체" w:hAnsi="Times New Roman" w:cs="Times New Roman"/>
          <w:sz w:val="28"/>
          <w:szCs w:val="28"/>
        </w:rPr>
        <w:t xml:space="preserve"> the approximately true, </w:t>
      </w:r>
      <w:r w:rsidRPr="00DC234F">
        <w:rPr>
          <w:rFonts w:ascii="Times New Roman" w:eastAsia="궁서체" w:hAnsi="Times New Roman" w:cs="Times New Roman"/>
          <w:sz w:val="28"/>
          <w:szCs w:val="28"/>
        </w:rPr>
        <w:t>if not the ‘truth’ as such, can be pieced together with their help, if not established fully from them.</w:t>
      </w:r>
    </w:p>
    <w:p w14:paraId="34BF770A" w14:textId="77777777" w:rsidR="006446F6" w:rsidRPr="00DC234F" w:rsidRDefault="006446F6" w:rsidP="006446F6">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ab/>
        <w:t xml:space="preserve">Memory, however, is not uniquely the provenance of individuals, irrespective of how many individual archives are stored for consultation. It is salutary to recall Maurice </w:t>
      </w:r>
      <w:proofErr w:type="spellStart"/>
      <w:r w:rsidRPr="00DC234F">
        <w:rPr>
          <w:rFonts w:ascii="Times New Roman" w:eastAsia="궁서체" w:hAnsi="Times New Roman" w:cs="Times New Roman"/>
          <w:sz w:val="28"/>
          <w:szCs w:val="28"/>
        </w:rPr>
        <w:t>Halbwachs’s</w:t>
      </w:r>
      <w:proofErr w:type="spellEnd"/>
      <w:r w:rsidRPr="00DC234F">
        <w:rPr>
          <w:rFonts w:ascii="Times New Roman" w:eastAsia="궁서체" w:hAnsi="Times New Roman" w:cs="Times New Roman"/>
          <w:sz w:val="28"/>
          <w:szCs w:val="28"/>
        </w:rPr>
        <w:t xml:space="preserve"> methodically, even obsessively argued position that individual memory is partial not only because it is selective but because, by itself, it is utterly incomplete. Memory does not belong to one, but embraces many, and, in involving many, since it absorbs people in relation to each other  – ‘you’ and ‘me’ – it is necessarily collective. In his manuscripts from 1925 to 1944, which were first published as </w:t>
      </w:r>
      <w:r w:rsidRPr="00DC234F">
        <w:rPr>
          <w:rFonts w:ascii="Times New Roman" w:eastAsia="궁서체" w:hAnsi="Times New Roman" w:cs="Times New Roman"/>
          <w:i/>
          <w:sz w:val="28"/>
          <w:szCs w:val="28"/>
        </w:rPr>
        <w:t xml:space="preserve">La </w:t>
      </w:r>
      <w:proofErr w:type="spellStart"/>
      <w:r w:rsidRPr="00DC234F">
        <w:rPr>
          <w:rFonts w:ascii="Times New Roman" w:eastAsia="궁서체" w:hAnsi="Times New Roman" w:cs="Times New Roman"/>
          <w:i/>
          <w:sz w:val="28"/>
          <w:szCs w:val="28"/>
        </w:rPr>
        <w:t>Mémoire</w:t>
      </w:r>
      <w:proofErr w:type="spellEnd"/>
      <w:r w:rsidRPr="00DC234F">
        <w:rPr>
          <w:rFonts w:ascii="Times New Roman" w:eastAsia="궁서체" w:hAnsi="Times New Roman" w:cs="Times New Roman"/>
          <w:i/>
          <w:sz w:val="28"/>
          <w:szCs w:val="28"/>
        </w:rPr>
        <w:t xml:space="preserve"> collective</w:t>
      </w:r>
      <w:r w:rsidRPr="00DC234F">
        <w:rPr>
          <w:rFonts w:ascii="Times New Roman" w:eastAsia="궁서체" w:hAnsi="Times New Roman" w:cs="Times New Roman"/>
          <w:sz w:val="28"/>
          <w:szCs w:val="28"/>
        </w:rPr>
        <w:t xml:space="preserve"> in 1950, </w:t>
      </w:r>
      <w:proofErr w:type="spellStart"/>
      <w:r w:rsidRPr="00DC234F">
        <w:rPr>
          <w:rFonts w:ascii="Times New Roman" w:eastAsia="궁서체" w:hAnsi="Times New Roman" w:cs="Times New Roman"/>
          <w:sz w:val="28"/>
          <w:szCs w:val="28"/>
        </w:rPr>
        <w:t>Halbwachs</w:t>
      </w:r>
      <w:proofErr w:type="spellEnd"/>
      <w:r w:rsidRPr="00DC234F">
        <w:rPr>
          <w:rFonts w:ascii="Times New Roman" w:eastAsia="궁서체" w:hAnsi="Times New Roman" w:cs="Times New Roman"/>
          <w:sz w:val="28"/>
          <w:szCs w:val="28"/>
        </w:rPr>
        <w:t xml:space="preserve"> upholds the social principle of memory: memory cannot be collective without being rooted in the social. </w:t>
      </w:r>
    </w:p>
    <w:p w14:paraId="30468D81" w14:textId="3FA211E8" w:rsidR="006446F6" w:rsidRPr="00DC234F" w:rsidRDefault="006446F6" w:rsidP="006446F6">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ab/>
      </w:r>
      <w:proofErr w:type="spellStart"/>
      <w:r w:rsidRPr="00DC234F">
        <w:rPr>
          <w:rFonts w:ascii="Times New Roman" w:eastAsia="궁서체" w:hAnsi="Times New Roman" w:cs="Times New Roman"/>
          <w:sz w:val="28"/>
          <w:szCs w:val="28"/>
        </w:rPr>
        <w:t>Halbwachs</w:t>
      </w:r>
      <w:proofErr w:type="spellEnd"/>
      <w:r w:rsidRPr="00DC234F">
        <w:rPr>
          <w:rFonts w:ascii="Times New Roman" w:eastAsia="궁서체" w:hAnsi="Times New Roman" w:cs="Times New Roman"/>
          <w:sz w:val="28"/>
          <w:szCs w:val="28"/>
        </w:rPr>
        <w:t xml:space="preserve"> maintains, furthermore, that what is conceived of as individual memory, albeit as social individual </w:t>
      </w:r>
      <w:proofErr w:type="gramStart"/>
      <w:r w:rsidRPr="00DC234F">
        <w:rPr>
          <w:rFonts w:ascii="Times New Roman" w:eastAsia="궁서체" w:hAnsi="Times New Roman" w:cs="Times New Roman"/>
          <w:sz w:val="28"/>
          <w:szCs w:val="28"/>
        </w:rPr>
        <w:t>memory,</w:t>
      </w:r>
      <w:proofErr w:type="gramEnd"/>
      <w:r w:rsidRPr="00DC234F">
        <w:rPr>
          <w:rFonts w:ascii="Times New Roman" w:eastAsia="궁서체" w:hAnsi="Times New Roman" w:cs="Times New Roman"/>
          <w:sz w:val="28"/>
          <w:szCs w:val="28"/>
        </w:rPr>
        <w:t xml:space="preserve"> is, in fact, group memory. Individual memory, it might be said, is filtered through the group to which the person remembering profoundly belongs and with which he/she may have a deep affinity.  We could say, as well, that the something remembered is refracted through the prism of plural memories whose individuals share a group awareness and consciousness. Indeed, </w:t>
      </w:r>
      <w:proofErr w:type="spellStart"/>
      <w:r w:rsidRPr="00DC234F">
        <w:rPr>
          <w:rFonts w:ascii="Times New Roman" w:eastAsia="궁서체" w:hAnsi="Times New Roman" w:cs="Times New Roman"/>
          <w:sz w:val="28"/>
          <w:szCs w:val="28"/>
        </w:rPr>
        <w:t>Halbwachs</w:t>
      </w:r>
      <w:proofErr w:type="spellEnd"/>
      <w:r w:rsidRPr="00DC234F">
        <w:rPr>
          <w:rFonts w:ascii="Times New Roman" w:eastAsia="궁서체" w:hAnsi="Times New Roman" w:cs="Times New Roman"/>
          <w:sz w:val="28"/>
          <w:szCs w:val="28"/>
        </w:rPr>
        <w:t xml:space="preserve"> believes that an individual’s memory of the past relies</w:t>
      </w:r>
      <w:r w:rsidR="007B49CE" w:rsidRPr="00DC234F">
        <w:rPr>
          <w:rFonts w:ascii="Times New Roman" w:eastAsia="궁서체" w:hAnsi="Times New Roman" w:cs="Times New Roman"/>
          <w:sz w:val="28"/>
          <w:szCs w:val="28"/>
        </w:rPr>
        <w:t xml:space="preserve"> upon this group consciousness. </w:t>
      </w:r>
      <w:r w:rsidR="00FF782F" w:rsidRPr="00DC234F">
        <w:rPr>
          <w:rStyle w:val="EndnoteReference"/>
          <w:rFonts w:ascii="Times New Roman" w:eastAsia="궁서체" w:hAnsi="Times New Roman" w:cs="Times New Roman"/>
          <w:sz w:val="28"/>
          <w:szCs w:val="28"/>
        </w:rPr>
        <w:endnoteReference w:id="2"/>
      </w:r>
      <w:r w:rsidR="007B49CE" w:rsidRPr="00DC234F">
        <w:rPr>
          <w:rFonts w:ascii="Times New Roman" w:eastAsia="궁서체" w:hAnsi="Times New Roman" w:cs="Times New Roman"/>
          <w:sz w:val="28"/>
          <w:szCs w:val="28"/>
        </w:rPr>
        <w:t>Viewed from within these parameters,</w:t>
      </w:r>
      <w:r w:rsidRPr="00DC234F">
        <w:rPr>
          <w:rFonts w:ascii="Times New Roman" w:eastAsia="궁서체" w:hAnsi="Times New Roman" w:cs="Times New Roman"/>
          <w:sz w:val="28"/>
          <w:szCs w:val="28"/>
        </w:rPr>
        <w:t xml:space="preserve"> </w:t>
      </w:r>
      <w:proofErr w:type="spellStart"/>
      <w:r w:rsidRPr="00DC234F">
        <w:rPr>
          <w:rFonts w:ascii="Times New Roman" w:eastAsia="궁서체" w:hAnsi="Times New Roman" w:cs="Times New Roman"/>
          <w:sz w:val="28"/>
          <w:szCs w:val="28"/>
        </w:rPr>
        <w:t>Maidan</w:t>
      </w:r>
      <w:proofErr w:type="spellEnd"/>
      <w:r w:rsidRPr="00DC234F">
        <w:rPr>
          <w:rFonts w:ascii="Times New Roman" w:eastAsia="궁서체" w:hAnsi="Times New Roman" w:cs="Times New Roman"/>
          <w:sz w:val="28"/>
          <w:szCs w:val="28"/>
        </w:rPr>
        <w:t xml:space="preserve"> in Ukraine, or the Arab Spring in </w:t>
      </w:r>
      <w:r w:rsidR="00AF1332" w:rsidRPr="00DC234F">
        <w:rPr>
          <w:rFonts w:ascii="Times New Roman" w:eastAsia="궁서체" w:hAnsi="Times New Roman" w:cs="Times New Roman"/>
          <w:sz w:val="28"/>
          <w:szCs w:val="28"/>
        </w:rPr>
        <w:t xml:space="preserve">Tunisia </w:t>
      </w:r>
      <w:r w:rsidR="00EB7B05" w:rsidRPr="00DC234F">
        <w:rPr>
          <w:rFonts w:ascii="Times New Roman" w:eastAsia="궁서체" w:hAnsi="Times New Roman" w:cs="Times New Roman"/>
          <w:sz w:val="28"/>
          <w:szCs w:val="28"/>
        </w:rPr>
        <w:t xml:space="preserve">or </w:t>
      </w:r>
      <w:r w:rsidRPr="00DC234F">
        <w:rPr>
          <w:rFonts w:ascii="Times New Roman" w:eastAsia="궁서체" w:hAnsi="Times New Roman" w:cs="Times New Roman"/>
          <w:sz w:val="28"/>
          <w:szCs w:val="28"/>
        </w:rPr>
        <w:t>Egypt– or civil war in Syria, or occupation in Palestine – remembered via this or that play or performance is likely to project a</w:t>
      </w:r>
      <w:r w:rsidR="00AA58EB" w:rsidRPr="00DC234F">
        <w:rPr>
          <w:rFonts w:ascii="Times New Roman" w:eastAsia="궁서체" w:hAnsi="Times New Roman" w:cs="Times New Roman"/>
          <w:sz w:val="28"/>
          <w:szCs w:val="28"/>
        </w:rPr>
        <w:t>n identifiable</w:t>
      </w:r>
      <w:r w:rsidRPr="00DC234F">
        <w:rPr>
          <w:rFonts w:ascii="Times New Roman" w:eastAsia="궁서체" w:hAnsi="Times New Roman" w:cs="Times New Roman"/>
          <w:sz w:val="28"/>
          <w:szCs w:val="28"/>
        </w:rPr>
        <w:t xml:space="preserve"> group consciousness</w:t>
      </w:r>
      <w:r w:rsidR="007B49CE" w:rsidRPr="00DC234F">
        <w:rPr>
          <w:rFonts w:ascii="Times New Roman" w:eastAsia="궁서체" w:hAnsi="Times New Roman" w:cs="Times New Roman"/>
          <w:sz w:val="28"/>
          <w:szCs w:val="28"/>
        </w:rPr>
        <w:t>.</w:t>
      </w:r>
      <w:r w:rsidRPr="00DC234F">
        <w:rPr>
          <w:rFonts w:ascii="Times New Roman" w:eastAsia="궁서체" w:hAnsi="Times New Roman" w:cs="Times New Roman"/>
          <w:sz w:val="28"/>
          <w:szCs w:val="28"/>
        </w:rPr>
        <w:t xml:space="preserve"> </w:t>
      </w:r>
      <w:r w:rsidR="007B49CE" w:rsidRPr="00DC234F">
        <w:rPr>
          <w:rFonts w:ascii="Times New Roman" w:eastAsia="궁서체" w:hAnsi="Times New Roman" w:cs="Times New Roman"/>
          <w:sz w:val="28"/>
          <w:szCs w:val="28"/>
        </w:rPr>
        <w:t xml:space="preserve"> As a consequence, the work</w:t>
      </w:r>
      <w:r w:rsidRPr="00DC234F">
        <w:rPr>
          <w:rFonts w:ascii="Times New Roman" w:eastAsia="궁서체" w:hAnsi="Times New Roman" w:cs="Times New Roman"/>
          <w:sz w:val="28"/>
          <w:szCs w:val="28"/>
        </w:rPr>
        <w:t xml:space="preserve"> is likely to have a group</w:t>
      </w:r>
      <w:r w:rsidR="00AA58EB" w:rsidRPr="00DC234F">
        <w:rPr>
          <w:rFonts w:ascii="Times New Roman" w:eastAsia="궁서체" w:hAnsi="Times New Roman" w:cs="Times New Roman"/>
          <w:sz w:val="28"/>
          <w:szCs w:val="28"/>
        </w:rPr>
        <w:t>-</w:t>
      </w:r>
      <w:r w:rsidR="007B49CE" w:rsidRPr="00DC234F">
        <w:rPr>
          <w:rFonts w:ascii="Times New Roman" w:eastAsia="궁서체" w:hAnsi="Times New Roman" w:cs="Times New Roman"/>
          <w:sz w:val="28"/>
          <w:szCs w:val="28"/>
        </w:rPr>
        <w:t>shared understanding of</w:t>
      </w:r>
      <w:r w:rsidRPr="00DC234F">
        <w:rPr>
          <w:rFonts w:ascii="Times New Roman" w:eastAsia="궁서체" w:hAnsi="Times New Roman" w:cs="Times New Roman"/>
          <w:sz w:val="28"/>
          <w:szCs w:val="28"/>
        </w:rPr>
        <w:t xml:space="preserve"> its subject</w:t>
      </w:r>
      <w:r w:rsidR="0035452E" w:rsidRPr="00DC234F">
        <w:rPr>
          <w:rFonts w:ascii="Times New Roman" w:eastAsia="궁서체" w:hAnsi="Times New Roman" w:cs="Times New Roman"/>
          <w:sz w:val="28"/>
          <w:szCs w:val="28"/>
        </w:rPr>
        <w:t xml:space="preserve">, give or take personal </w:t>
      </w:r>
      <w:r w:rsidR="00AA58EB" w:rsidRPr="00DC234F">
        <w:rPr>
          <w:rFonts w:ascii="Times New Roman" w:eastAsia="궁서체" w:hAnsi="Times New Roman" w:cs="Times New Roman"/>
          <w:sz w:val="28"/>
          <w:szCs w:val="28"/>
        </w:rPr>
        <w:t>variations on it</w:t>
      </w:r>
      <w:r w:rsidRPr="00DC234F">
        <w:rPr>
          <w:rFonts w:ascii="Times New Roman" w:eastAsia="궁서체" w:hAnsi="Times New Roman" w:cs="Times New Roman"/>
          <w:sz w:val="28"/>
          <w:szCs w:val="28"/>
        </w:rPr>
        <w:t>. This synergy</w:t>
      </w:r>
      <w:r w:rsidR="00DC234F">
        <w:rPr>
          <w:rFonts w:ascii="Times New Roman" w:eastAsia="궁서체" w:hAnsi="Times New Roman" w:cs="Times New Roman"/>
          <w:sz w:val="28"/>
          <w:szCs w:val="28"/>
        </w:rPr>
        <w:t xml:space="preserve"> between the personal and the communal</w:t>
      </w:r>
      <w:r w:rsidRPr="00DC234F">
        <w:rPr>
          <w:rFonts w:ascii="Times New Roman" w:eastAsia="궁서체" w:hAnsi="Times New Roman" w:cs="Times New Roman"/>
          <w:sz w:val="28"/>
          <w:szCs w:val="28"/>
        </w:rPr>
        <w:t xml:space="preserve"> is larger and broader than straight-out ideology, even though ideology plays a part in its dynamics.</w:t>
      </w:r>
    </w:p>
    <w:p w14:paraId="480451F6" w14:textId="7D8BFA6E" w:rsidR="00DC234F" w:rsidRDefault="006446F6" w:rsidP="006446F6">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ab/>
        <w:t>Interviews and various other types of testimonies are inclusive to sociological method but have also been promoted by researchers of oral history, which came into its own in the later 1960s and early 1970s. Oral history filled in the gaps where written sources were absent (including ‘traditional’ cultures based on oral transmission) and it filled out the panorama with studies of everyday life, which historiography had undervalued or neglected.</w:t>
      </w:r>
      <w:r w:rsidR="007766CF">
        <w:rPr>
          <w:rStyle w:val="EndnoteReference"/>
          <w:rFonts w:ascii="Times New Roman" w:eastAsia="궁서체" w:hAnsi="Times New Roman" w:cs="Times New Roman"/>
          <w:sz w:val="28"/>
          <w:szCs w:val="28"/>
        </w:rPr>
        <w:endnoteReference w:id="3"/>
      </w:r>
      <w:r w:rsidRPr="00DC234F">
        <w:rPr>
          <w:rFonts w:ascii="Times New Roman" w:eastAsia="궁서체" w:hAnsi="Times New Roman" w:cs="Times New Roman"/>
          <w:sz w:val="28"/>
          <w:szCs w:val="28"/>
        </w:rPr>
        <w:t xml:space="preserve"> In </w:t>
      </w:r>
      <w:r w:rsidR="00E34B00" w:rsidRPr="00DC234F">
        <w:rPr>
          <w:rFonts w:ascii="Times New Roman" w:eastAsia="궁서체" w:hAnsi="Times New Roman" w:cs="Times New Roman"/>
          <w:sz w:val="28"/>
          <w:szCs w:val="28"/>
        </w:rPr>
        <w:t>Britain</w:t>
      </w:r>
      <w:r w:rsidR="00764092">
        <w:rPr>
          <w:rFonts w:ascii="Times New Roman" w:eastAsia="궁서체" w:hAnsi="Times New Roman" w:cs="Times New Roman"/>
          <w:sz w:val="28"/>
          <w:szCs w:val="28"/>
        </w:rPr>
        <w:t>,</w:t>
      </w:r>
      <w:r w:rsidRPr="00DC234F">
        <w:rPr>
          <w:rFonts w:ascii="Times New Roman" w:eastAsia="궁서체" w:hAnsi="Times New Roman" w:cs="Times New Roman"/>
          <w:sz w:val="28"/>
          <w:szCs w:val="28"/>
        </w:rPr>
        <w:t xml:space="preserve"> the same period saw the development of community theatre, which focused on smaller-community rather than larger-society issues, backed in its </w:t>
      </w:r>
      <w:proofErr w:type="spellStart"/>
      <w:r w:rsidRPr="00DC234F">
        <w:rPr>
          <w:rFonts w:ascii="Times New Roman" w:eastAsia="궁서체" w:hAnsi="Times New Roman" w:cs="Times New Roman"/>
          <w:sz w:val="28"/>
          <w:szCs w:val="28"/>
        </w:rPr>
        <w:t>endeavours</w:t>
      </w:r>
      <w:proofErr w:type="spellEnd"/>
      <w:r w:rsidRPr="00DC234F">
        <w:rPr>
          <w:rFonts w:ascii="Times New Roman" w:eastAsia="궁서체" w:hAnsi="Times New Roman" w:cs="Times New Roman"/>
          <w:sz w:val="28"/>
          <w:szCs w:val="28"/>
        </w:rPr>
        <w:t xml:space="preserve"> by grass-roots politics and its emphasis on the empowerment of the people: ‘the people ‘ were distinguished from their leaders, governments and the state. As is well known, the grass -roots politics of these decades the world over were populist, leftist, in various senses of this term, and activist, furthering minority-group causes that generally had to do with ethnicity, race and gender, </w:t>
      </w:r>
      <w:r w:rsidR="00F23E0B">
        <w:rPr>
          <w:rFonts w:ascii="Times New Roman" w:eastAsia="궁서체" w:hAnsi="Times New Roman" w:cs="Times New Roman"/>
          <w:sz w:val="28"/>
          <w:szCs w:val="28"/>
        </w:rPr>
        <w:t xml:space="preserve">and </w:t>
      </w:r>
      <w:r w:rsidRPr="00DC234F">
        <w:rPr>
          <w:rFonts w:ascii="Times New Roman" w:eastAsia="궁서체" w:hAnsi="Times New Roman" w:cs="Times New Roman"/>
          <w:sz w:val="28"/>
          <w:szCs w:val="28"/>
        </w:rPr>
        <w:t>increasingly, in subsequent d</w:t>
      </w:r>
      <w:r w:rsidR="00AA1FE7" w:rsidRPr="00DC234F">
        <w:rPr>
          <w:rFonts w:ascii="Times New Roman" w:eastAsia="궁서체" w:hAnsi="Times New Roman" w:cs="Times New Roman"/>
          <w:sz w:val="28"/>
          <w:szCs w:val="28"/>
        </w:rPr>
        <w:t>ecades, within the framework of human rights</w:t>
      </w:r>
      <w:r w:rsidR="00764092">
        <w:rPr>
          <w:rFonts w:ascii="Times New Roman" w:eastAsia="궁서체" w:hAnsi="Times New Roman" w:cs="Times New Roman"/>
          <w:sz w:val="28"/>
          <w:szCs w:val="28"/>
        </w:rPr>
        <w:t xml:space="preserve"> and also, of course, religion.</w:t>
      </w:r>
      <w:r w:rsidRPr="00DC234F">
        <w:rPr>
          <w:rFonts w:ascii="Times New Roman" w:eastAsia="궁서체" w:hAnsi="Times New Roman" w:cs="Times New Roman"/>
          <w:sz w:val="28"/>
          <w:szCs w:val="28"/>
        </w:rPr>
        <w:t xml:space="preserve">  </w:t>
      </w:r>
      <w:r w:rsidRPr="00DC234F">
        <w:rPr>
          <w:rFonts w:ascii="Times New Roman" w:eastAsia="궁서체" w:hAnsi="Times New Roman" w:cs="Times New Roman"/>
          <w:sz w:val="28"/>
          <w:szCs w:val="28"/>
        </w:rPr>
        <w:tab/>
      </w:r>
    </w:p>
    <w:p w14:paraId="3C9884C1" w14:textId="77777777" w:rsidR="005C4F42" w:rsidRDefault="00DC234F" w:rsidP="006446F6">
      <w:pPr>
        <w:spacing w:line="480" w:lineRule="auto"/>
        <w:rPr>
          <w:rFonts w:ascii="Times New Roman" w:eastAsia="궁서체" w:hAnsi="Times New Roman" w:cs="Times New Roman"/>
          <w:sz w:val="28"/>
          <w:szCs w:val="28"/>
        </w:rPr>
      </w:pPr>
      <w:r>
        <w:rPr>
          <w:rFonts w:ascii="Times New Roman" w:eastAsia="궁서체" w:hAnsi="Times New Roman" w:cs="Times New Roman"/>
          <w:sz w:val="28"/>
          <w:szCs w:val="28"/>
        </w:rPr>
        <w:tab/>
      </w:r>
      <w:r w:rsidR="006446F6" w:rsidRPr="00DC234F">
        <w:rPr>
          <w:rFonts w:ascii="Times New Roman" w:eastAsia="궁서체" w:hAnsi="Times New Roman" w:cs="Times New Roman"/>
          <w:sz w:val="28"/>
          <w:szCs w:val="28"/>
        </w:rPr>
        <w:t xml:space="preserve">Community theatre in its </w:t>
      </w:r>
      <w:r w:rsidR="00E34B00" w:rsidRPr="00DC234F">
        <w:rPr>
          <w:rFonts w:ascii="Times New Roman" w:eastAsia="궁서체" w:hAnsi="Times New Roman" w:cs="Times New Roman"/>
          <w:sz w:val="28"/>
          <w:szCs w:val="28"/>
        </w:rPr>
        <w:t>many manifestations, including v</w:t>
      </w:r>
      <w:r w:rsidR="006446F6" w:rsidRPr="00DC234F">
        <w:rPr>
          <w:rFonts w:ascii="Times New Roman" w:eastAsia="궁서체" w:hAnsi="Times New Roman" w:cs="Times New Roman"/>
          <w:sz w:val="28"/>
          <w:szCs w:val="28"/>
        </w:rPr>
        <w:t>erbatim theatre, a branch of documentary theatre</w:t>
      </w:r>
      <w:r w:rsidR="00AA58EB" w:rsidRPr="00DC234F">
        <w:rPr>
          <w:rFonts w:ascii="Times New Roman" w:eastAsia="궁서체" w:hAnsi="Times New Roman" w:cs="Times New Roman"/>
          <w:sz w:val="28"/>
          <w:szCs w:val="28"/>
        </w:rPr>
        <w:t xml:space="preserve"> that</w:t>
      </w:r>
      <w:r w:rsidR="00EB7B05" w:rsidRPr="00DC234F">
        <w:rPr>
          <w:rFonts w:ascii="Times New Roman" w:eastAsia="궁서체" w:hAnsi="Times New Roman" w:cs="Times New Roman"/>
          <w:sz w:val="28"/>
          <w:szCs w:val="28"/>
        </w:rPr>
        <w:t xml:space="preserve"> took hold i</w:t>
      </w:r>
      <w:r w:rsidR="009849C3" w:rsidRPr="00DC234F">
        <w:rPr>
          <w:rFonts w:ascii="Times New Roman" w:eastAsia="궁서체" w:hAnsi="Times New Roman" w:cs="Times New Roman"/>
          <w:sz w:val="28"/>
          <w:szCs w:val="28"/>
        </w:rPr>
        <w:t>n</w:t>
      </w:r>
      <w:r w:rsidR="00764092">
        <w:rPr>
          <w:rFonts w:ascii="Times New Roman" w:eastAsia="궁서체" w:hAnsi="Times New Roman" w:cs="Times New Roman"/>
          <w:sz w:val="28"/>
          <w:szCs w:val="28"/>
        </w:rPr>
        <w:t xml:space="preserve"> Anglophone countries in</w:t>
      </w:r>
      <w:r w:rsidR="009849C3" w:rsidRPr="00DC234F">
        <w:rPr>
          <w:rFonts w:ascii="Times New Roman" w:eastAsia="궁서체" w:hAnsi="Times New Roman" w:cs="Times New Roman"/>
          <w:sz w:val="28"/>
          <w:szCs w:val="28"/>
        </w:rPr>
        <w:t xml:space="preserve"> the</w:t>
      </w:r>
      <w:r w:rsidR="00E34B00" w:rsidRPr="00DC234F">
        <w:rPr>
          <w:rFonts w:ascii="Times New Roman" w:eastAsia="궁서체" w:hAnsi="Times New Roman" w:cs="Times New Roman"/>
          <w:sz w:val="28"/>
          <w:szCs w:val="28"/>
        </w:rPr>
        <w:t xml:space="preserve"> later</w:t>
      </w:r>
      <w:r w:rsidR="009849C3" w:rsidRPr="00DC234F">
        <w:rPr>
          <w:rFonts w:ascii="Times New Roman" w:eastAsia="궁서체" w:hAnsi="Times New Roman" w:cs="Times New Roman"/>
          <w:sz w:val="28"/>
          <w:szCs w:val="28"/>
        </w:rPr>
        <w:t xml:space="preserve"> 1980s</w:t>
      </w:r>
      <w:r w:rsidR="006446F6" w:rsidRPr="00DC234F">
        <w:rPr>
          <w:rFonts w:ascii="Times New Roman" w:eastAsia="궁서체" w:hAnsi="Times New Roman" w:cs="Times New Roman"/>
          <w:sz w:val="28"/>
          <w:szCs w:val="28"/>
        </w:rPr>
        <w:t>, was seen to be a channel for both consciousness-raising and social intervention – a means for dealing with injustices. ‘Giving voice to’ subaltern groups ent</w:t>
      </w:r>
      <w:r w:rsidR="00764092">
        <w:rPr>
          <w:rFonts w:ascii="Times New Roman" w:eastAsia="궁서체" w:hAnsi="Times New Roman" w:cs="Times New Roman"/>
          <w:sz w:val="28"/>
          <w:szCs w:val="28"/>
        </w:rPr>
        <w:t xml:space="preserve">ailed their right to be heard: </w:t>
      </w:r>
      <w:r w:rsidR="006446F6" w:rsidRPr="00DC234F">
        <w:rPr>
          <w:rFonts w:ascii="Times New Roman" w:eastAsia="궁서체" w:hAnsi="Times New Roman" w:cs="Times New Roman"/>
          <w:sz w:val="28"/>
          <w:szCs w:val="28"/>
        </w:rPr>
        <w:t>this, too</w:t>
      </w:r>
      <w:r w:rsidR="00764092">
        <w:rPr>
          <w:rFonts w:ascii="Times New Roman" w:eastAsia="궁서체" w:hAnsi="Times New Roman" w:cs="Times New Roman"/>
          <w:sz w:val="28"/>
          <w:szCs w:val="28"/>
        </w:rPr>
        <w:t>,</w:t>
      </w:r>
      <w:r w:rsidR="006446F6" w:rsidRPr="00DC234F">
        <w:rPr>
          <w:rFonts w:ascii="Times New Roman" w:eastAsia="궁서체" w:hAnsi="Times New Roman" w:cs="Times New Roman"/>
          <w:sz w:val="28"/>
          <w:szCs w:val="28"/>
        </w:rPr>
        <w:t xml:space="preserve"> wa</w:t>
      </w:r>
      <w:r w:rsidR="00E34B00" w:rsidRPr="00DC234F">
        <w:rPr>
          <w:rFonts w:ascii="Times New Roman" w:eastAsia="궁서체" w:hAnsi="Times New Roman" w:cs="Times New Roman"/>
          <w:sz w:val="28"/>
          <w:szCs w:val="28"/>
        </w:rPr>
        <w:t>s a facet of empowerment</w:t>
      </w:r>
      <w:r w:rsidR="00764092">
        <w:rPr>
          <w:rFonts w:ascii="Times New Roman" w:eastAsia="궁서체" w:hAnsi="Times New Roman" w:cs="Times New Roman"/>
          <w:sz w:val="28"/>
          <w:szCs w:val="28"/>
        </w:rPr>
        <w:t xml:space="preserve"> and sometimes, as well, of straight-out enfranchisement,</w:t>
      </w:r>
      <w:r w:rsidR="000D0F66">
        <w:rPr>
          <w:rFonts w:ascii="Times New Roman" w:eastAsia="궁서체" w:hAnsi="Times New Roman" w:cs="Times New Roman"/>
          <w:sz w:val="28"/>
          <w:szCs w:val="28"/>
        </w:rPr>
        <w:t xml:space="preserve"> necessity for the latter suggesting the existence of some kind of servitude –</w:t>
      </w:r>
      <w:r w:rsidR="00764092">
        <w:rPr>
          <w:rFonts w:ascii="Times New Roman" w:eastAsia="궁서체" w:hAnsi="Times New Roman" w:cs="Times New Roman"/>
          <w:sz w:val="28"/>
          <w:szCs w:val="28"/>
        </w:rPr>
        <w:t xml:space="preserve"> </w:t>
      </w:r>
      <w:r w:rsidR="005C4F42">
        <w:rPr>
          <w:rFonts w:ascii="Times New Roman" w:eastAsia="궁서체" w:hAnsi="Times New Roman" w:cs="Times New Roman"/>
          <w:sz w:val="28"/>
          <w:szCs w:val="28"/>
        </w:rPr>
        <w:t xml:space="preserve">an </w:t>
      </w:r>
      <w:r w:rsidR="00764092">
        <w:rPr>
          <w:rFonts w:ascii="Times New Roman" w:eastAsia="궁서체" w:hAnsi="Times New Roman" w:cs="Times New Roman"/>
          <w:sz w:val="28"/>
          <w:szCs w:val="28"/>
        </w:rPr>
        <w:t>unexpected</w:t>
      </w:r>
      <w:r w:rsidR="005C4F42">
        <w:rPr>
          <w:rFonts w:ascii="Times New Roman" w:eastAsia="궁서체" w:hAnsi="Times New Roman" w:cs="Times New Roman"/>
          <w:sz w:val="28"/>
          <w:szCs w:val="28"/>
        </w:rPr>
        <w:t xml:space="preserve"> </w:t>
      </w:r>
      <w:proofErr w:type="gramStart"/>
      <w:r w:rsidR="005C4F42">
        <w:rPr>
          <w:rFonts w:ascii="Times New Roman" w:eastAsia="궁서체" w:hAnsi="Times New Roman" w:cs="Times New Roman"/>
          <w:sz w:val="28"/>
          <w:szCs w:val="28"/>
        </w:rPr>
        <w:t xml:space="preserve">implication </w:t>
      </w:r>
      <w:r w:rsidR="00764092">
        <w:rPr>
          <w:rFonts w:ascii="Times New Roman" w:eastAsia="궁서체" w:hAnsi="Times New Roman" w:cs="Times New Roman"/>
          <w:sz w:val="28"/>
          <w:szCs w:val="28"/>
        </w:rPr>
        <w:t xml:space="preserve"> </w:t>
      </w:r>
      <w:r w:rsidR="005C4F42">
        <w:rPr>
          <w:rFonts w:ascii="Times New Roman" w:eastAsia="궁서체" w:hAnsi="Times New Roman" w:cs="Times New Roman"/>
          <w:sz w:val="28"/>
          <w:szCs w:val="28"/>
        </w:rPr>
        <w:t>as</w:t>
      </w:r>
      <w:proofErr w:type="gramEnd"/>
      <w:r w:rsidR="005C4F42">
        <w:rPr>
          <w:rFonts w:ascii="Times New Roman" w:eastAsia="궁서체" w:hAnsi="Times New Roman" w:cs="Times New Roman"/>
          <w:sz w:val="28"/>
          <w:szCs w:val="28"/>
        </w:rPr>
        <w:t xml:space="preserve"> regards </w:t>
      </w:r>
      <w:r w:rsidR="00764092">
        <w:rPr>
          <w:rFonts w:ascii="Times New Roman" w:eastAsia="궁서체" w:hAnsi="Times New Roman" w:cs="Times New Roman"/>
          <w:sz w:val="28"/>
          <w:szCs w:val="28"/>
        </w:rPr>
        <w:t xml:space="preserve">allegedly advanced democracies; </w:t>
      </w:r>
      <w:r w:rsidR="00E34B00" w:rsidRPr="00DC234F">
        <w:rPr>
          <w:rFonts w:ascii="Times New Roman" w:eastAsia="궁서체" w:hAnsi="Times New Roman" w:cs="Times New Roman"/>
          <w:sz w:val="28"/>
          <w:szCs w:val="28"/>
        </w:rPr>
        <w:t>and v</w:t>
      </w:r>
      <w:r w:rsidR="006446F6" w:rsidRPr="00DC234F">
        <w:rPr>
          <w:rFonts w:ascii="Times New Roman" w:eastAsia="궁서체" w:hAnsi="Times New Roman" w:cs="Times New Roman"/>
          <w:sz w:val="28"/>
          <w:szCs w:val="28"/>
        </w:rPr>
        <w:t>erbatim theatre took up the challenge, literally giving voice to people</w:t>
      </w:r>
      <w:r w:rsidR="0094632F" w:rsidRPr="00DC234F">
        <w:rPr>
          <w:rFonts w:ascii="Times New Roman" w:eastAsia="궁서체" w:hAnsi="Times New Roman" w:cs="Times New Roman"/>
          <w:sz w:val="28"/>
          <w:szCs w:val="28"/>
        </w:rPr>
        <w:t>,</w:t>
      </w:r>
      <w:r w:rsidR="006446F6" w:rsidRPr="00DC234F">
        <w:rPr>
          <w:rFonts w:ascii="Times New Roman" w:eastAsia="궁서체" w:hAnsi="Times New Roman" w:cs="Times New Roman"/>
          <w:sz w:val="28"/>
          <w:szCs w:val="28"/>
        </w:rPr>
        <w:t xml:space="preserve"> who might otherwise not speak</w:t>
      </w:r>
      <w:r w:rsidR="0094632F" w:rsidRPr="00DC234F">
        <w:rPr>
          <w:rFonts w:ascii="Times New Roman" w:eastAsia="궁서체" w:hAnsi="Times New Roman" w:cs="Times New Roman"/>
          <w:sz w:val="28"/>
          <w:szCs w:val="28"/>
        </w:rPr>
        <w:t>,</w:t>
      </w:r>
      <w:r w:rsidR="006446F6" w:rsidRPr="00DC234F">
        <w:rPr>
          <w:rFonts w:ascii="Times New Roman" w:eastAsia="궁서체" w:hAnsi="Times New Roman" w:cs="Times New Roman"/>
          <w:sz w:val="28"/>
          <w:szCs w:val="28"/>
        </w:rPr>
        <w:t xml:space="preserve"> by interviewing them on questions of current concern. Plays were constructed from the precise words of the interviewed protagonists. Since they were plays and not direct</w:t>
      </w:r>
      <w:r w:rsidR="00E34B00" w:rsidRPr="00DC234F">
        <w:rPr>
          <w:rFonts w:ascii="Times New Roman" w:eastAsia="궁서체" w:hAnsi="Times New Roman" w:cs="Times New Roman"/>
          <w:sz w:val="28"/>
          <w:szCs w:val="28"/>
        </w:rPr>
        <w:t xml:space="preserve"> transcripts, the words of</w:t>
      </w:r>
      <w:r w:rsidR="006446F6" w:rsidRPr="00DC234F">
        <w:rPr>
          <w:rFonts w:ascii="Times New Roman" w:eastAsia="궁서체" w:hAnsi="Times New Roman" w:cs="Times New Roman"/>
          <w:sz w:val="28"/>
          <w:szCs w:val="28"/>
        </w:rPr>
        <w:t xml:space="preserve"> real-life people were arranged according to the intentions of the nominal playwright or playwrights. The degree to which the latter respected the exact tone and tenor – and, indeed, contextual placing – of the words that they were now both </w:t>
      </w:r>
      <w:r w:rsidR="006446F6" w:rsidRPr="00DC234F">
        <w:rPr>
          <w:rFonts w:ascii="Times New Roman" w:eastAsia="궁서체" w:hAnsi="Times New Roman" w:cs="Times New Roman"/>
          <w:i/>
          <w:sz w:val="28"/>
          <w:szCs w:val="28"/>
        </w:rPr>
        <w:t>re</w:t>
      </w:r>
      <w:r w:rsidR="006446F6" w:rsidRPr="00DC234F">
        <w:rPr>
          <w:rFonts w:ascii="Times New Roman" w:eastAsia="궁서체" w:hAnsi="Times New Roman" w:cs="Times New Roman"/>
          <w:sz w:val="28"/>
          <w:szCs w:val="28"/>
        </w:rPr>
        <w:t>arranging and archiving depended on these playwri</w:t>
      </w:r>
      <w:r w:rsidR="00553FB3">
        <w:rPr>
          <w:rFonts w:ascii="Times New Roman" w:eastAsia="궁서체" w:hAnsi="Times New Roman" w:cs="Times New Roman"/>
          <w:sz w:val="28"/>
          <w:szCs w:val="28"/>
        </w:rPr>
        <w:t xml:space="preserve">ghts’ commitment to the impetus for ‘truth’ </w:t>
      </w:r>
      <w:r w:rsidR="006446F6" w:rsidRPr="00DC234F">
        <w:rPr>
          <w:rFonts w:ascii="Times New Roman" w:eastAsia="궁서체" w:hAnsi="Times New Roman" w:cs="Times New Roman"/>
          <w:sz w:val="28"/>
          <w:szCs w:val="28"/>
        </w:rPr>
        <w:t>of this type of the</w:t>
      </w:r>
      <w:r w:rsidR="0054304A" w:rsidRPr="00DC234F">
        <w:rPr>
          <w:rFonts w:ascii="Times New Roman" w:eastAsia="궁서체" w:hAnsi="Times New Roman" w:cs="Times New Roman"/>
          <w:sz w:val="28"/>
          <w:szCs w:val="28"/>
        </w:rPr>
        <w:t xml:space="preserve">atre. </w:t>
      </w:r>
    </w:p>
    <w:p w14:paraId="1DAF63A9" w14:textId="26AE2521" w:rsidR="006446F6" w:rsidRPr="00DC234F" w:rsidRDefault="0054304A" w:rsidP="005C4F42">
      <w:pPr>
        <w:spacing w:line="480" w:lineRule="auto"/>
        <w:ind w:firstLine="720"/>
        <w:rPr>
          <w:rFonts w:ascii="Times New Roman" w:eastAsia="궁서체" w:hAnsi="Times New Roman" w:cs="Times New Roman"/>
          <w:sz w:val="28"/>
          <w:szCs w:val="28"/>
        </w:rPr>
      </w:pPr>
      <w:r w:rsidRPr="00DC234F">
        <w:rPr>
          <w:rFonts w:ascii="Times New Roman" w:eastAsia="궁서체" w:hAnsi="Times New Roman" w:cs="Times New Roman"/>
          <w:sz w:val="28"/>
          <w:szCs w:val="28"/>
        </w:rPr>
        <w:t>As v</w:t>
      </w:r>
      <w:r w:rsidR="006446F6" w:rsidRPr="00DC234F">
        <w:rPr>
          <w:rFonts w:ascii="Times New Roman" w:eastAsia="궁서체" w:hAnsi="Times New Roman" w:cs="Times New Roman"/>
          <w:sz w:val="28"/>
          <w:szCs w:val="28"/>
        </w:rPr>
        <w:t>erbatim theatre</w:t>
      </w:r>
      <w:r w:rsidR="004F7ADE">
        <w:rPr>
          <w:rFonts w:ascii="Times New Roman" w:eastAsia="궁서체" w:hAnsi="Times New Roman" w:cs="Times New Roman"/>
          <w:sz w:val="28"/>
          <w:szCs w:val="28"/>
        </w:rPr>
        <w:t xml:space="preserve"> in Britain</w:t>
      </w:r>
      <w:r w:rsidR="00764092">
        <w:rPr>
          <w:rFonts w:ascii="Times New Roman" w:eastAsia="궁서체" w:hAnsi="Times New Roman" w:cs="Times New Roman"/>
          <w:sz w:val="28"/>
          <w:szCs w:val="28"/>
        </w:rPr>
        <w:t xml:space="preserve"> – to take a prominent example –</w:t>
      </w:r>
      <w:r w:rsidR="006446F6" w:rsidRPr="00DC234F">
        <w:rPr>
          <w:rFonts w:ascii="Times New Roman" w:eastAsia="궁서체" w:hAnsi="Times New Roman" w:cs="Times New Roman"/>
          <w:sz w:val="28"/>
          <w:szCs w:val="28"/>
        </w:rPr>
        <w:t xml:space="preserve"> moved away from its community orig</w:t>
      </w:r>
      <w:r w:rsidR="009849C3" w:rsidRPr="00DC234F">
        <w:rPr>
          <w:rFonts w:ascii="Times New Roman" w:eastAsia="궁서체" w:hAnsi="Times New Roman" w:cs="Times New Roman"/>
          <w:sz w:val="28"/>
          <w:szCs w:val="28"/>
        </w:rPr>
        <w:t>ins to enter the portals of</w:t>
      </w:r>
      <w:r w:rsidR="006446F6" w:rsidRPr="00DC234F">
        <w:rPr>
          <w:rFonts w:ascii="Times New Roman" w:eastAsia="궁서체" w:hAnsi="Times New Roman" w:cs="Times New Roman"/>
          <w:sz w:val="28"/>
          <w:szCs w:val="28"/>
        </w:rPr>
        <w:t xml:space="preserve"> mainstream th</w:t>
      </w:r>
      <w:r w:rsidR="009849C3" w:rsidRPr="00DC234F">
        <w:rPr>
          <w:rFonts w:ascii="Times New Roman" w:eastAsia="궁서체" w:hAnsi="Times New Roman" w:cs="Times New Roman"/>
          <w:sz w:val="28"/>
          <w:szCs w:val="28"/>
        </w:rPr>
        <w:t>eatre, increasingly from the 199</w:t>
      </w:r>
      <w:r w:rsidR="006446F6" w:rsidRPr="00DC234F">
        <w:rPr>
          <w:rFonts w:ascii="Times New Roman" w:eastAsia="궁서체" w:hAnsi="Times New Roman" w:cs="Times New Roman"/>
          <w:sz w:val="28"/>
          <w:szCs w:val="28"/>
        </w:rPr>
        <w:t>0s and noticeably in the twenty-first century, it reinforce</w:t>
      </w:r>
      <w:r w:rsidR="009849C3" w:rsidRPr="00DC234F">
        <w:rPr>
          <w:rFonts w:ascii="Times New Roman" w:eastAsia="궁서체" w:hAnsi="Times New Roman" w:cs="Times New Roman"/>
          <w:sz w:val="28"/>
          <w:szCs w:val="28"/>
        </w:rPr>
        <w:t xml:space="preserve">d its ties with </w:t>
      </w:r>
      <w:r w:rsidR="006446F6" w:rsidRPr="00DC234F">
        <w:rPr>
          <w:rFonts w:ascii="Times New Roman" w:eastAsia="궁서체" w:hAnsi="Times New Roman" w:cs="Times New Roman"/>
          <w:sz w:val="28"/>
          <w:szCs w:val="28"/>
        </w:rPr>
        <w:t>the</w:t>
      </w:r>
      <w:r w:rsidR="005C4F42">
        <w:rPr>
          <w:rFonts w:ascii="Times New Roman" w:eastAsia="궁서체" w:hAnsi="Times New Roman" w:cs="Times New Roman"/>
          <w:sz w:val="28"/>
          <w:szCs w:val="28"/>
        </w:rPr>
        <w:t xml:space="preserve"> Royal Court Theatre in London. The latter was, one might say, the driving force of documentary -style theatre and its proliferation across the country.</w:t>
      </w:r>
    </w:p>
    <w:p w14:paraId="3847BA06" w14:textId="594205A1" w:rsidR="001D1DB9" w:rsidRPr="00DC234F" w:rsidRDefault="006446F6" w:rsidP="006446F6">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ab/>
      </w:r>
      <w:r w:rsidR="00DC234F" w:rsidRPr="00DC234F">
        <w:rPr>
          <w:rFonts w:ascii="Times New Roman" w:eastAsia="궁서체" w:hAnsi="Times New Roman" w:cs="Times New Roman"/>
          <w:sz w:val="28"/>
          <w:szCs w:val="28"/>
        </w:rPr>
        <w:t>Russia now enters the picture</w:t>
      </w:r>
      <w:r w:rsidR="00DC234F">
        <w:rPr>
          <w:rFonts w:ascii="Times New Roman" w:eastAsia="궁서체" w:hAnsi="Times New Roman" w:cs="Times New Roman"/>
          <w:sz w:val="28"/>
          <w:szCs w:val="28"/>
        </w:rPr>
        <w:t xml:space="preserve">. The Royal Court, </w:t>
      </w:r>
      <w:r w:rsidRPr="00DC234F">
        <w:rPr>
          <w:rFonts w:ascii="Times New Roman" w:eastAsia="궁서체" w:hAnsi="Times New Roman" w:cs="Times New Roman"/>
          <w:sz w:val="28"/>
          <w:szCs w:val="28"/>
        </w:rPr>
        <w:t>long known for its nurturing of new playwrights and, particularly</w:t>
      </w:r>
      <w:r w:rsidR="00B17589" w:rsidRPr="00DC234F">
        <w:rPr>
          <w:rFonts w:ascii="Times New Roman" w:eastAsia="궁서체" w:hAnsi="Times New Roman" w:cs="Times New Roman"/>
          <w:sz w:val="28"/>
          <w:szCs w:val="28"/>
        </w:rPr>
        <w:t>,</w:t>
      </w:r>
      <w:r w:rsidRPr="00DC234F">
        <w:rPr>
          <w:rFonts w:ascii="Times New Roman" w:eastAsia="궁서체" w:hAnsi="Times New Roman" w:cs="Times New Roman"/>
          <w:sz w:val="28"/>
          <w:szCs w:val="28"/>
        </w:rPr>
        <w:t xml:space="preserve"> of a documentary, neo-naturalistic form of playwriting, has also built its reputation not so much on political engagement as on moral indignation, albeit expressed in a detached, </w:t>
      </w:r>
      <w:r w:rsidR="00F95557" w:rsidRPr="00DC234F">
        <w:rPr>
          <w:rFonts w:ascii="Times New Roman" w:eastAsia="궁서체" w:hAnsi="Times New Roman" w:cs="Times New Roman"/>
          <w:sz w:val="28"/>
          <w:szCs w:val="28"/>
        </w:rPr>
        <w:t>‘objective’ style.</w:t>
      </w:r>
      <w:r w:rsidR="00DC234F">
        <w:rPr>
          <w:rFonts w:ascii="Times New Roman" w:eastAsia="궁서체" w:hAnsi="Times New Roman" w:cs="Times New Roman"/>
          <w:sz w:val="28"/>
          <w:szCs w:val="28"/>
        </w:rPr>
        <w:t xml:space="preserve"> In</w:t>
      </w:r>
      <w:r w:rsidR="00F95557" w:rsidRPr="00DC234F">
        <w:rPr>
          <w:rFonts w:ascii="Times New Roman" w:eastAsia="궁서체" w:hAnsi="Times New Roman" w:cs="Times New Roman"/>
          <w:sz w:val="28"/>
          <w:szCs w:val="28"/>
        </w:rPr>
        <w:t xml:space="preserve"> </w:t>
      </w:r>
      <w:r w:rsidR="00081878" w:rsidRPr="00DC234F">
        <w:rPr>
          <w:rFonts w:ascii="Times New Roman" w:eastAsia="궁서체" w:hAnsi="Times New Roman" w:cs="Times New Roman"/>
          <w:sz w:val="28"/>
          <w:szCs w:val="28"/>
        </w:rPr>
        <w:t>1999</w:t>
      </w:r>
      <w:r w:rsidR="00DE66F4" w:rsidRPr="00DC234F">
        <w:rPr>
          <w:rFonts w:ascii="Times New Roman" w:eastAsia="궁서체" w:hAnsi="Times New Roman" w:cs="Times New Roman"/>
          <w:sz w:val="28"/>
          <w:szCs w:val="28"/>
        </w:rPr>
        <w:t>,</w:t>
      </w:r>
      <w:r w:rsidR="00081878" w:rsidRPr="00DC234F">
        <w:rPr>
          <w:rFonts w:ascii="Times New Roman" w:eastAsia="궁서체" w:hAnsi="Times New Roman" w:cs="Times New Roman"/>
          <w:sz w:val="28"/>
          <w:szCs w:val="28"/>
        </w:rPr>
        <w:t xml:space="preserve"> the Royal Court ran seminar-workshops on verbatim techniques in Moscow on the invitation of playwrights Elena </w:t>
      </w:r>
      <w:proofErr w:type="spellStart"/>
      <w:r w:rsidR="00081878" w:rsidRPr="00DC234F">
        <w:rPr>
          <w:rFonts w:ascii="Times New Roman" w:eastAsia="궁서체" w:hAnsi="Times New Roman" w:cs="Times New Roman"/>
          <w:sz w:val="28"/>
          <w:szCs w:val="28"/>
        </w:rPr>
        <w:t>Gremina</w:t>
      </w:r>
      <w:proofErr w:type="spellEnd"/>
      <w:r w:rsidR="00081878" w:rsidRPr="00DC234F">
        <w:rPr>
          <w:rFonts w:ascii="Times New Roman" w:eastAsia="궁서체" w:hAnsi="Times New Roman" w:cs="Times New Roman"/>
          <w:sz w:val="28"/>
          <w:szCs w:val="28"/>
        </w:rPr>
        <w:t xml:space="preserve"> and her husband Mikhail </w:t>
      </w:r>
      <w:proofErr w:type="spellStart"/>
      <w:r w:rsidR="00081878" w:rsidRPr="00DC234F">
        <w:rPr>
          <w:rFonts w:ascii="Times New Roman" w:eastAsia="궁서체" w:hAnsi="Times New Roman" w:cs="Times New Roman"/>
          <w:sz w:val="28"/>
          <w:szCs w:val="28"/>
        </w:rPr>
        <w:t>Ugarov</w:t>
      </w:r>
      <w:proofErr w:type="spellEnd"/>
      <w:r w:rsidR="00F95557" w:rsidRPr="00DC234F">
        <w:rPr>
          <w:rFonts w:ascii="Times New Roman" w:eastAsia="궁서체" w:hAnsi="Times New Roman" w:cs="Times New Roman"/>
          <w:sz w:val="28"/>
          <w:szCs w:val="28"/>
        </w:rPr>
        <w:t xml:space="preserve">, </w:t>
      </w:r>
      <w:r w:rsidR="00081878" w:rsidRPr="00DC234F">
        <w:rPr>
          <w:rFonts w:ascii="Times New Roman" w:eastAsia="궁서체" w:hAnsi="Times New Roman" w:cs="Times New Roman"/>
          <w:sz w:val="28"/>
          <w:szCs w:val="28"/>
        </w:rPr>
        <w:t xml:space="preserve">supported by the British Council. </w:t>
      </w:r>
      <w:proofErr w:type="spellStart"/>
      <w:r w:rsidR="00081878" w:rsidRPr="00DC234F">
        <w:rPr>
          <w:rFonts w:ascii="Times New Roman" w:eastAsia="궁서체" w:hAnsi="Times New Roman" w:cs="Times New Roman"/>
          <w:sz w:val="28"/>
          <w:szCs w:val="28"/>
        </w:rPr>
        <w:t>Gremina’s</w:t>
      </w:r>
      <w:proofErr w:type="spellEnd"/>
      <w:r w:rsidR="00081878" w:rsidRPr="00DC234F">
        <w:rPr>
          <w:rFonts w:ascii="Times New Roman" w:eastAsia="궁서체" w:hAnsi="Times New Roman" w:cs="Times New Roman"/>
          <w:sz w:val="28"/>
          <w:szCs w:val="28"/>
        </w:rPr>
        <w:t xml:space="preserve"> immediate response was to set up</w:t>
      </w:r>
      <w:r w:rsidR="00DE66F4" w:rsidRPr="00DC234F">
        <w:rPr>
          <w:rFonts w:ascii="Times New Roman" w:eastAsia="궁서체" w:hAnsi="Times New Roman" w:cs="Times New Roman"/>
          <w:sz w:val="28"/>
          <w:szCs w:val="28"/>
        </w:rPr>
        <w:t xml:space="preserve"> in 2000</w:t>
      </w:r>
      <w:r w:rsidR="00081878" w:rsidRPr="00DC234F">
        <w:rPr>
          <w:rFonts w:ascii="Times New Roman" w:eastAsia="궁서체" w:hAnsi="Times New Roman" w:cs="Times New Roman"/>
          <w:sz w:val="28"/>
          <w:szCs w:val="28"/>
        </w:rPr>
        <w:t xml:space="preserve"> a Documentary Theatre festival to advocate what was now known as the ‘new drama’</w:t>
      </w:r>
      <w:r w:rsidR="009849C3" w:rsidRPr="00DC234F">
        <w:rPr>
          <w:rFonts w:ascii="Times New Roman" w:eastAsia="궁서체" w:hAnsi="Times New Roman" w:cs="Times New Roman"/>
          <w:sz w:val="28"/>
          <w:szCs w:val="28"/>
        </w:rPr>
        <w:t>.</w:t>
      </w:r>
      <w:r w:rsidR="00081878" w:rsidRPr="00DC234F">
        <w:rPr>
          <w:rFonts w:ascii="Times New Roman" w:eastAsia="궁서체" w:hAnsi="Times New Roman" w:cs="Times New Roman"/>
          <w:sz w:val="28"/>
          <w:szCs w:val="28"/>
        </w:rPr>
        <w:t xml:space="preserve"> </w:t>
      </w:r>
      <w:r w:rsidR="009849C3" w:rsidRPr="00DC234F">
        <w:rPr>
          <w:rFonts w:ascii="Times New Roman" w:eastAsia="궁서체" w:hAnsi="Times New Roman" w:cs="Times New Roman"/>
          <w:sz w:val="28"/>
          <w:szCs w:val="28"/>
        </w:rPr>
        <w:t xml:space="preserve">In 2002, she and </w:t>
      </w:r>
      <w:proofErr w:type="spellStart"/>
      <w:r w:rsidR="009849C3" w:rsidRPr="00DC234F">
        <w:rPr>
          <w:rFonts w:ascii="Times New Roman" w:eastAsia="궁서체" w:hAnsi="Times New Roman" w:cs="Times New Roman"/>
          <w:sz w:val="28"/>
          <w:szCs w:val="28"/>
        </w:rPr>
        <w:t>Ugarov</w:t>
      </w:r>
      <w:proofErr w:type="spellEnd"/>
      <w:r w:rsidR="009849C3" w:rsidRPr="00DC234F">
        <w:rPr>
          <w:rFonts w:ascii="Times New Roman" w:eastAsia="궁서체" w:hAnsi="Times New Roman" w:cs="Times New Roman"/>
          <w:sz w:val="28"/>
          <w:szCs w:val="28"/>
        </w:rPr>
        <w:t xml:space="preserve"> established</w:t>
      </w:r>
      <w:r w:rsidR="00DC234F">
        <w:rPr>
          <w:rFonts w:ascii="Times New Roman" w:eastAsia="궁서체" w:hAnsi="Times New Roman" w:cs="Times New Roman"/>
          <w:sz w:val="28"/>
          <w:szCs w:val="28"/>
        </w:rPr>
        <w:t xml:space="preserve"> the independent, private </w:t>
      </w:r>
      <w:r w:rsidR="009849C3" w:rsidRPr="00DC234F">
        <w:rPr>
          <w:rFonts w:ascii="Times New Roman" w:eastAsia="궁서체" w:hAnsi="Times New Roman" w:cs="Times New Roman"/>
          <w:sz w:val="28"/>
          <w:szCs w:val="28"/>
        </w:rPr>
        <w:t>Teatr.doc in a</w:t>
      </w:r>
      <w:r w:rsidR="00DE66F4" w:rsidRPr="00DC234F">
        <w:rPr>
          <w:rFonts w:ascii="Times New Roman" w:eastAsia="궁서체" w:hAnsi="Times New Roman" w:cs="Times New Roman"/>
          <w:sz w:val="28"/>
          <w:szCs w:val="28"/>
        </w:rPr>
        <w:t xml:space="preserve"> small</w:t>
      </w:r>
      <w:r w:rsidR="00EB7B05" w:rsidRPr="00DC234F">
        <w:rPr>
          <w:rFonts w:ascii="Times New Roman" w:eastAsia="궁서체" w:hAnsi="Times New Roman" w:cs="Times New Roman"/>
          <w:sz w:val="28"/>
          <w:szCs w:val="28"/>
        </w:rPr>
        <w:t xml:space="preserve"> black-box basement, helped</w:t>
      </w:r>
      <w:r w:rsidR="00400C12" w:rsidRPr="00DC234F">
        <w:rPr>
          <w:rFonts w:ascii="Times New Roman" w:eastAsia="궁서체" w:hAnsi="Times New Roman" w:cs="Times New Roman"/>
          <w:sz w:val="28"/>
          <w:szCs w:val="28"/>
        </w:rPr>
        <w:t xml:space="preserve"> </w:t>
      </w:r>
      <w:r w:rsidR="009849C3" w:rsidRPr="00DC234F">
        <w:rPr>
          <w:rFonts w:ascii="Times New Roman" w:eastAsia="궁서체" w:hAnsi="Times New Roman" w:cs="Times New Roman"/>
          <w:sz w:val="28"/>
          <w:szCs w:val="28"/>
        </w:rPr>
        <w:t>by two</w:t>
      </w:r>
      <w:r w:rsidR="00DE66F4" w:rsidRPr="00DC234F">
        <w:rPr>
          <w:rFonts w:ascii="Times New Roman" w:eastAsia="궁서체" w:hAnsi="Times New Roman" w:cs="Times New Roman"/>
          <w:sz w:val="28"/>
          <w:szCs w:val="28"/>
        </w:rPr>
        <w:t xml:space="preserve"> already highly regarded</w:t>
      </w:r>
      <w:r w:rsidR="009849C3" w:rsidRPr="00DC234F">
        <w:rPr>
          <w:rFonts w:ascii="Times New Roman" w:eastAsia="궁서체" w:hAnsi="Times New Roman" w:cs="Times New Roman"/>
          <w:sz w:val="28"/>
          <w:szCs w:val="28"/>
        </w:rPr>
        <w:t xml:space="preserve"> </w:t>
      </w:r>
      <w:r w:rsidR="00DE66F4" w:rsidRPr="00DC234F">
        <w:rPr>
          <w:rFonts w:ascii="Times New Roman" w:eastAsia="궁서체" w:hAnsi="Times New Roman" w:cs="Times New Roman"/>
          <w:sz w:val="28"/>
          <w:szCs w:val="28"/>
        </w:rPr>
        <w:t>young playw</w:t>
      </w:r>
      <w:r w:rsidR="009849C3" w:rsidRPr="00DC234F">
        <w:rPr>
          <w:rFonts w:ascii="Times New Roman" w:eastAsia="궁서체" w:hAnsi="Times New Roman" w:cs="Times New Roman"/>
          <w:sz w:val="28"/>
          <w:szCs w:val="28"/>
        </w:rPr>
        <w:t>rights</w:t>
      </w:r>
      <w:r w:rsidR="00DE66F4" w:rsidRPr="00DC234F">
        <w:rPr>
          <w:rFonts w:ascii="Times New Roman" w:eastAsia="궁서체" w:hAnsi="Times New Roman" w:cs="Times New Roman"/>
          <w:sz w:val="28"/>
          <w:szCs w:val="28"/>
        </w:rPr>
        <w:t xml:space="preserve">, </w:t>
      </w:r>
      <w:proofErr w:type="spellStart"/>
      <w:r w:rsidR="00DE66F4" w:rsidRPr="00DC234F">
        <w:rPr>
          <w:rFonts w:ascii="Times New Roman" w:eastAsia="궁서체" w:hAnsi="Times New Roman" w:cs="Times New Roman"/>
          <w:sz w:val="28"/>
          <w:szCs w:val="28"/>
        </w:rPr>
        <w:t>Maksim</w:t>
      </w:r>
      <w:proofErr w:type="spellEnd"/>
      <w:r w:rsidR="00DE66F4" w:rsidRPr="00DC234F">
        <w:rPr>
          <w:rFonts w:ascii="Times New Roman" w:eastAsia="궁서체" w:hAnsi="Times New Roman" w:cs="Times New Roman"/>
          <w:sz w:val="28"/>
          <w:szCs w:val="28"/>
        </w:rPr>
        <w:t xml:space="preserve"> </w:t>
      </w:r>
      <w:proofErr w:type="spellStart"/>
      <w:r w:rsidR="00DE66F4" w:rsidRPr="00DC234F">
        <w:rPr>
          <w:rFonts w:ascii="Times New Roman" w:eastAsia="궁서체" w:hAnsi="Times New Roman" w:cs="Times New Roman"/>
          <w:sz w:val="28"/>
          <w:szCs w:val="28"/>
        </w:rPr>
        <w:t>Kurochkin</w:t>
      </w:r>
      <w:proofErr w:type="spellEnd"/>
      <w:r w:rsidR="00DE66F4" w:rsidRPr="00DC234F">
        <w:rPr>
          <w:rFonts w:ascii="Times New Roman" w:eastAsia="궁서체" w:hAnsi="Times New Roman" w:cs="Times New Roman"/>
          <w:sz w:val="28"/>
          <w:szCs w:val="28"/>
        </w:rPr>
        <w:t xml:space="preserve"> and Ivan </w:t>
      </w:r>
      <w:proofErr w:type="spellStart"/>
      <w:r w:rsidR="00DE66F4" w:rsidRPr="00DC234F">
        <w:rPr>
          <w:rFonts w:ascii="Times New Roman" w:eastAsia="궁서체" w:hAnsi="Times New Roman" w:cs="Times New Roman"/>
          <w:sz w:val="28"/>
          <w:szCs w:val="28"/>
        </w:rPr>
        <w:t>Vyrypaev</w:t>
      </w:r>
      <w:proofErr w:type="spellEnd"/>
      <w:r w:rsidR="00DE66F4" w:rsidRPr="00DC234F">
        <w:rPr>
          <w:rFonts w:ascii="Times New Roman" w:eastAsia="궁서체" w:hAnsi="Times New Roman" w:cs="Times New Roman"/>
          <w:sz w:val="28"/>
          <w:szCs w:val="28"/>
        </w:rPr>
        <w:t xml:space="preserve">, who have since </w:t>
      </w:r>
      <w:r w:rsidR="004F7ADE">
        <w:rPr>
          <w:rFonts w:ascii="Times New Roman" w:eastAsia="궁서체" w:hAnsi="Times New Roman" w:cs="Times New Roman"/>
          <w:sz w:val="28"/>
          <w:szCs w:val="28"/>
        </w:rPr>
        <w:t>become major figures of the new-</w:t>
      </w:r>
      <w:r w:rsidR="00DE66F4" w:rsidRPr="00DC234F">
        <w:rPr>
          <w:rFonts w:ascii="Times New Roman" w:eastAsia="궁서체" w:hAnsi="Times New Roman" w:cs="Times New Roman"/>
          <w:sz w:val="28"/>
          <w:szCs w:val="28"/>
        </w:rPr>
        <w:t>drama scene.</w:t>
      </w:r>
      <w:r w:rsidR="001D1DB9" w:rsidRPr="00DC234F">
        <w:rPr>
          <w:rFonts w:ascii="Times New Roman" w:eastAsia="궁서체" w:hAnsi="Times New Roman" w:cs="Times New Roman"/>
          <w:sz w:val="28"/>
          <w:szCs w:val="28"/>
        </w:rPr>
        <w:t xml:space="preserve"> </w:t>
      </w:r>
    </w:p>
    <w:p w14:paraId="021ADD4D" w14:textId="54DEE840" w:rsidR="00BA308E" w:rsidRDefault="00A87547" w:rsidP="006446F6">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ab/>
      </w:r>
      <w:r w:rsidR="00A95A83" w:rsidRPr="00DC234F">
        <w:rPr>
          <w:rFonts w:ascii="Times New Roman" w:eastAsia="궁서체" w:hAnsi="Times New Roman" w:cs="Times New Roman"/>
          <w:sz w:val="28"/>
          <w:szCs w:val="28"/>
        </w:rPr>
        <w:t xml:space="preserve">Verbatim and the very principle of documentary theatre in general </w:t>
      </w:r>
      <w:r w:rsidR="007749BF" w:rsidRPr="00DC234F">
        <w:rPr>
          <w:rFonts w:ascii="Times New Roman" w:eastAsia="궁서체" w:hAnsi="Times New Roman" w:cs="Times New Roman"/>
          <w:sz w:val="28"/>
          <w:szCs w:val="28"/>
        </w:rPr>
        <w:t>provided</w:t>
      </w:r>
      <w:r w:rsidR="00A95A83" w:rsidRPr="00DC234F">
        <w:rPr>
          <w:rFonts w:ascii="Times New Roman" w:eastAsia="궁서체" w:hAnsi="Times New Roman" w:cs="Times New Roman"/>
          <w:sz w:val="28"/>
          <w:szCs w:val="28"/>
        </w:rPr>
        <w:t xml:space="preserve"> a young generation of</w:t>
      </w:r>
      <w:r w:rsidR="00BA308E">
        <w:rPr>
          <w:rFonts w:ascii="Times New Roman" w:eastAsia="궁서체" w:hAnsi="Times New Roman" w:cs="Times New Roman"/>
          <w:sz w:val="28"/>
          <w:szCs w:val="28"/>
        </w:rPr>
        <w:t xml:space="preserve"> Russian</w:t>
      </w:r>
      <w:r w:rsidR="007749BF" w:rsidRPr="00DC234F">
        <w:rPr>
          <w:rFonts w:ascii="Times New Roman" w:eastAsia="궁서체" w:hAnsi="Times New Roman" w:cs="Times New Roman"/>
          <w:sz w:val="28"/>
          <w:szCs w:val="28"/>
        </w:rPr>
        <w:t xml:space="preserve"> liberal-minded theatre practitioners</w:t>
      </w:r>
      <w:r w:rsidR="00A95A83" w:rsidRPr="00DC234F">
        <w:rPr>
          <w:rFonts w:ascii="Times New Roman" w:eastAsia="궁서체" w:hAnsi="Times New Roman" w:cs="Times New Roman"/>
          <w:sz w:val="28"/>
          <w:szCs w:val="28"/>
        </w:rPr>
        <w:t xml:space="preserve"> with a means for recording</w:t>
      </w:r>
      <w:r w:rsidR="007749BF" w:rsidRPr="00DC234F">
        <w:rPr>
          <w:rFonts w:ascii="Times New Roman" w:eastAsia="궁서체" w:hAnsi="Times New Roman" w:cs="Times New Roman"/>
          <w:sz w:val="28"/>
          <w:szCs w:val="28"/>
        </w:rPr>
        <w:t xml:space="preserve"> </w:t>
      </w:r>
      <w:r w:rsidR="00A95A83" w:rsidRPr="00DC234F">
        <w:rPr>
          <w:rFonts w:ascii="Times New Roman" w:eastAsia="궁서체" w:hAnsi="Times New Roman" w:cs="Times New Roman"/>
          <w:sz w:val="28"/>
          <w:szCs w:val="28"/>
        </w:rPr>
        <w:t>conte</w:t>
      </w:r>
      <w:r w:rsidR="00EB7B05" w:rsidRPr="00DC234F">
        <w:rPr>
          <w:rFonts w:ascii="Times New Roman" w:eastAsia="궁서체" w:hAnsi="Times New Roman" w:cs="Times New Roman"/>
          <w:sz w:val="28"/>
          <w:szCs w:val="28"/>
        </w:rPr>
        <w:t>mporary l</w:t>
      </w:r>
      <w:r w:rsidR="00BC12E0" w:rsidRPr="00DC234F">
        <w:rPr>
          <w:rFonts w:ascii="Times New Roman" w:eastAsia="궁서체" w:hAnsi="Times New Roman" w:cs="Times New Roman"/>
          <w:sz w:val="28"/>
          <w:szCs w:val="28"/>
        </w:rPr>
        <w:t>ife in the making and so</w:t>
      </w:r>
      <w:r w:rsidR="007501E7" w:rsidRPr="00DC234F">
        <w:rPr>
          <w:rFonts w:ascii="Times New Roman" w:eastAsia="궁서체" w:hAnsi="Times New Roman" w:cs="Times New Roman"/>
          <w:sz w:val="28"/>
          <w:szCs w:val="28"/>
        </w:rPr>
        <w:t xml:space="preserve"> for</w:t>
      </w:r>
      <w:r w:rsidR="00BC12E0" w:rsidRPr="00DC234F">
        <w:rPr>
          <w:rFonts w:ascii="Times New Roman" w:eastAsia="궁서체" w:hAnsi="Times New Roman" w:cs="Times New Roman"/>
          <w:sz w:val="28"/>
          <w:szCs w:val="28"/>
        </w:rPr>
        <w:t xml:space="preserve"> relaying oral history </w:t>
      </w:r>
      <w:r w:rsidR="00EB7B05" w:rsidRPr="00DC234F">
        <w:rPr>
          <w:rFonts w:ascii="Times New Roman" w:eastAsia="궁서체" w:hAnsi="Times New Roman" w:cs="Times New Roman"/>
          <w:sz w:val="28"/>
          <w:szCs w:val="28"/>
        </w:rPr>
        <w:t>in the flesh</w:t>
      </w:r>
      <w:r w:rsidR="00BC12E0" w:rsidRPr="00DC234F">
        <w:rPr>
          <w:rFonts w:ascii="Times New Roman" w:eastAsia="궁서체" w:hAnsi="Times New Roman" w:cs="Times New Roman"/>
          <w:sz w:val="28"/>
          <w:szCs w:val="28"/>
        </w:rPr>
        <w:t xml:space="preserve"> of performance</w:t>
      </w:r>
      <w:r w:rsidR="00EB7B05" w:rsidRPr="00DC234F">
        <w:rPr>
          <w:rFonts w:ascii="Times New Roman" w:eastAsia="궁서체" w:hAnsi="Times New Roman" w:cs="Times New Roman"/>
          <w:sz w:val="28"/>
          <w:szCs w:val="28"/>
        </w:rPr>
        <w:t>. These practitioners</w:t>
      </w:r>
      <w:r w:rsidR="00A95A83" w:rsidRPr="00DC234F">
        <w:rPr>
          <w:rFonts w:ascii="Times New Roman" w:eastAsia="궁서체" w:hAnsi="Times New Roman" w:cs="Times New Roman"/>
          <w:sz w:val="28"/>
          <w:szCs w:val="28"/>
        </w:rPr>
        <w:t xml:space="preserve"> had grown up during </w:t>
      </w:r>
      <w:r w:rsidR="007749BF" w:rsidRPr="00DC234F">
        <w:rPr>
          <w:rFonts w:ascii="Times New Roman" w:eastAsia="궁서체" w:hAnsi="Times New Roman" w:cs="Times New Roman"/>
          <w:sz w:val="28"/>
          <w:szCs w:val="28"/>
        </w:rPr>
        <w:t>the upheavals of perestroika</w:t>
      </w:r>
      <w:r w:rsidR="00A95A83" w:rsidRPr="00DC234F">
        <w:rPr>
          <w:rFonts w:ascii="Times New Roman" w:eastAsia="궁서체" w:hAnsi="Times New Roman" w:cs="Times New Roman"/>
          <w:sz w:val="28"/>
          <w:szCs w:val="28"/>
        </w:rPr>
        <w:t xml:space="preserve"> </w:t>
      </w:r>
      <w:r w:rsidR="000F6930" w:rsidRPr="00DC234F">
        <w:rPr>
          <w:rFonts w:ascii="Times New Roman" w:eastAsia="궁서체" w:hAnsi="Times New Roman" w:cs="Times New Roman"/>
          <w:sz w:val="28"/>
          <w:szCs w:val="28"/>
        </w:rPr>
        <w:t xml:space="preserve">(1986-1988) </w:t>
      </w:r>
      <w:r w:rsidR="00A95A83" w:rsidRPr="00DC234F">
        <w:rPr>
          <w:rFonts w:ascii="Times New Roman" w:eastAsia="궁서체" w:hAnsi="Times New Roman" w:cs="Times New Roman"/>
          <w:sz w:val="28"/>
          <w:szCs w:val="28"/>
        </w:rPr>
        <w:t xml:space="preserve">and then of the </w:t>
      </w:r>
      <w:r w:rsidR="00A57CDF" w:rsidRPr="00DC234F">
        <w:rPr>
          <w:rFonts w:ascii="Times New Roman" w:eastAsia="궁서체" w:hAnsi="Times New Roman" w:cs="Times New Roman"/>
          <w:sz w:val="28"/>
          <w:szCs w:val="28"/>
        </w:rPr>
        <w:t>dissolution</w:t>
      </w:r>
      <w:r w:rsidR="00A95A83" w:rsidRPr="00DC234F">
        <w:rPr>
          <w:rFonts w:ascii="Times New Roman" w:eastAsia="궁서체" w:hAnsi="Times New Roman" w:cs="Times New Roman"/>
          <w:sz w:val="28"/>
          <w:szCs w:val="28"/>
        </w:rPr>
        <w:t xml:space="preserve"> of the Soviet Union in December 1991</w:t>
      </w:r>
      <w:r w:rsidR="00A57CDF" w:rsidRPr="00DC234F">
        <w:rPr>
          <w:rFonts w:ascii="Times New Roman" w:eastAsia="궁서체" w:hAnsi="Times New Roman" w:cs="Times New Roman"/>
          <w:sz w:val="28"/>
          <w:szCs w:val="28"/>
        </w:rPr>
        <w:t>,</w:t>
      </w:r>
      <w:r w:rsidR="007749BF" w:rsidRPr="00DC234F">
        <w:rPr>
          <w:rFonts w:ascii="Times New Roman" w:eastAsia="궁서체" w:hAnsi="Times New Roman" w:cs="Times New Roman"/>
          <w:sz w:val="28"/>
          <w:szCs w:val="28"/>
        </w:rPr>
        <w:t xml:space="preserve"> a</w:t>
      </w:r>
      <w:r w:rsidR="00A57CDF" w:rsidRPr="00DC234F">
        <w:rPr>
          <w:rFonts w:ascii="Times New Roman" w:eastAsia="궁서체" w:hAnsi="Times New Roman" w:cs="Times New Roman"/>
          <w:sz w:val="28"/>
          <w:szCs w:val="28"/>
        </w:rPr>
        <w:t>nd this</w:t>
      </w:r>
      <w:r w:rsidR="004F7ADE">
        <w:rPr>
          <w:rFonts w:ascii="Times New Roman" w:eastAsia="궁서체" w:hAnsi="Times New Roman" w:cs="Times New Roman"/>
          <w:sz w:val="28"/>
          <w:szCs w:val="28"/>
        </w:rPr>
        <w:t xml:space="preserve"> documentary/verbatim</w:t>
      </w:r>
      <w:r w:rsidR="007749BF" w:rsidRPr="00DC234F">
        <w:rPr>
          <w:rFonts w:ascii="Times New Roman" w:eastAsia="궁서체" w:hAnsi="Times New Roman" w:cs="Times New Roman"/>
          <w:sz w:val="28"/>
          <w:szCs w:val="28"/>
        </w:rPr>
        <w:t xml:space="preserve"> model</w:t>
      </w:r>
      <w:r w:rsidR="00A57CDF" w:rsidRPr="00DC234F">
        <w:rPr>
          <w:rFonts w:ascii="Times New Roman" w:eastAsia="궁서체" w:hAnsi="Times New Roman" w:cs="Times New Roman"/>
          <w:sz w:val="28"/>
          <w:szCs w:val="28"/>
        </w:rPr>
        <w:t xml:space="preserve"> allowed them to counter</w:t>
      </w:r>
      <w:r w:rsidR="007749BF" w:rsidRPr="00DC234F">
        <w:rPr>
          <w:rFonts w:ascii="Times New Roman" w:eastAsia="궁서체" w:hAnsi="Times New Roman" w:cs="Times New Roman"/>
          <w:sz w:val="28"/>
          <w:szCs w:val="28"/>
        </w:rPr>
        <w:t xml:space="preserve"> both classics </w:t>
      </w:r>
      <w:r w:rsidR="00BC12E0" w:rsidRPr="00DC234F">
        <w:rPr>
          <w:rFonts w:ascii="Times New Roman" w:eastAsia="궁서체" w:hAnsi="Times New Roman" w:cs="Times New Roman"/>
          <w:sz w:val="28"/>
          <w:szCs w:val="28"/>
        </w:rPr>
        <w:t xml:space="preserve">– Russian and world classics – </w:t>
      </w:r>
      <w:r w:rsidR="007749BF" w:rsidRPr="00DC234F">
        <w:rPr>
          <w:rFonts w:ascii="Times New Roman" w:eastAsia="궁서체" w:hAnsi="Times New Roman" w:cs="Times New Roman"/>
          <w:sz w:val="28"/>
          <w:szCs w:val="28"/>
        </w:rPr>
        <w:t>and Soviet problem plays</w:t>
      </w:r>
      <w:r w:rsidR="00A57CDF" w:rsidRPr="00DC234F">
        <w:rPr>
          <w:rFonts w:ascii="Times New Roman" w:eastAsia="궁서체" w:hAnsi="Times New Roman" w:cs="Times New Roman"/>
          <w:sz w:val="28"/>
          <w:szCs w:val="28"/>
        </w:rPr>
        <w:t xml:space="preserve"> wi</w:t>
      </w:r>
      <w:r w:rsidR="006B4108" w:rsidRPr="00DC234F">
        <w:rPr>
          <w:rFonts w:ascii="Times New Roman" w:eastAsia="궁서체" w:hAnsi="Times New Roman" w:cs="Times New Roman"/>
          <w:sz w:val="28"/>
          <w:szCs w:val="28"/>
        </w:rPr>
        <w:t>th an approach fitting for the volatile, uncertain afte</w:t>
      </w:r>
      <w:r w:rsidR="000F6930" w:rsidRPr="00DC234F">
        <w:rPr>
          <w:rFonts w:ascii="Times New Roman" w:eastAsia="궁서체" w:hAnsi="Times New Roman" w:cs="Times New Roman"/>
          <w:sz w:val="28"/>
          <w:szCs w:val="28"/>
        </w:rPr>
        <w:t>rmath of the total collapse of the</w:t>
      </w:r>
      <w:r w:rsidR="006B4108" w:rsidRPr="00DC234F">
        <w:rPr>
          <w:rFonts w:ascii="Times New Roman" w:eastAsia="궁서체" w:hAnsi="Times New Roman" w:cs="Times New Roman"/>
          <w:sz w:val="28"/>
          <w:szCs w:val="28"/>
        </w:rPr>
        <w:t xml:space="preserve"> regime. </w:t>
      </w:r>
    </w:p>
    <w:p w14:paraId="759AB4C2" w14:textId="7B6BBF25" w:rsidR="001000C4" w:rsidRPr="00DC234F" w:rsidRDefault="00BA308E" w:rsidP="006446F6">
      <w:pPr>
        <w:spacing w:line="480" w:lineRule="auto"/>
        <w:rPr>
          <w:rFonts w:ascii="Times New Roman" w:eastAsia="궁서체" w:hAnsi="Times New Roman" w:cs="Times New Roman"/>
          <w:sz w:val="28"/>
          <w:szCs w:val="28"/>
        </w:rPr>
      </w:pPr>
      <w:r>
        <w:rPr>
          <w:rFonts w:ascii="Times New Roman" w:eastAsia="궁서체" w:hAnsi="Times New Roman" w:cs="Times New Roman"/>
          <w:sz w:val="28"/>
          <w:szCs w:val="28"/>
        </w:rPr>
        <w:tab/>
      </w:r>
      <w:r w:rsidR="006B4108" w:rsidRPr="00DC234F">
        <w:rPr>
          <w:rFonts w:ascii="Times New Roman" w:eastAsia="궁서체" w:hAnsi="Times New Roman" w:cs="Times New Roman"/>
          <w:sz w:val="28"/>
          <w:szCs w:val="28"/>
        </w:rPr>
        <w:t>The bru</w:t>
      </w:r>
      <w:r w:rsidR="001000C4" w:rsidRPr="00DC234F">
        <w:rPr>
          <w:rFonts w:ascii="Times New Roman" w:eastAsia="궁서체" w:hAnsi="Times New Roman" w:cs="Times New Roman"/>
          <w:sz w:val="28"/>
          <w:szCs w:val="28"/>
        </w:rPr>
        <w:t>tal struggles over ever-</w:t>
      </w:r>
      <w:r w:rsidR="006B4108" w:rsidRPr="00DC234F">
        <w:rPr>
          <w:rFonts w:ascii="Times New Roman" w:eastAsia="궁서체" w:hAnsi="Times New Roman" w:cs="Times New Roman"/>
          <w:sz w:val="28"/>
          <w:szCs w:val="28"/>
        </w:rPr>
        <w:t>shifting political and economic power were creating new elites from which t</w:t>
      </w:r>
      <w:r w:rsidR="002821F9" w:rsidRPr="00DC234F">
        <w:rPr>
          <w:rFonts w:ascii="Times New Roman" w:eastAsia="궁서체" w:hAnsi="Times New Roman" w:cs="Times New Roman"/>
          <w:sz w:val="28"/>
          <w:szCs w:val="28"/>
        </w:rPr>
        <w:t>he disenfranchised and disabused</w:t>
      </w:r>
      <w:r w:rsidR="006B4108" w:rsidRPr="00DC234F">
        <w:rPr>
          <w:rFonts w:ascii="Times New Roman" w:eastAsia="궁서체" w:hAnsi="Times New Roman" w:cs="Times New Roman"/>
          <w:sz w:val="28"/>
          <w:szCs w:val="28"/>
        </w:rPr>
        <w:t xml:space="preserve"> ordinary small people were alienated. Among them were countless disaffected youth who resorted to abuse and violence </w:t>
      </w:r>
      <w:r w:rsidR="006B4108" w:rsidRPr="00DC234F">
        <w:rPr>
          <w:rFonts w:ascii="Times New Roman" w:eastAsia="궁서체" w:hAnsi="Times New Roman" w:cs="Times New Roman"/>
          <w:sz w:val="28"/>
          <w:szCs w:val="28"/>
        </w:rPr>
        <w:softHyphen/>
        <w:t>–</w:t>
      </w:r>
      <w:r w:rsidR="006B4108" w:rsidRPr="00DC234F">
        <w:rPr>
          <w:rFonts w:ascii="Times New Roman" w:eastAsia="궁서체" w:hAnsi="Times New Roman" w:cs="Times New Roman"/>
          <w:sz w:val="28"/>
          <w:szCs w:val="28"/>
        </w:rPr>
        <w:softHyphen/>
        <w:t xml:space="preserve"> theft</w:t>
      </w:r>
      <w:r w:rsidR="001000C4" w:rsidRPr="00DC234F">
        <w:rPr>
          <w:rFonts w:ascii="Times New Roman" w:eastAsia="궁서체" w:hAnsi="Times New Roman" w:cs="Times New Roman"/>
          <w:sz w:val="28"/>
          <w:szCs w:val="28"/>
        </w:rPr>
        <w:t xml:space="preserve">, beatings, </w:t>
      </w:r>
      <w:r w:rsidR="002821F9" w:rsidRPr="00DC234F">
        <w:rPr>
          <w:rFonts w:ascii="Times New Roman" w:eastAsia="궁서체" w:hAnsi="Times New Roman" w:cs="Times New Roman"/>
          <w:sz w:val="28"/>
          <w:szCs w:val="28"/>
        </w:rPr>
        <w:t xml:space="preserve">drugs, </w:t>
      </w:r>
      <w:r w:rsidR="006B4108" w:rsidRPr="00DC234F">
        <w:rPr>
          <w:rFonts w:ascii="Times New Roman" w:eastAsia="궁서체" w:hAnsi="Times New Roman" w:cs="Times New Roman"/>
          <w:sz w:val="28"/>
          <w:szCs w:val="28"/>
        </w:rPr>
        <w:t>rape</w:t>
      </w:r>
      <w:r w:rsidR="001000C4" w:rsidRPr="00DC234F">
        <w:rPr>
          <w:rFonts w:ascii="Times New Roman" w:eastAsia="궁서체" w:hAnsi="Times New Roman" w:cs="Times New Roman"/>
          <w:sz w:val="28"/>
          <w:szCs w:val="28"/>
        </w:rPr>
        <w:t>,</w:t>
      </w:r>
      <w:r w:rsidR="006B4108" w:rsidRPr="00DC234F">
        <w:rPr>
          <w:rFonts w:ascii="Times New Roman" w:eastAsia="궁서체" w:hAnsi="Times New Roman" w:cs="Times New Roman"/>
          <w:sz w:val="28"/>
          <w:szCs w:val="28"/>
        </w:rPr>
        <w:t xml:space="preserve"> murder</w:t>
      </w:r>
      <w:r w:rsidR="001000C4" w:rsidRPr="00DC234F">
        <w:rPr>
          <w:rFonts w:ascii="Times New Roman" w:eastAsia="궁서체" w:hAnsi="Times New Roman" w:cs="Times New Roman"/>
          <w:sz w:val="28"/>
          <w:szCs w:val="28"/>
        </w:rPr>
        <w:t xml:space="preserve"> </w:t>
      </w:r>
      <w:r w:rsidR="001000C4" w:rsidRPr="00DC234F">
        <w:rPr>
          <w:rFonts w:ascii="Times New Roman" w:eastAsia="궁서체" w:hAnsi="Times New Roman" w:cs="Times New Roman"/>
          <w:sz w:val="28"/>
          <w:szCs w:val="28"/>
        </w:rPr>
        <w:softHyphen/>
        <w:t>– for dealing with what they were unable to grasp, materially, morally, psychologically and emotional</w:t>
      </w:r>
      <w:r w:rsidR="007D0104" w:rsidRPr="00DC234F">
        <w:rPr>
          <w:rFonts w:ascii="Times New Roman" w:eastAsia="궁서체" w:hAnsi="Times New Roman" w:cs="Times New Roman"/>
          <w:sz w:val="28"/>
          <w:szCs w:val="28"/>
        </w:rPr>
        <w:t>ly. A v</w:t>
      </w:r>
      <w:r w:rsidR="001000C4" w:rsidRPr="00DC234F">
        <w:rPr>
          <w:rFonts w:ascii="Times New Roman" w:eastAsia="궁서체" w:hAnsi="Times New Roman" w:cs="Times New Roman"/>
          <w:sz w:val="28"/>
          <w:szCs w:val="28"/>
        </w:rPr>
        <w:t xml:space="preserve">erbatim approach could </w:t>
      </w:r>
      <w:r w:rsidR="007749BF" w:rsidRPr="00DC234F">
        <w:rPr>
          <w:rFonts w:ascii="Times New Roman" w:eastAsia="궁서체" w:hAnsi="Times New Roman" w:cs="Times New Roman"/>
          <w:sz w:val="28"/>
          <w:szCs w:val="28"/>
        </w:rPr>
        <w:t>give voi</w:t>
      </w:r>
      <w:r w:rsidR="001000C4" w:rsidRPr="00DC234F">
        <w:rPr>
          <w:rFonts w:ascii="Times New Roman" w:eastAsia="궁서체" w:hAnsi="Times New Roman" w:cs="Times New Roman"/>
          <w:sz w:val="28"/>
          <w:szCs w:val="28"/>
        </w:rPr>
        <w:t>ce to them,</w:t>
      </w:r>
      <w:r w:rsidR="007749BF" w:rsidRPr="00DC234F">
        <w:rPr>
          <w:rFonts w:ascii="Times New Roman" w:eastAsia="궁서체" w:hAnsi="Times New Roman" w:cs="Times New Roman"/>
          <w:sz w:val="28"/>
          <w:szCs w:val="28"/>
        </w:rPr>
        <w:t xml:space="preserve"> who were the witnesses of massive sociopolitical changes and who, in most cases, were the victims of these changes. </w:t>
      </w:r>
      <w:r w:rsidR="003D732D" w:rsidRPr="00DC234F">
        <w:rPr>
          <w:rFonts w:ascii="Times New Roman" w:eastAsia="궁서체" w:hAnsi="Times New Roman" w:cs="Times New Roman"/>
          <w:sz w:val="28"/>
          <w:szCs w:val="28"/>
        </w:rPr>
        <w:t>The ‘new</w:t>
      </w:r>
      <w:r w:rsidR="007749BF" w:rsidRPr="00DC234F">
        <w:rPr>
          <w:rFonts w:ascii="Times New Roman" w:eastAsia="궁서체" w:hAnsi="Times New Roman" w:cs="Times New Roman"/>
          <w:sz w:val="28"/>
          <w:szCs w:val="28"/>
        </w:rPr>
        <w:t xml:space="preserve"> </w:t>
      </w:r>
      <w:r w:rsidR="003D732D" w:rsidRPr="00DC234F">
        <w:rPr>
          <w:rFonts w:ascii="Times New Roman" w:eastAsia="궁서체" w:hAnsi="Times New Roman" w:cs="Times New Roman"/>
          <w:sz w:val="28"/>
          <w:szCs w:val="28"/>
        </w:rPr>
        <w:t xml:space="preserve">drama’ </w:t>
      </w:r>
      <w:r w:rsidR="007749BF" w:rsidRPr="00DC234F">
        <w:rPr>
          <w:rFonts w:ascii="Times New Roman" w:eastAsia="궁서체" w:hAnsi="Times New Roman" w:cs="Times New Roman"/>
          <w:sz w:val="28"/>
          <w:szCs w:val="28"/>
        </w:rPr>
        <w:t>was perceived by the equally new</w:t>
      </w:r>
      <w:r w:rsidR="00400C12" w:rsidRPr="00DC234F">
        <w:rPr>
          <w:rFonts w:ascii="Times New Roman" w:eastAsia="궁서체" w:hAnsi="Times New Roman" w:cs="Times New Roman"/>
          <w:sz w:val="28"/>
          <w:szCs w:val="28"/>
        </w:rPr>
        <w:t>, emergent</w:t>
      </w:r>
      <w:r w:rsidR="001C2B7F" w:rsidRPr="00DC234F">
        <w:rPr>
          <w:rFonts w:ascii="Times New Roman" w:eastAsia="궁서체" w:hAnsi="Times New Roman" w:cs="Times New Roman"/>
          <w:sz w:val="28"/>
          <w:szCs w:val="28"/>
        </w:rPr>
        <w:t xml:space="preserve"> theatre practitioners, </w:t>
      </w:r>
      <w:r w:rsidR="007749BF" w:rsidRPr="00DC234F">
        <w:rPr>
          <w:rFonts w:ascii="Times New Roman" w:eastAsia="궁서체" w:hAnsi="Times New Roman" w:cs="Times New Roman"/>
          <w:sz w:val="28"/>
          <w:szCs w:val="28"/>
        </w:rPr>
        <w:t xml:space="preserve">united by group consciousness and common values and viewpoints, as a conduit </w:t>
      </w:r>
      <w:r w:rsidR="00EB7B05" w:rsidRPr="00DC234F">
        <w:rPr>
          <w:rFonts w:ascii="Times New Roman" w:eastAsia="궁서체" w:hAnsi="Times New Roman" w:cs="Times New Roman"/>
          <w:sz w:val="28"/>
          <w:szCs w:val="28"/>
        </w:rPr>
        <w:t xml:space="preserve">– not a surrogate but a </w:t>
      </w:r>
      <w:r w:rsidR="00EB7B05" w:rsidRPr="00DC234F">
        <w:rPr>
          <w:rFonts w:ascii="Times New Roman" w:eastAsia="궁서체" w:hAnsi="Times New Roman" w:cs="Times New Roman"/>
          <w:i/>
          <w:sz w:val="28"/>
          <w:szCs w:val="28"/>
        </w:rPr>
        <w:t xml:space="preserve">conduit </w:t>
      </w:r>
      <w:r w:rsidR="00EB7B05" w:rsidRPr="00DC234F">
        <w:rPr>
          <w:rFonts w:ascii="Times New Roman" w:eastAsia="궁서체" w:hAnsi="Times New Roman" w:cs="Times New Roman"/>
          <w:sz w:val="28"/>
          <w:szCs w:val="28"/>
        </w:rPr>
        <w:t xml:space="preserve"> – </w:t>
      </w:r>
      <w:r w:rsidR="00130A31">
        <w:rPr>
          <w:rFonts w:ascii="Times New Roman" w:eastAsia="궁서체" w:hAnsi="Times New Roman" w:cs="Times New Roman"/>
          <w:sz w:val="28"/>
          <w:szCs w:val="28"/>
        </w:rPr>
        <w:t xml:space="preserve">for democratic freedom </w:t>
      </w:r>
      <w:r w:rsidR="007749BF" w:rsidRPr="00DC234F">
        <w:rPr>
          <w:rFonts w:ascii="Times New Roman" w:eastAsia="궁서체" w:hAnsi="Times New Roman" w:cs="Times New Roman"/>
          <w:sz w:val="28"/>
          <w:szCs w:val="28"/>
        </w:rPr>
        <w:t>of speech and democratic participatory, rather than top-down</w:t>
      </w:r>
      <w:r w:rsidR="002821F9" w:rsidRPr="00DC234F">
        <w:rPr>
          <w:rFonts w:ascii="Times New Roman" w:eastAsia="궁서체" w:hAnsi="Times New Roman" w:cs="Times New Roman"/>
          <w:sz w:val="28"/>
          <w:szCs w:val="28"/>
        </w:rPr>
        <w:t xml:space="preserve"> authoritarian</w:t>
      </w:r>
      <w:r w:rsidR="00130A31">
        <w:rPr>
          <w:rFonts w:ascii="Times New Roman" w:eastAsia="궁서체" w:hAnsi="Times New Roman" w:cs="Times New Roman"/>
          <w:sz w:val="28"/>
          <w:szCs w:val="28"/>
        </w:rPr>
        <w:t>,</w:t>
      </w:r>
      <w:r w:rsidR="007749BF" w:rsidRPr="00DC234F">
        <w:rPr>
          <w:rFonts w:ascii="Times New Roman" w:eastAsia="궁서체" w:hAnsi="Times New Roman" w:cs="Times New Roman"/>
          <w:sz w:val="28"/>
          <w:szCs w:val="28"/>
        </w:rPr>
        <w:t xml:space="preserve"> governance.</w:t>
      </w:r>
    </w:p>
    <w:p w14:paraId="0A58D9EA" w14:textId="64ED99A2" w:rsidR="00BC12E0" w:rsidRPr="00DC234F" w:rsidRDefault="003D732D" w:rsidP="006446F6">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ab/>
      </w:r>
      <w:r w:rsidR="00400C12" w:rsidRPr="00DC234F">
        <w:rPr>
          <w:rFonts w:ascii="Times New Roman" w:eastAsia="궁서체" w:hAnsi="Times New Roman" w:cs="Times New Roman"/>
          <w:sz w:val="28"/>
          <w:szCs w:val="28"/>
        </w:rPr>
        <w:t>In these past fifteen years, Teatr.doc has hosted some seventy productions and thousands of play</w:t>
      </w:r>
      <w:r w:rsidR="000F6930" w:rsidRPr="00DC234F">
        <w:rPr>
          <w:rFonts w:ascii="Times New Roman" w:eastAsia="궁서체" w:hAnsi="Times New Roman" w:cs="Times New Roman"/>
          <w:sz w:val="28"/>
          <w:szCs w:val="28"/>
        </w:rPr>
        <w:t xml:space="preserve"> </w:t>
      </w:r>
      <w:r w:rsidR="00400C12" w:rsidRPr="00DC234F">
        <w:rPr>
          <w:rFonts w:ascii="Times New Roman" w:eastAsia="궁서체" w:hAnsi="Times New Roman" w:cs="Times New Roman"/>
          <w:sz w:val="28"/>
          <w:szCs w:val="28"/>
        </w:rPr>
        <w:t>readings, launching the careers of important writers, actors and directors</w:t>
      </w:r>
      <w:r w:rsidR="00E162D9" w:rsidRPr="00DC234F">
        <w:rPr>
          <w:rFonts w:ascii="Times New Roman" w:eastAsia="궁서체" w:hAnsi="Times New Roman" w:cs="Times New Roman"/>
          <w:sz w:val="28"/>
          <w:szCs w:val="28"/>
        </w:rPr>
        <w:t>,</w:t>
      </w:r>
      <w:r w:rsidR="00400C12" w:rsidRPr="00DC234F">
        <w:rPr>
          <w:rFonts w:ascii="Times New Roman" w:eastAsia="궁서체" w:hAnsi="Times New Roman" w:cs="Times New Roman"/>
          <w:sz w:val="28"/>
          <w:szCs w:val="28"/>
        </w:rPr>
        <w:t xml:space="preserve"> amon</w:t>
      </w:r>
      <w:r w:rsidR="00EE5103" w:rsidRPr="00DC234F">
        <w:rPr>
          <w:rFonts w:ascii="Times New Roman" w:eastAsia="궁서체" w:hAnsi="Times New Roman" w:cs="Times New Roman"/>
          <w:sz w:val="28"/>
          <w:szCs w:val="28"/>
        </w:rPr>
        <w:t xml:space="preserve">g them </w:t>
      </w:r>
      <w:proofErr w:type="spellStart"/>
      <w:r w:rsidR="00EE5103" w:rsidRPr="00DC234F">
        <w:rPr>
          <w:rFonts w:ascii="Times New Roman" w:eastAsia="궁서체" w:hAnsi="Times New Roman" w:cs="Times New Roman"/>
          <w:sz w:val="28"/>
          <w:szCs w:val="28"/>
        </w:rPr>
        <w:t>Pavel</w:t>
      </w:r>
      <w:proofErr w:type="spellEnd"/>
      <w:r w:rsidR="00EE5103" w:rsidRPr="00DC234F">
        <w:rPr>
          <w:rFonts w:ascii="Times New Roman" w:eastAsia="궁서체" w:hAnsi="Times New Roman" w:cs="Times New Roman"/>
          <w:sz w:val="28"/>
          <w:szCs w:val="28"/>
        </w:rPr>
        <w:t xml:space="preserve"> </w:t>
      </w:r>
      <w:proofErr w:type="spellStart"/>
      <w:r w:rsidR="00EE5103" w:rsidRPr="00DC234F">
        <w:rPr>
          <w:rFonts w:ascii="Times New Roman" w:eastAsia="궁서체" w:hAnsi="Times New Roman" w:cs="Times New Roman"/>
          <w:sz w:val="28"/>
          <w:szCs w:val="28"/>
        </w:rPr>
        <w:t>Pryazhko</w:t>
      </w:r>
      <w:proofErr w:type="spellEnd"/>
      <w:r w:rsidR="00EE5103" w:rsidRPr="00DC234F">
        <w:rPr>
          <w:rFonts w:ascii="Times New Roman" w:eastAsia="궁서체" w:hAnsi="Times New Roman" w:cs="Times New Roman"/>
          <w:sz w:val="28"/>
          <w:szCs w:val="28"/>
        </w:rPr>
        <w:t xml:space="preserve">, </w:t>
      </w:r>
      <w:r w:rsidR="00BC12E0" w:rsidRPr="00DC234F">
        <w:rPr>
          <w:rFonts w:ascii="Times New Roman" w:eastAsia="궁서체" w:hAnsi="Times New Roman" w:cs="Times New Roman"/>
          <w:sz w:val="28"/>
          <w:szCs w:val="28"/>
        </w:rPr>
        <w:t xml:space="preserve">who lives </w:t>
      </w:r>
      <w:r w:rsidR="00400C12" w:rsidRPr="00DC234F">
        <w:rPr>
          <w:rFonts w:ascii="Times New Roman" w:eastAsia="궁서체" w:hAnsi="Times New Roman" w:cs="Times New Roman"/>
          <w:sz w:val="28"/>
          <w:szCs w:val="28"/>
        </w:rPr>
        <w:t>and writes in</w:t>
      </w:r>
      <w:r w:rsidR="00E162D9" w:rsidRPr="00DC234F">
        <w:rPr>
          <w:rFonts w:ascii="Times New Roman" w:eastAsia="궁서체" w:hAnsi="Times New Roman" w:cs="Times New Roman"/>
          <w:sz w:val="28"/>
          <w:szCs w:val="28"/>
        </w:rPr>
        <w:t xml:space="preserve"> Russian in</w:t>
      </w:r>
      <w:r w:rsidR="00400C12" w:rsidRPr="00DC234F">
        <w:rPr>
          <w:rFonts w:ascii="Times New Roman" w:eastAsia="궁서체" w:hAnsi="Times New Roman" w:cs="Times New Roman"/>
          <w:sz w:val="28"/>
          <w:szCs w:val="28"/>
        </w:rPr>
        <w:t xml:space="preserve"> </w:t>
      </w:r>
      <w:r w:rsidR="00E162D9" w:rsidRPr="00DC234F">
        <w:rPr>
          <w:rFonts w:ascii="Times New Roman" w:eastAsia="궁서체" w:hAnsi="Times New Roman" w:cs="Times New Roman"/>
          <w:sz w:val="28"/>
          <w:szCs w:val="28"/>
        </w:rPr>
        <w:t>Minsk</w:t>
      </w:r>
      <w:r w:rsidR="00EE5103" w:rsidRPr="00DC234F">
        <w:rPr>
          <w:rFonts w:ascii="Times New Roman" w:eastAsia="궁서체" w:hAnsi="Times New Roman" w:cs="Times New Roman"/>
          <w:sz w:val="28"/>
          <w:szCs w:val="28"/>
        </w:rPr>
        <w:t xml:space="preserve"> in </w:t>
      </w:r>
      <w:proofErr w:type="spellStart"/>
      <w:r w:rsidR="00EE5103" w:rsidRPr="00DC234F">
        <w:rPr>
          <w:rFonts w:ascii="Times New Roman" w:eastAsia="궁서체" w:hAnsi="Times New Roman" w:cs="Times New Roman"/>
          <w:sz w:val="28"/>
          <w:szCs w:val="28"/>
        </w:rPr>
        <w:t>Belorus</w:t>
      </w:r>
      <w:proofErr w:type="spellEnd"/>
      <w:r w:rsidR="00EE5103" w:rsidRPr="00DC234F">
        <w:rPr>
          <w:rFonts w:ascii="Times New Roman" w:eastAsia="궁서체" w:hAnsi="Times New Roman" w:cs="Times New Roman"/>
          <w:sz w:val="28"/>
          <w:szCs w:val="28"/>
        </w:rPr>
        <w:t>,</w:t>
      </w:r>
      <w:r w:rsidR="00400C12" w:rsidRPr="00DC234F">
        <w:rPr>
          <w:rFonts w:ascii="Times New Roman" w:eastAsia="궁서체" w:hAnsi="Times New Roman" w:cs="Times New Roman"/>
          <w:sz w:val="28"/>
          <w:szCs w:val="28"/>
        </w:rPr>
        <w:t xml:space="preserve"> and his </w:t>
      </w:r>
      <w:r w:rsidR="00E162D9" w:rsidRPr="00DC234F">
        <w:rPr>
          <w:rFonts w:ascii="Times New Roman" w:eastAsia="궁서체" w:hAnsi="Times New Roman" w:cs="Times New Roman"/>
          <w:sz w:val="28"/>
          <w:szCs w:val="28"/>
        </w:rPr>
        <w:t xml:space="preserve">director Dmitry </w:t>
      </w:r>
      <w:proofErr w:type="spellStart"/>
      <w:r w:rsidR="00E162D9" w:rsidRPr="00DC234F">
        <w:rPr>
          <w:rFonts w:ascii="Times New Roman" w:eastAsia="궁서체" w:hAnsi="Times New Roman" w:cs="Times New Roman"/>
          <w:sz w:val="28"/>
          <w:szCs w:val="28"/>
        </w:rPr>
        <w:t>Volkastrelov</w:t>
      </w:r>
      <w:proofErr w:type="spellEnd"/>
      <w:r w:rsidR="00E162D9" w:rsidRPr="00DC234F">
        <w:rPr>
          <w:rFonts w:ascii="Times New Roman" w:eastAsia="궁서체" w:hAnsi="Times New Roman" w:cs="Times New Roman"/>
          <w:sz w:val="28"/>
          <w:szCs w:val="28"/>
        </w:rPr>
        <w:t xml:space="preserve">, who created </w:t>
      </w:r>
      <w:proofErr w:type="spellStart"/>
      <w:r w:rsidR="00E162D9" w:rsidRPr="00DC234F">
        <w:rPr>
          <w:rFonts w:ascii="Times New Roman" w:eastAsia="궁서체" w:hAnsi="Times New Roman" w:cs="Times New Roman"/>
          <w:sz w:val="28"/>
          <w:szCs w:val="28"/>
        </w:rPr>
        <w:t>Teatr</w:t>
      </w:r>
      <w:proofErr w:type="spellEnd"/>
      <w:r w:rsidR="00E162D9" w:rsidRPr="00DC234F">
        <w:rPr>
          <w:rFonts w:ascii="Times New Roman" w:eastAsia="궁서체" w:hAnsi="Times New Roman" w:cs="Times New Roman"/>
          <w:sz w:val="28"/>
          <w:szCs w:val="28"/>
        </w:rPr>
        <w:t xml:space="preserve"> Post</w:t>
      </w:r>
      <w:r w:rsidR="00BC12E0" w:rsidRPr="00DC234F">
        <w:rPr>
          <w:rFonts w:ascii="Times New Roman" w:eastAsia="궁서체" w:hAnsi="Times New Roman" w:cs="Times New Roman"/>
          <w:sz w:val="28"/>
          <w:szCs w:val="28"/>
        </w:rPr>
        <w:t xml:space="preserve"> </w:t>
      </w:r>
      <w:r w:rsidR="007501E7" w:rsidRPr="00DC234F">
        <w:rPr>
          <w:rFonts w:ascii="Times New Roman" w:eastAsia="궁서체" w:hAnsi="Times New Roman" w:cs="Times New Roman"/>
          <w:sz w:val="28"/>
          <w:szCs w:val="28"/>
        </w:rPr>
        <w:t>in St Petersburg in 2011</w:t>
      </w:r>
      <w:r w:rsidR="00A552DD" w:rsidRPr="00DC234F">
        <w:rPr>
          <w:rFonts w:ascii="Times New Roman" w:eastAsia="궁서체" w:hAnsi="Times New Roman" w:cs="Times New Roman"/>
          <w:sz w:val="28"/>
          <w:szCs w:val="28"/>
        </w:rPr>
        <w:t xml:space="preserve"> </w:t>
      </w:r>
      <w:r w:rsidR="00BC135B" w:rsidRPr="00DC234F">
        <w:rPr>
          <w:rFonts w:ascii="Times New Roman" w:eastAsia="궁서체" w:hAnsi="Times New Roman" w:cs="Times New Roman"/>
          <w:sz w:val="28"/>
          <w:szCs w:val="28"/>
        </w:rPr>
        <w:t>along the lines</w:t>
      </w:r>
      <w:r w:rsidR="007501E7" w:rsidRPr="00DC234F">
        <w:rPr>
          <w:rFonts w:ascii="Times New Roman" w:eastAsia="궁서체" w:hAnsi="Times New Roman" w:cs="Times New Roman"/>
          <w:sz w:val="28"/>
          <w:szCs w:val="28"/>
        </w:rPr>
        <w:t xml:space="preserve"> of Teatr.</w:t>
      </w:r>
      <w:r w:rsidR="00BC12E0" w:rsidRPr="00DC234F">
        <w:rPr>
          <w:rFonts w:ascii="Times New Roman" w:eastAsia="궁서체" w:hAnsi="Times New Roman" w:cs="Times New Roman"/>
          <w:sz w:val="28"/>
          <w:szCs w:val="28"/>
        </w:rPr>
        <w:t>doc</w:t>
      </w:r>
      <w:r w:rsidR="00400C12" w:rsidRPr="00DC234F">
        <w:rPr>
          <w:rFonts w:ascii="Times New Roman" w:eastAsia="궁서체" w:hAnsi="Times New Roman" w:cs="Times New Roman"/>
          <w:sz w:val="28"/>
          <w:szCs w:val="28"/>
        </w:rPr>
        <w:t>; and,</w:t>
      </w:r>
      <w:r w:rsidRPr="00DC234F">
        <w:rPr>
          <w:rFonts w:ascii="Times New Roman" w:eastAsia="궁서체" w:hAnsi="Times New Roman" w:cs="Times New Roman"/>
          <w:sz w:val="28"/>
          <w:szCs w:val="28"/>
        </w:rPr>
        <w:t xml:space="preserve"> although </w:t>
      </w:r>
      <w:r w:rsidR="00BC12E0" w:rsidRPr="00DC234F">
        <w:rPr>
          <w:rFonts w:ascii="Times New Roman" w:eastAsia="궁서체" w:hAnsi="Times New Roman" w:cs="Times New Roman"/>
          <w:sz w:val="28"/>
          <w:szCs w:val="28"/>
        </w:rPr>
        <w:t xml:space="preserve">Teatr.doc is </w:t>
      </w:r>
      <w:r w:rsidR="006A3C29" w:rsidRPr="00DC234F">
        <w:rPr>
          <w:rFonts w:ascii="Times New Roman" w:eastAsia="궁서체" w:hAnsi="Times New Roman" w:cs="Times New Roman"/>
          <w:sz w:val="28"/>
          <w:szCs w:val="28"/>
        </w:rPr>
        <w:t>in the</w:t>
      </w:r>
      <w:r w:rsidRPr="00DC234F">
        <w:rPr>
          <w:rFonts w:ascii="Times New Roman" w:eastAsia="궁서체" w:hAnsi="Times New Roman" w:cs="Times New Roman"/>
          <w:sz w:val="28"/>
          <w:szCs w:val="28"/>
        </w:rPr>
        <w:t xml:space="preserve"> forefront in Moscow, flanked by the</w:t>
      </w:r>
      <w:r w:rsidR="001C2B7F" w:rsidRPr="00DC234F">
        <w:rPr>
          <w:rFonts w:ascii="Times New Roman" w:eastAsia="궁서체" w:hAnsi="Times New Roman" w:cs="Times New Roman"/>
          <w:sz w:val="28"/>
          <w:szCs w:val="28"/>
        </w:rPr>
        <w:t xml:space="preserve"> city’s Playwright and Director Centre, </w:t>
      </w:r>
      <w:r w:rsidR="00BC12E0" w:rsidRPr="00DC234F">
        <w:rPr>
          <w:rFonts w:ascii="Times New Roman" w:eastAsia="궁서체" w:hAnsi="Times New Roman" w:cs="Times New Roman"/>
          <w:sz w:val="28"/>
          <w:szCs w:val="28"/>
        </w:rPr>
        <w:t xml:space="preserve">which was </w:t>
      </w:r>
      <w:r w:rsidRPr="00DC234F">
        <w:rPr>
          <w:rFonts w:ascii="Times New Roman" w:eastAsia="궁서체" w:hAnsi="Times New Roman" w:cs="Times New Roman"/>
          <w:sz w:val="28"/>
          <w:szCs w:val="28"/>
        </w:rPr>
        <w:t>formed in 1998,</w:t>
      </w:r>
      <w:r w:rsidR="00400C12" w:rsidRPr="00DC234F">
        <w:rPr>
          <w:rFonts w:ascii="Times New Roman" w:eastAsia="궁서체" w:hAnsi="Times New Roman" w:cs="Times New Roman"/>
          <w:sz w:val="28"/>
          <w:szCs w:val="28"/>
        </w:rPr>
        <w:t xml:space="preserve"> and</w:t>
      </w:r>
      <w:r w:rsidR="00E162D9" w:rsidRPr="00DC234F">
        <w:rPr>
          <w:rFonts w:ascii="Times New Roman" w:eastAsia="궁서체" w:hAnsi="Times New Roman" w:cs="Times New Roman"/>
          <w:sz w:val="28"/>
          <w:szCs w:val="28"/>
        </w:rPr>
        <w:t xml:space="preserve"> by </w:t>
      </w:r>
      <w:proofErr w:type="spellStart"/>
      <w:r w:rsidR="00E162D9" w:rsidRPr="00DC234F">
        <w:rPr>
          <w:rFonts w:ascii="Times New Roman" w:eastAsia="궁서체" w:hAnsi="Times New Roman" w:cs="Times New Roman"/>
          <w:sz w:val="28"/>
          <w:szCs w:val="28"/>
        </w:rPr>
        <w:t>Teatr</w:t>
      </w:r>
      <w:proofErr w:type="spellEnd"/>
      <w:r w:rsidR="00E162D9" w:rsidRPr="00DC234F">
        <w:rPr>
          <w:rFonts w:ascii="Times New Roman" w:eastAsia="궁서체" w:hAnsi="Times New Roman" w:cs="Times New Roman"/>
          <w:sz w:val="28"/>
          <w:szCs w:val="28"/>
        </w:rPr>
        <w:t xml:space="preserve"> </w:t>
      </w:r>
      <w:proofErr w:type="spellStart"/>
      <w:r w:rsidR="001C2B7F" w:rsidRPr="00DC234F">
        <w:rPr>
          <w:rFonts w:ascii="Times New Roman" w:eastAsia="궁서체" w:hAnsi="Times New Roman" w:cs="Times New Roman"/>
          <w:sz w:val="28"/>
          <w:szCs w:val="28"/>
        </w:rPr>
        <w:t>Praktika</w:t>
      </w:r>
      <w:proofErr w:type="spellEnd"/>
      <w:r w:rsidRPr="00DC234F">
        <w:rPr>
          <w:rFonts w:ascii="Times New Roman" w:eastAsia="궁서체" w:hAnsi="Times New Roman" w:cs="Times New Roman"/>
          <w:sz w:val="28"/>
          <w:szCs w:val="28"/>
        </w:rPr>
        <w:t xml:space="preserve"> </w:t>
      </w:r>
      <w:r w:rsidR="00400C12" w:rsidRPr="00DC234F">
        <w:rPr>
          <w:rFonts w:ascii="Times New Roman" w:eastAsia="궁서체" w:hAnsi="Times New Roman" w:cs="Times New Roman"/>
          <w:sz w:val="28"/>
          <w:szCs w:val="28"/>
        </w:rPr>
        <w:t>formed in 2005,</w:t>
      </w:r>
      <w:r w:rsidR="00774B5B" w:rsidRPr="00DC234F">
        <w:rPr>
          <w:rFonts w:ascii="Times New Roman" w:eastAsia="궁서체" w:hAnsi="Times New Roman" w:cs="Times New Roman"/>
          <w:sz w:val="28"/>
          <w:szCs w:val="28"/>
        </w:rPr>
        <w:t xml:space="preserve"> </w:t>
      </w:r>
      <w:r w:rsidR="00BC12E0" w:rsidRPr="00DC234F">
        <w:rPr>
          <w:rFonts w:ascii="Times New Roman" w:eastAsia="궁서체" w:hAnsi="Times New Roman" w:cs="Times New Roman"/>
          <w:sz w:val="28"/>
          <w:szCs w:val="28"/>
        </w:rPr>
        <w:t>it</w:t>
      </w:r>
      <w:r w:rsidR="00774B5B" w:rsidRPr="00DC234F">
        <w:rPr>
          <w:rFonts w:ascii="Times New Roman" w:eastAsia="궁서체" w:hAnsi="Times New Roman" w:cs="Times New Roman"/>
          <w:sz w:val="28"/>
          <w:szCs w:val="28"/>
        </w:rPr>
        <w:t xml:space="preserve"> has gar</w:t>
      </w:r>
      <w:r w:rsidR="00BA308E">
        <w:rPr>
          <w:rFonts w:ascii="Times New Roman" w:eastAsia="궁서체" w:hAnsi="Times New Roman" w:cs="Times New Roman"/>
          <w:sz w:val="28"/>
          <w:szCs w:val="28"/>
        </w:rPr>
        <w:t xml:space="preserve">nered its influence from </w:t>
      </w:r>
      <w:r w:rsidR="00E162D9" w:rsidRPr="00DC234F">
        <w:rPr>
          <w:rFonts w:ascii="Times New Roman" w:eastAsia="궁서체" w:hAnsi="Times New Roman" w:cs="Times New Roman"/>
          <w:sz w:val="28"/>
          <w:szCs w:val="28"/>
        </w:rPr>
        <w:t>within a</w:t>
      </w:r>
      <w:r w:rsidR="00400C12" w:rsidRPr="00DC234F">
        <w:rPr>
          <w:rFonts w:ascii="Times New Roman" w:eastAsia="궁서체" w:hAnsi="Times New Roman" w:cs="Times New Roman"/>
          <w:sz w:val="28"/>
          <w:szCs w:val="28"/>
        </w:rPr>
        <w:t xml:space="preserve"> Russia</w:t>
      </w:r>
      <w:r w:rsidR="00E162D9" w:rsidRPr="00DC234F">
        <w:rPr>
          <w:rFonts w:ascii="Times New Roman" w:eastAsia="궁서체" w:hAnsi="Times New Roman" w:cs="Times New Roman"/>
          <w:sz w:val="28"/>
          <w:szCs w:val="28"/>
        </w:rPr>
        <w:t>-wide network</w:t>
      </w:r>
      <w:r w:rsidR="00774B5B" w:rsidRPr="00DC234F">
        <w:rPr>
          <w:rFonts w:ascii="Times New Roman" w:eastAsia="궁서체" w:hAnsi="Times New Roman" w:cs="Times New Roman"/>
          <w:sz w:val="28"/>
          <w:szCs w:val="28"/>
        </w:rPr>
        <w:t xml:space="preserve">. </w:t>
      </w:r>
    </w:p>
    <w:p w14:paraId="01D32F0B" w14:textId="77777777" w:rsidR="005C4F42" w:rsidRDefault="00BC12E0" w:rsidP="006446F6">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ab/>
      </w:r>
      <w:r w:rsidR="00774B5B" w:rsidRPr="00DC234F">
        <w:rPr>
          <w:rFonts w:ascii="Times New Roman" w:eastAsia="궁서체" w:hAnsi="Times New Roman" w:cs="Times New Roman"/>
          <w:sz w:val="28"/>
          <w:szCs w:val="28"/>
        </w:rPr>
        <w:t>The principal players within this network are</w:t>
      </w:r>
      <w:r w:rsidR="00ED0FE9" w:rsidRPr="00DC234F">
        <w:rPr>
          <w:rFonts w:ascii="Times New Roman" w:eastAsia="궁서체" w:hAnsi="Times New Roman" w:cs="Times New Roman"/>
          <w:sz w:val="28"/>
          <w:szCs w:val="28"/>
        </w:rPr>
        <w:t>, first of all,</w:t>
      </w:r>
      <w:r w:rsidR="008B7382" w:rsidRPr="00DC234F">
        <w:rPr>
          <w:rFonts w:ascii="Times New Roman" w:eastAsia="궁서체" w:hAnsi="Times New Roman" w:cs="Times New Roman"/>
          <w:sz w:val="28"/>
          <w:szCs w:val="28"/>
        </w:rPr>
        <w:t xml:space="preserve"> actor, director</w:t>
      </w:r>
      <w:r w:rsidR="004F7ADE">
        <w:rPr>
          <w:rFonts w:ascii="Times New Roman" w:eastAsia="궁서체" w:hAnsi="Times New Roman" w:cs="Times New Roman"/>
          <w:sz w:val="28"/>
          <w:szCs w:val="28"/>
        </w:rPr>
        <w:t xml:space="preserve"> and</w:t>
      </w:r>
      <w:r w:rsidR="008B7382" w:rsidRPr="00DC234F">
        <w:rPr>
          <w:rFonts w:ascii="Times New Roman" w:eastAsia="궁서체" w:hAnsi="Times New Roman" w:cs="Times New Roman"/>
          <w:sz w:val="28"/>
          <w:szCs w:val="28"/>
        </w:rPr>
        <w:t xml:space="preserve"> playwright </w:t>
      </w:r>
      <w:proofErr w:type="spellStart"/>
      <w:r w:rsidR="008B7382" w:rsidRPr="00DC234F">
        <w:rPr>
          <w:rFonts w:ascii="Times New Roman" w:eastAsia="궁서체" w:hAnsi="Times New Roman" w:cs="Times New Roman"/>
          <w:sz w:val="28"/>
          <w:szCs w:val="28"/>
        </w:rPr>
        <w:t>Nikolay</w:t>
      </w:r>
      <w:proofErr w:type="spellEnd"/>
      <w:r w:rsidR="008B7382" w:rsidRPr="00DC234F">
        <w:rPr>
          <w:rFonts w:ascii="Times New Roman" w:eastAsia="궁서체" w:hAnsi="Times New Roman" w:cs="Times New Roman"/>
          <w:sz w:val="28"/>
          <w:szCs w:val="28"/>
        </w:rPr>
        <w:t xml:space="preserve"> </w:t>
      </w:r>
      <w:proofErr w:type="spellStart"/>
      <w:r w:rsidR="008B7382" w:rsidRPr="00DC234F">
        <w:rPr>
          <w:rFonts w:ascii="Times New Roman" w:eastAsia="궁서체" w:hAnsi="Times New Roman" w:cs="Times New Roman"/>
          <w:sz w:val="28"/>
          <w:szCs w:val="28"/>
        </w:rPr>
        <w:t>Kolyada</w:t>
      </w:r>
      <w:proofErr w:type="spellEnd"/>
      <w:r w:rsidRPr="00DC234F">
        <w:rPr>
          <w:rFonts w:ascii="Times New Roman" w:eastAsia="궁서체" w:hAnsi="Times New Roman" w:cs="Times New Roman"/>
          <w:sz w:val="28"/>
          <w:szCs w:val="28"/>
        </w:rPr>
        <w:t>,</w:t>
      </w:r>
      <w:r w:rsidR="00ED0FE9" w:rsidRPr="00DC234F">
        <w:rPr>
          <w:rFonts w:ascii="Times New Roman" w:eastAsia="궁서체" w:hAnsi="Times New Roman" w:cs="Times New Roman"/>
          <w:sz w:val="28"/>
          <w:szCs w:val="28"/>
        </w:rPr>
        <w:t xml:space="preserve"> who</w:t>
      </w:r>
      <w:r w:rsidR="00BA308E">
        <w:rPr>
          <w:rFonts w:ascii="Times New Roman" w:eastAsia="궁서체" w:hAnsi="Times New Roman" w:cs="Times New Roman"/>
          <w:sz w:val="28"/>
          <w:szCs w:val="28"/>
        </w:rPr>
        <w:t xml:space="preserve">, in </w:t>
      </w:r>
      <w:r w:rsidR="006A3C29">
        <w:rPr>
          <w:rFonts w:ascii="Times New Roman" w:eastAsia="궁서체" w:hAnsi="Times New Roman" w:cs="Times New Roman"/>
          <w:sz w:val="28"/>
          <w:szCs w:val="28"/>
        </w:rPr>
        <w:t>1996</w:t>
      </w:r>
      <w:r w:rsidR="006A3C29" w:rsidRPr="00DC234F">
        <w:rPr>
          <w:rFonts w:ascii="Times New Roman" w:eastAsia="궁서체" w:hAnsi="Times New Roman" w:cs="Times New Roman"/>
          <w:sz w:val="28"/>
          <w:szCs w:val="28"/>
        </w:rPr>
        <w:t>,</w:t>
      </w:r>
      <w:r w:rsidR="00BA308E">
        <w:rPr>
          <w:rFonts w:ascii="Times New Roman" w:eastAsia="궁서체" w:hAnsi="Times New Roman" w:cs="Times New Roman"/>
          <w:sz w:val="28"/>
          <w:szCs w:val="28"/>
        </w:rPr>
        <w:t xml:space="preserve"> </w:t>
      </w:r>
      <w:r w:rsidR="00ED0FE9" w:rsidRPr="00DC234F">
        <w:rPr>
          <w:rFonts w:ascii="Times New Roman" w:eastAsia="궁서체" w:hAnsi="Times New Roman" w:cs="Times New Roman"/>
          <w:sz w:val="28"/>
          <w:szCs w:val="28"/>
        </w:rPr>
        <w:t>founded the</w:t>
      </w:r>
      <w:r w:rsidR="008B7382" w:rsidRPr="00DC234F">
        <w:rPr>
          <w:rFonts w:ascii="Times New Roman" w:eastAsia="궁서체" w:hAnsi="Times New Roman" w:cs="Times New Roman"/>
          <w:sz w:val="28"/>
          <w:szCs w:val="28"/>
        </w:rPr>
        <w:t xml:space="preserve"> Yekaterinburg</w:t>
      </w:r>
      <w:r w:rsidR="00ED0FE9" w:rsidRPr="00DC234F">
        <w:rPr>
          <w:rFonts w:ascii="Times New Roman" w:eastAsia="궁서체" w:hAnsi="Times New Roman" w:cs="Times New Roman"/>
          <w:sz w:val="28"/>
          <w:szCs w:val="28"/>
        </w:rPr>
        <w:t xml:space="preserve"> Drama School</w:t>
      </w:r>
      <w:r w:rsidR="008B7382" w:rsidRPr="00DC234F">
        <w:rPr>
          <w:rFonts w:ascii="Times New Roman" w:eastAsia="궁서체" w:hAnsi="Times New Roman" w:cs="Times New Roman"/>
          <w:sz w:val="28"/>
          <w:szCs w:val="28"/>
        </w:rPr>
        <w:t xml:space="preserve"> in the</w:t>
      </w:r>
      <w:r w:rsidR="00ED0FE9" w:rsidRPr="00DC234F">
        <w:rPr>
          <w:rFonts w:ascii="Times New Roman" w:eastAsia="궁서체" w:hAnsi="Times New Roman" w:cs="Times New Roman"/>
          <w:sz w:val="28"/>
          <w:szCs w:val="28"/>
        </w:rPr>
        <w:t xml:space="preserve"> Urals,</w:t>
      </w:r>
      <w:r w:rsidR="008B7382" w:rsidRPr="00DC234F">
        <w:rPr>
          <w:rFonts w:ascii="Times New Roman" w:eastAsia="궁서체" w:hAnsi="Times New Roman" w:cs="Times New Roman"/>
          <w:sz w:val="28"/>
          <w:szCs w:val="28"/>
        </w:rPr>
        <w:t xml:space="preserve"> the first Russia</w:t>
      </w:r>
      <w:r w:rsidR="00BA308E">
        <w:rPr>
          <w:rFonts w:ascii="Times New Roman" w:eastAsia="궁서체" w:hAnsi="Times New Roman" w:cs="Times New Roman"/>
          <w:sz w:val="28"/>
          <w:szCs w:val="28"/>
        </w:rPr>
        <w:t>n school of playwriting. He notably encouraged women</w:t>
      </w:r>
      <w:r w:rsidR="00444826" w:rsidRPr="00DC234F">
        <w:rPr>
          <w:rFonts w:ascii="Times New Roman" w:eastAsia="궁서체" w:hAnsi="Times New Roman" w:cs="Times New Roman"/>
          <w:sz w:val="28"/>
          <w:szCs w:val="28"/>
        </w:rPr>
        <w:t xml:space="preserve"> among the playwrights he </w:t>
      </w:r>
      <w:r w:rsidR="00BA308E">
        <w:rPr>
          <w:rFonts w:ascii="Times New Roman" w:eastAsia="궁서체" w:hAnsi="Times New Roman" w:cs="Times New Roman"/>
          <w:sz w:val="28"/>
          <w:szCs w:val="28"/>
        </w:rPr>
        <w:t>mentored, thus</w:t>
      </w:r>
      <w:r w:rsidR="00444826" w:rsidRPr="00DC234F">
        <w:rPr>
          <w:rFonts w:ascii="Times New Roman" w:eastAsia="궁서체" w:hAnsi="Times New Roman" w:cs="Times New Roman"/>
          <w:sz w:val="28"/>
          <w:szCs w:val="28"/>
        </w:rPr>
        <w:t xml:space="preserve"> the acclaimed</w:t>
      </w:r>
      <w:r w:rsidR="008B7382" w:rsidRPr="00DC234F">
        <w:rPr>
          <w:rFonts w:ascii="Times New Roman" w:eastAsia="궁서체" w:hAnsi="Times New Roman" w:cs="Times New Roman"/>
          <w:sz w:val="28"/>
          <w:szCs w:val="28"/>
        </w:rPr>
        <w:t xml:space="preserve"> </w:t>
      </w:r>
      <w:proofErr w:type="spellStart"/>
      <w:r w:rsidR="00ED0FE9" w:rsidRPr="00DC234F">
        <w:rPr>
          <w:rFonts w:ascii="Times New Roman" w:eastAsia="궁서체" w:hAnsi="Times New Roman" w:cs="Times New Roman"/>
          <w:sz w:val="28"/>
          <w:szCs w:val="28"/>
        </w:rPr>
        <w:t>Yaroslava</w:t>
      </w:r>
      <w:proofErr w:type="spellEnd"/>
      <w:r w:rsidR="00ED0FE9" w:rsidRPr="00DC234F">
        <w:rPr>
          <w:rFonts w:ascii="Times New Roman" w:eastAsia="궁서체" w:hAnsi="Times New Roman" w:cs="Times New Roman"/>
          <w:sz w:val="28"/>
          <w:szCs w:val="28"/>
        </w:rPr>
        <w:t xml:space="preserve"> </w:t>
      </w:r>
      <w:proofErr w:type="spellStart"/>
      <w:r w:rsidR="00ED0FE9" w:rsidRPr="00DC234F">
        <w:rPr>
          <w:rFonts w:ascii="Times New Roman" w:eastAsia="궁서체" w:hAnsi="Times New Roman" w:cs="Times New Roman"/>
          <w:sz w:val="28"/>
          <w:szCs w:val="28"/>
        </w:rPr>
        <w:t>Pulinovich</w:t>
      </w:r>
      <w:proofErr w:type="spellEnd"/>
      <w:r w:rsidR="00ED0FE9" w:rsidRPr="00DC234F">
        <w:rPr>
          <w:rFonts w:ascii="Times New Roman" w:eastAsia="궁서체" w:hAnsi="Times New Roman" w:cs="Times New Roman"/>
          <w:sz w:val="28"/>
          <w:szCs w:val="28"/>
        </w:rPr>
        <w:t xml:space="preserve">. </w:t>
      </w:r>
      <w:proofErr w:type="spellStart"/>
      <w:r w:rsidR="00EE5103" w:rsidRPr="00DC234F">
        <w:rPr>
          <w:rFonts w:ascii="Times New Roman" w:eastAsia="궁서체" w:hAnsi="Times New Roman" w:cs="Times New Roman"/>
          <w:sz w:val="28"/>
          <w:szCs w:val="28"/>
        </w:rPr>
        <w:t>Pulinovich’s</w:t>
      </w:r>
      <w:proofErr w:type="spellEnd"/>
      <w:r w:rsidR="00EE5103" w:rsidRPr="00DC234F">
        <w:rPr>
          <w:rFonts w:ascii="Times New Roman" w:eastAsia="궁서체" w:hAnsi="Times New Roman" w:cs="Times New Roman"/>
          <w:sz w:val="28"/>
          <w:szCs w:val="28"/>
        </w:rPr>
        <w:t xml:space="preserve"> </w:t>
      </w:r>
      <w:r w:rsidR="00EE5103" w:rsidRPr="00DC234F">
        <w:rPr>
          <w:rFonts w:ascii="Times New Roman" w:eastAsia="궁서체" w:hAnsi="Times New Roman" w:cs="Times New Roman"/>
          <w:i/>
          <w:sz w:val="28"/>
          <w:szCs w:val="28"/>
        </w:rPr>
        <w:t>Natasha ‘s Dream</w:t>
      </w:r>
      <w:r w:rsidR="00BA308E">
        <w:rPr>
          <w:rFonts w:ascii="Times New Roman" w:eastAsia="궁서체" w:hAnsi="Times New Roman" w:cs="Times New Roman"/>
          <w:sz w:val="28"/>
          <w:szCs w:val="28"/>
        </w:rPr>
        <w:t>, written in 2008, when she was twenty-one, is</w:t>
      </w:r>
      <w:r w:rsidR="00651BC0" w:rsidRPr="00DC234F">
        <w:rPr>
          <w:rFonts w:ascii="Times New Roman" w:eastAsia="궁서체" w:hAnsi="Times New Roman" w:cs="Times New Roman"/>
          <w:sz w:val="28"/>
          <w:szCs w:val="28"/>
        </w:rPr>
        <w:t xml:space="preserve"> a</w:t>
      </w:r>
      <w:r w:rsidR="00BA308E">
        <w:rPr>
          <w:rFonts w:ascii="Times New Roman" w:eastAsia="궁서체" w:hAnsi="Times New Roman" w:cs="Times New Roman"/>
          <w:sz w:val="28"/>
          <w:szCs w:val="28"/>
        </w:rPr>
        <w:t xml:space="preserve"> sixteen-year </w:t>
      </w:r>
      <w:proofErr w:type="spellStart"/>
      <w:r w:rsidR="00BA308E">
        <w:rPr>
          <w:rFonts w:ascii="Times New Roman" w:eastAsia="궁서체" w:hAnsi="Times New Roman" w:cs="Times New Roman"/>
          <w:sz w:val="28"/>
          <w:szCs w:val="28"/>
        </w:rPr>
        <w:t>old’s</w:t>
      </w:r>
      <w:proofErr w:type="spellEnd"/>
      <w:r w:rsidR="00130A31">
        <w:rPr>
          <w:rFonts w:ascii="Times New Roman" w:eastAsia="궁서체" w:hAnsi="Times New Roman" w:cs="Times New Roman"/>
          <w:sz w:val="28"/>
          <w:szCs w:val="28"/>
        </w:rPr>
        <w:t xml:space="preserve"> monologue on the abuses she had</w:t>
      </w:r>
      <w:r w:rsidR="00BA308E">
        <w:rPr>
          <w:rFonts w:ascii="Times New Roman" w:eastAsia="궁서체" w:hAnsi="Times New Roman" w:cs="Times New Roman"/>
          <w:sz w:val="28"/>
          <w:szCs w:val="28"/>
        </w:rPr>
        <w:t xml:space="preserve"> suffered since early childhood (</w:t>
      </w:r>
      <w:r w:rsidR="006A3C29">
        <w:rPr>
          <w:rFonts w:ascii="Times New Roman" w:eastAsia="궁서체" w:hAnsi="Times New Roman" w:cs="Times New Roman"/>
          <w:sz w:val="28"/>
          <w:szCs w:val="28"/>
        </w:rPr>
        <w:t>Natasha</w:t>
      </w:r>
      <w:r w:rsidR="00651BC0" w:rsidRPr="00DC234F">
        <w:rPr>
          <w:rFonts w:ascii="Times New Roman" w:eastAsia="궁서체" w:hAnsi="Times New Roman" w:cs="Times New Roman"/>
          <w:sz w:val="28"/>
          <w:szCs w:val="28"/>
        </w:rPr>
        <w:t xml:space="preserve"> is in an orphanage-reform school</w:t>
      </w:r>
      <w:r w:rsidR="00BA308E">
        <w:rPr>
          <w:rFonts w:ascii="Times New Roman" w:eastAsia="궁서체" w:hAnsi="Times New Roman" w:cs="Times New Roman"/>
          <w:sz w:val="28"/>
          <w:szCs w:val="28"/>
        </w:rPr>
        <w:t>); and it</w:t>
      </w:r>
      <w:r w:rsidR="00EE5103" w:rsidRPr="00DC234F">
        <w:rPr>
          <w:rFonts w:ascii="Times New Roman" w:eastAsia="궁서체" w:hAnsi="Times New Roman" w:cs="Times New Roman"/>
          <w:sz w:val="28"/>
          <w:szCs w:val="28"/>
        </w:rPr>
        <w:t xml:space="preserve"> </w:t>
      </w:r>
      <w:r w:rsidR="000D3D6E" w:rsidRPr="00DC234F">
        <w:rPr>
          <w:rFonts w:ascii="Times New Roman" w:eastAsia="궁서체" w:hAnsi="Times New Roman" w:cs="Times New Roman"/>
          <w:sz w:val="28"/>
          <w:szCs w:val="28"/>
        </w:rPr>
        <w:t xml:space="preserve">was performed almost immediately in Britain and the United States. </w:t>
      </w:r>
      <w:proofErr w:type="spellStart"/>
      <w:r w:rsidR="00ED0FE9" w:rsidRPr="00DC234F">
        <w:rPr>
          <w:rFonts w:ascii="Times New Roman" w:eastAsia="궁서체" w:hAnsi="Times New Roman" w:cs="Times New Roman"/>
          <w:sz w:val="28"/>
          <w:szCs w:val="28"/>
        </w:rPr>
        <w:t>Kolyada’s</w:t>
      </w:r>
      <w:proofErr w:type="spellEnd"/>
      <w:r w:rsidR="00ED0FE9" w:rsidRPr="00DC234F">
        <w:rPr>
          <w:rFonts w:ascii="Times New Roman" w:eastAsia="궁서체" w:hAnsi="Times New Roman" w:cs="Times New Roman"/>
          <w:sz w:val="28"/>
          <w:szCs w:val="28"/>
        </w:rPr>
        <w:t xml:space="preserve"> </w:t>
      </w:r>
      <w:r w:rsidR="001823D0" w:rsidRPr="00DC234F">
        <w:rPr>
          <w:rFonts w:ascii="Times New Roman" w:eastAsia="궁서체" w:hAnsi="Times New Roman" w:cs="Times New Roman"/>
          <w:sz w:val="28"/>
          <w:szCs w:val="28"/>
        </w:rPr>
        <w:t>plays</w:t>
      </w:r>
      <w:r w:rsidR="00B515F5" w:rsidRPr="00DC234F">
        <w:rPr>
          <w:rFonts w:ascii="Times New Roman" w:eastAsia="궁서체" w:hAnsi="Times New Roman" w:cs="Times New Roman"/>
          <w:sz w:val="28"/>
          <w:szCs w:val="28"/>
        </w:rPr>
        <w:t xml:space="preserve">, while not </w:t>
      </w:r>
      <w:r w:rsidRPr="00DC234F">
        <w:rPr>
          <w:rFonts w:ascii="Times New Roman" w:eastAsia="궁서체" w:hAnsi="Times New Roman" w:cs="Times New Roman"/>
          <w:sz w:val="28"/>
          <w:szCs w:val="28"/>
        </w:rPr>
        <w:t xml:space="preserve">in </w:t>
      </w:r>
      <w:r w:rsidR="00B515F5" w:rsidRPr="00DC234F">
        <w:rPr>
          <w:rFonts w:ascii="Times New Roman" w:eastAsia="궁서체" w:hAnsi="Times New Roman" w:cs="Times New Roman"/>
          <w:sz w:val="28"/>
          <w:szCs w:val="28"/>
        </w:rPr>
        <w:t>verbatim</w:t>
      </w:r>
      <w:r w:rsidRPr="00DC234F">
        <w:rPr>
          <w:rFonts w:ascii="Times New Roman" w:eastAsia="궁서체" w:hAnsi="Times New Roman" w:cs="Times New Roman"/>
          <w:sz w:val="28"/>
          <w:szCs w:val="28"/>
        </w:rPr>
        <w:t xml:space="preserve"> mode</w:t>
      </w:r>
      <w:r w:rsidR="00B515F5" w:rsidRPr="00DC234F">
        <w:rPr>
          <w:rFonts w:ascii="Times New Roman" w:eastAsia="궁서체" w:hAnsi="Times New Roman" w:cs="Times New Roman"/>
          <w:sz w:val="28"/>
          <w:szCs w:val="28"/>
        </w:rPr>
        <w:t>, explode with the language</w:t>
      </w:r>
      <w:r w:rsidR="00634DD7">
        <w:rPr>
          <w:rFonts w:ascii="Times New Roman" w:eastAsia="궁서체" w:hAnsi="Times New Roman" w:cs="Times New Roman"/>
          <w:sz w:val="28"/>
          <w:szCs w:val="28"/>
        </w:rPr>
        <w:t xml:space="preserve"> of the streets, with the </w:t>
      </w:r>
      <w:r w:rsidR="00B515F5" w:rsidRPr="00DC234F">
        <w:rPr>
          <w:rFonts w:ascii="Times New Roman" w:eastAsia="궁서체" w:hAnsi="Times New Roman" w:cs="Times New Roman"/>
          <w:sz w:val="28"/>
          <w:szCs w:val="28"/>
        </w:rPr>
        <w:t>violent vernacular characteristic of all Russian documentary theatre.</w:t>
      </w:r>
      <w:r w:rsidR="001823D0" w:rsidRPr="00DC234F">
        <w:rPr>
          <w:rFonts w:ascii="Times New Roman" w:eastAsia="궁서체" w:hAnsi="Times New Roman" w:cs="Times New Roman"/>
          <w:sz w:val="28"/>
          <w:szCs w:val="28"/>
        </w:rPr>
        <w:t xml:space="preserve"> </w:t>
      </w:r>
    </w:p>
    <w:p w14:paraId="04125E9C" w14:textId="7C27B772" w:rsidR="008E7D54" w:rsidRPr="00DC234F" w:rsidRDefault="001823D0" w:rsidP="005C4F42">
      <w:pPr>
        <w:spacing w:line="480" w:lineRule="auto"/>
        <w:ind w:firstLine="720"/>
        <w:rPr>
          <w:rFonts w:ascii="Times New Roman" w:eastAsia="궁서체" w:hAnsi="Times New Roman" w:cs="Times New Roman"/>
          <w:sz w:val="28"/>
          <w:szCs w:val="28"/>
        </w:rPr>
      </w:pPr>
      <w:r w:rsidRPr="00DC234F">
        <w:rPr>
          <w:rFonts w:ascii="Times New Roman" w:eastAsia="궁서체" w:hAnsi="Times New Roman" w:cs="Times New Roman"/>
          <w:sz w:val="28"/>
          <w:szCs w:val="28"/>
        </w:rPr>
        <w:t xml:space="preserve">His productions, too, whether </w:t>
      </w:r>
      <w:r w:rsidR="00B515F5" w:rsidRPr="00DC234F">
        <w:rPr>
          <w:rFonts w:ascii="Times New Roman" w:eastAsia="궁서체" w:hAnsi="Times New Roman" w:cs="Times New Roman"/>
          <w:sz w:val="28"/>
          <w:szCs w:val="28"/>
        </w:rPr>
        <w:t xml:space="preserve">of his own plays or of Shakespeare, </w:t>
      </w:r>
      <w:r w:rsidRPr="00DC234F">
        <w:rPr>
          <w:rFonts w:ascii="Times New Roman" w:eastAsia="궁서체" w:hAnsi="Times New Roman" w:cs="Times New Roman"/>
          <w:sz w:val="28"/>
          <w:szCs w:val="28"/>
        </w:rPr>
        <w:t>Tennessee</w:t>
      </w:r>
      <w:r w:rsidR="00B515F5" w:rsidRPr="00DC234F">
        <w:rPr>
          <w:rFonts w:ascii="Times New Roman" w:eastAsia="궁서체" w:hAnsi="Times New Roman" w:cs="Times New Roman"/>
          <w:sz w:val="28"/>
          <w:szCs w:val="28"/>
        </w:rPr>
        <w:t xml:space="preserve"> Williams</w:t>
      </w:r>
      <w:r w:rsidRPr="00DC234F">
        <w:rPr>
          <w:rFonts w:ascii="Times New Roman" w:eastAsia="궁서체" w:hAnsi="Times New Roman" w:cs="Times New Roman"/>
          <w:sz w:val="28"/>
          <w:szCs w:val="28"/>
        </w:rPr>
        <w:t xml:space="preserve"> and similarly canonical texts</w:t>
      </w:r>
      <w:r w:rsidR="00BC12E0" w:rsidRPr="00DC234F">
        <w:rPr>
          <w:rFonts w:ascii="Times New Roman" w:eastAsia="궁서체" w:hAnsi="Times New Roman" w:cs="Times New Roman"/>
          <w:sz w:val="28"/>
          <w:szCs w:val="28"/>
        </w:rPr>
        <w:t>,</w:t>
      </w:r>
      <w:r w:rsidR="00230E29" w:rsidRPr="00DC234F">
        <w:rPr>
          <w:rFonts w:ascii="Times New Roman" w:eastAsia="궁서체" w:hAnsi="Times New Roman" w:cs="Times New Roman"/>
          <w:sz w:val="28"/>
          <w:szCs w:val="28"/>
        </w:rPr>
        <w:t xml:space="preserve"> </w:t>
      </w:r>
      <w:r w:rsidR="00634DD7">
        <w:rPr>
          <w:rFonts w:ascii="Times New Roman" w:eastAsia="궁서체" w:hAnsi="Times New Roman" w:cs="Times New Roman"/>
          <w:sz w:val="28"/>
          <w:szCs w:val="28"/>
        </w:rPr>
        <w:t xml:space="preserve">are </w:t>
      </w:r>
      <w:r w:rsidR="00B515F5" w:rsidRPr="00DC234F">
        <w:rPr>
          <w:rFonts w:ascii="Times New Roman" w:eastAsia="궁서체" w:hAnsi="Times New Roman" w:cs="Times New Roman"/>
          <w:sz w:val="28"/>
          <w:szCs w:val="28"/>
        </w:rPr>
        <w:t>littered with the garbage of the stre</w:t>
      </w:r>
      <w:r w:rsidRPr="00DC234F">
        <w:rPr>
          <w:rFonts w:ascii="Times New Roman" w:eastAsia="궁서체" w:hAnsi="Times New Roman" w:cs="Times New Roman"/>
          <w:sz w:val="28"/>
          <w:szCs w:val="28"/>
        </w:rPr>
        <w:t>ets  –</w:t>
      </w:r>
      <w:r w:rsidR="00B515F5" w:rsidRPr="00DC234F">
        <w:rPr>
          <w:rFonts w:ascii="Times New Roman" w:eastAsia="궁서체" w:hAnsi="Times New Roman" w:cs="Times New Roman"/>
          <w:sz w:val="28"/>
          <w:szCs w:val="28"/>
        </w:rPr>
        <w:t xml:space="preserve"> </w:t>
      </w:r>
      <w:r w:rsidRPr="00DC234F">
        <w:rPr>
          <w:rFonts w:ascii="Times New Roman" w:eastAsia="궁서체" w:hAnsi="Times New Roman" w:cs="Times New Roman"/>
          <w:sz w:val="28"/>
          <w:szCs w:val="28"/>
        </w:rPr>
        <w:t xml:space="preserve">mountains of </w:t>
      </w:r>
      <w:r w:rsidR="00BC12E0" w:rsidRPr="00DC234F">
        <w:rPr>
          <w:rFonts w:ascii="Times New Roman" w:eastAsia="궁서체" w:hAnsi="Times New Roman" w:cs="Times New Roman"/>
          <w:sz w:val="28"/>
          <w:szCs w:val="28"/>
        </w:rPr>
        <w:t>papers</w:t>
      </w:r>
      <w:r w:rsidRPr="00DC234F">
        <w:rPr>
          <w:rFonts w:ascii="Times New Roman" w:eastAsia="궁서체" w:hAnsi="Times New Roman" w:cs="Times New Roman"/>
          <w:sz w:val="28"/>
          <w:szCs w:val="28"/>
        </w:rPr>
        <w:t>, plastic bags and bottl</w:t>
      </w:r>
      <w:r w:rsidR="00634DD7">
        <w:rPr>
          <w:rFonts w:ascii="Times New Roman" w:eastAsia="궁서체" w:hAnsi="Times New Roman" w:cs="Times New Roman"/>
          <w:sz w:val="28"/>
          <w:szCs w:val="28"/>
        </w:rPr>
        <w:t xml:space="preserve">es, tin cans and rags, </w:t>
      </w:r>
      <w:r w:rsidR="00634DD7">
        <w:rPr>
          <w:rFonts w:ascii="Times New Roman" w:eastAsia="궁서체" w:hAnsi="Times New Roman" w:cs="Times New Roman"/>
          <w:sz w:val="28"/>
          <w:szCs w:val="28"/>
        </w:rPr>
        <w:softHyphen/>
      </w:r>
      <w:r w:rsidRPr="00DC234F">
        <w:rPr>
          <w:rFonts w:ascii="Times New Roman" w:eastAsia="궁서체" w:hAnsi="Times New Roman" w:cs="Times New Roman"/>
          <w:sz w:val="28"/>
          <w:szCs w:val="28"/>
        </w:rPr>
        <w:t>all of it archiving, in the moment, images with words</w:t>
      </w:r>
      <w:r w:rsidR="00634DD7">
        <w:rPr>
          <w:rFonts w:ascii="Times New Roman" w:eastAsia="궁서체" w:hAnsi="Times New Roman" w:cs="Times New Roman"/>
          <w:sz w:val="28"/>
          <w:szCs w:val="28"/>
        </w:rPr>
        <w:t xml:space="preserve"> that assault consciousness</w:t>
      </w:r>
      <w:r w:rsidR="005C4F42">
        <w:rPr>
          <w:rFonts w:ascii="Times New Roman" w:eastAsia="궁서체" w:hAnsi="Times New Roman" w:cs="Times New Roman"/>
          <w:sz w:val="28"/>
          <w:szCs w:val="28"/>
        </w:rPr>
        <w:t xml:space="preserve"> so as</w:t>
      </w:r>
      <w:r w:rsidR="00634DD7">
        <w:rPr>
          <w:rFonts w:ascii="Times New Roman" w:eastAsia="궁서체" w:hAnsi="Times New Roman" w:cs="Times New Roman"/>
          <w:sz w:val="28"/>
          <w:szCs w:val="28"/>
        </w:rPr>
        <w:t xml:space="preserve"> to be retained in it. </w:t>
      </w:r>
      <w:r w:rsidR="00BC12E0" w:rsidRPr="00DC234F">
        <w:rPr>
          <w:rFonts w:ascii="Times New Roman" w:eastAsia="궁서체" w:hAnsi="Times New Roman" w:cs="Times New Roman"/>
          <w:sz w:val="28"/>
          <w:szCs w:val="28"/>
        </w:rPr>
        <w:t>Canonical texts undergoing this process</w:t>
      </w:r>
      <w:r w:rsidR="00230E29" w:rsidRPr="00DC234F">
        <w:rPr>
          <w:rFonts w:ascii="Times New Roman" w:eastAsia="궁서체" w:hAnsi="Times New Roman" w:cs="Times New Roman"/>
          <w:sz w:val="28"/>
          <w:szCs w:val="28"/>
        </w:rPr>
        <w:t xml:space="preserve"> – </w:t>
      </w:r>
      <w:r w:rsidR="00230E29" w:rsidRPr="00DC234F">
        <w:rPr>
          <w:rFonts w:ascii="Times New Roman" w:eastAsia="궁서체" w:hAnsi="Times New Roman" w:cs="Times New Roman"/>
          <w:i/>
          <w:sz w:val="28"/>
          <w:szCs w:val="28"/>
        </w:rPr>
        <w:t>King Lear</w:t>
      </w:r>
      <w:r w:rsidR="00230E29" w:rsidRPr="00DC234F">
        <w:rPr>
          <w:rFonts w:ascii="Times New Roman" w:eastAsia="궁서체" w:hAnsi="Times New Roman" w:cs="Times New Roman"/>
          <w:sz w:val="28"/>
          <w:szCs w:val="28"/>
        </w:rPr>
        <w:t xml:space="preserve"> (2008), </w:t>
      </w:r>
      <w:r w:rsidR="00230E29" w:rsidRPr="00DC234F">
        <w:rPr>
          <w:rFonts w:ascii="Times New Roman" w:eastAsia="궁서체" w:hAnsi="Times New Roman" w:cs="Times New Roman"/>
          <w:i/>
          <w:sz w:val="28"/>
          <w:szCs w:val="28"/>
        </w:rPr>
        <w:t>Hamlet</w:t>
      </w:r>
      <w:r w:rsidR="00BC135B" w:rsidRPr="00DC234F">
        <w:rPr>
          <w:rFonts w:ascii="Times New Roman" w:eastAsia="궁서체" w:hAnsi="Times New Roman" w:cs="Times New Roman"/>
          <w:sz w:val="28"/>
          <w:szCs w:val="28"/>
        </w:rPr>
        <w:t xml:space="preserve"> (</w:t>
      </w:r>
      <w:r w:rsidR="00230E29" w:rsidRPr="00DC234F">
        <w:rPr>
          <w:rFonts w:ascii="Times New Roman" w:eastAsia="궁서체" w:hAnsi="Times New Roman" w:cs="Times New Roman"/>
          <w:sz w:val="28"/>
          <w:szCs w:val="28"/>
        </w:rPr>
        <w:t>2010)</w:t>
      </w:r>
      <w:r w:rsidR="006224E9" w:rsidRPr="00DC234F">
        <w:rPr>
          <w:rFonts w:ascii="Times New Roman" w:eastAsia="궁서체" w:hAnsi="Times New Roman" w:cs="Times New Roman"/>
          <w:sz w:val="28"/>
          <w:szCs w:val="28"/>
        </w:rPr>
        <w:t xml:space="preserve"> </w:t>
      </w:r>
      <w:r w:rsidR="00AF1332" w:rsidRPr="00DC234F">
        <w:rPr>
          <w:rFonts w:ascii="Times New Roman" w:eastAsia="궁서체" w:hAnsi="Times New Roman" w:cs="Times New Roman"/>
          <w:sz w:val="28"/>
          <w:szCs w:val="28"/>
        </w:rPr>
        <w:t xml:space="preserve"> – are reinvented </w:t>
      </w:r>
      <w:r w:rsidR="00230E29" w:rsidRPr="00DC234F">
        <w:rPr>
          <w:rFonts w:ascii="Times New Roman" w:eastAsia="궁서체" w:hAnsi="Times New Roman" w:cs="Times New Roman"/>
          <w:sz w:val="28"/>
          <w:szCs w:val="28"/>
        </w:rPr>
        <w:t>totall</w:t>
      </w:r>
      <w:r w:rsidR="00BC135B" w:rsidRPr="00DC234F">
        <w:rPr>
          <w:rFonts w:ascii="Times New Roman" w:eastAsia="궁서체" w:hAnsi="Times New Roman" w:cs="Times New Roman"/>
          <w:sz w:val="28"/>
          <w:szCs w:val="28"/>
        </w:rPr>
        <w:t>y</w:t>
      </w:r>
      <w:r w:rsidR="00230E29" w:rsidRPr="00DC234F">
        <w:rPr>
          <w:rFonts w:ascii="Times New Roman" w:eastAsia="궁서체" w:hAnsi="Times New Roman" w:cs="Times New Roman"/>
          <w:sz w:val="28"/>
          <w:szCs w:val="28"/>
        </w:rPr>
        <w:t xml:space="preserve"> in the image of the here and now, to look and sound like living archives coming into being on the spot.</w:t>
      </w:r>
      <w:r w:rsidR="00BC12E0" w:rsidRPr="00DC234F">
        <w:rPr>
          <w:rFonts w:ascii="Times New Roman" w:eastAsia="궁서체" w:hAnsi="Times New Roman" w:cs="Times New Roman"/>
          <w:sz w:val="28"/>
          <w:szCs w:val="28"/>
        </w:rPr>
        <w:t xml:space="preserve"> </w:t>
      </w:r>
      <w:proofErr w:type="spellStart"/>
      <w:r w:rsidR="008E7D54" w:rsidRPr="00DC234F">
        <w:rPr>
          <w:rFonts w:ascii="Times New Roman" w:eastAsia="궁서체" w:hAnsi="Times New Roman" w:cs="Times New Roman"/>
          <w:sz w:val="28"/>
          <w:szCs w:val="28"/>
        </w:rPr>
        <w:t>Kolyada’s</w:t>
      </w:r>
      <w:proofErr w:type="spellEnd"/>
      <w:r w:rsidR="008E7D54" w:rsidRPr="00DC234F">
        <w:rPr>
          <w:rFonts w:ascii="Times New Roman" w:eastAsia="궁서체" w:hAnsi="Times New Roman" w:cs="Times New Roman"/>
          <w:sz w:val="28"/>
          <w:szCs w:val="28"/>
        </w:rPr>
        <w:t xml:space="preserve"> hope is that consciousness of </w:t>
      </w:r>
      <w:r w:rsidR="007518A4" w:rsidRPr="00DC234F">
        <w:rPr>
          <w:rFonts w:ascii="Times New Roman" w:eastAsia="궁서체" w:hAnsi="Times New Roman" w:cs="Times New Roman"/>
          <w:sz w:val="28"/>
          <w:szCs w:val="28"/>
        </w:rPr>
        <w:t>social dysfunction</w:t>
      </w:r>
      <w:r w:rsidR="008E7D54" w:rsidRPr="00DC234F">
        <w:rPr>
          <w:rFonts w:ascii="Times New Roman" w:eastAsia="궁서체" w:hAnsi="Times New Roman" w:cs="Times New Roman"/>
          <w:sz w:val="28"/>
          <w:szCs w:val="28"/>
        </w:rPr>
        <w:t xml:space="preserve"> will stir up</w:t>
      </w:r>
      <w:r w:rsidR="000D3D6E" w:rsidRPr="00DC234F">
        <w:rPr>
          <w:rFonts w:ascii="Times New Roman" w:eastAsia="궁서체" w:hAnsi="Times New Roman" w:cs="Times New Roman"/>
          <w:sz w:val="28"/>
          <w:szCs w:val="28"/>
        </w:rPr>
        <w:t xml:space="preserve"> the desi</w:t>
      </w:r>
      <w:r w:rsidR="00634DD7">
        <w:rPr>
          <w:rFonts w:ascii="Times New Roman" w:eastAsia="궁서체" w:hAnsi="Times New Roman" w:cs="Times New Roman"/>
          <w:sz w:val="28"/>
          <w:szCs w:val="28"/>
        </w:rPr>
        <w:t>re</w:t>
      </w:r>
      <w:r w:rsidR="007501E7" w:rsidRPr="00DC234F">
        <w:rPr>
          <w:rFonts w:ascii="Times New Roman" w:eastAsia="궁서체" w:hAnsi="Times New Roman" w:cs="Times New Roman"/>
          <w:sz w:val="28"/>
          <w:szCs w:val="28"/>
        </w:rPr>
        <w:t xml:space="preserve"> </w:t>
      </w:r>
      <w:r w:rsidR="007518A4" w:rsidRPr="00DC234F">
        <w:rPr>
          <w:rFonts w:ascii="Times New Roman" w:eastAsia="궁서체" w:hAnsi="Times New Roman" w:cs="Times New Roman"/>
          <w:sz w:val="28"/>
          <w:szCs w:val="28"/>
        </w:rPr>
        <w:t>to remedy it.</w:t>
      </w:r>
    </w:p>
    <w:p w14:paraId="3AF8E255" w14:textId="22B6DF13" w:rsidR="00A87547" w:rsidRPr="00DC234F" w:rsidRDefault="008E7D54" w:rsidP="006446F6">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ab/>
        <w:t>Then there is</w:t>
      </w:r>
      <w:r w:rsidR="00DC445E" w:rsidRPr="00DC234F">
        <w:rPr>
          <w:rFonts w:ascii="Times New Roman" w:eastAsia="궁서체" w:hAnsi="Times New Roman" w:cs="Times New Roman"/>
          <w:sz w:val="28"/>
          <w:szCs w:val="28"/>
        </w:rPr>
        <w:t xml:space="preserve"> the </w:t>
      </w:r>
      <w:r w:rsidR="00ED0FE9" w:rsidRPr="00DC234F">
        <w:rPr>
          <w:rFonts w:ascii="Times New Roman" w:eastAsia="궁서체" w:hAnsi="Times New Roman" w:cs="Times New Roman"/>
          <w:sz w:val="28"/>
          <w:szCs w:val="28"/>
        </w:rPr>
        <w:t>group</w:t>
      </w:r>
      <w:r w:rsidRPr="00DC234F">
        <w:rPr>
          <w:rFonts w:ascii="Times New Roman" w:eastAsia="궁서체" w:hAnsi="Times New Roman" w:cs="Times New Roman"/>
          <w:sz w:val="28"/>
          <w:szCs w:val="28"/>
        </w:rPr>
        <w:t xml:space="preserve"> of dramatists</w:t>
      </w:r>
      <w:r w:rsidR="00DC445E" w:rsidRPr="00DC234F">
        <w:rPr>
          <w:rFonts w:ascii="Times New Roman" w:eastAsia="궁서체" w:hAnsi="Times New Roman" w:cs="Times New Roman"/>
          <w:sz w:val="28"/>
          <w:szCs w:val="28"/>
        </w:rPr>
        <w:t xml:space="preserve"> from the car-manufacturing city of Togliatti,</w:t>
      </w:r>
      <w:r w:rsidRPr="00DC234F">
        <w:rPr>
          <w:rFonts w:ascii="Times New Roman" w:eastAsia="궁서체" w:hAnsi="Times New Roman" w:cs="Times New Roman"/>
          <w:sz w:val="28"/>
          <w:szCs w:val="28"/>
        </w:rPr>
        <w:t xml:space="preserve"> showcasing the brothers </w:t>
      </w:r>
      <w:proofErr w:type="spellStart"/>
      <w:r w:rsidRPr="00DC234F">
        <w:rPr>
          <w:rFonts w:ascii="Times New Roman" w:eastAsia="궁서체" w:hAnsi="Times New Roman" w:cs="Times New Roman"/>
          <w:sz w:val="28"/>
          <w:szCs w:val="28"/>
        </w:rPr>
        <w:t>Durnenkov</w:t>
      </w:r>
      <w:proofErr w:type="spellEnd"/>
      <w:r w:rsidRPr="00DC234F">
        <w:rPr>
          <w:rFonts w:ascii="Times New Roman" w:eastAsia="궁서체" w:hAnsi="Times New Roman" w:cs="Times New Roman"/>
          <w:sz w:val="28"/>
          <w:szCs w:val="28"/>
        </w:rPr>
        <w:t>, who have been writing together throughout the 2000s and</w:t>
      </w:r>
      <w:r w:rsidR="00230E29" w:rsidRPr="00DC234F">
        <w:rPr>
          <w:rFonts w:ascii="Times New Roman" w:eastAsia="궁서체" w:hAnsi="Times New Roman" w:cs="Times New Roman"/>
          <w:sz w:val="28"/>
          <w:szCs w:val="28"/>
        </w:rPr>
        <w:t>, today,</w:t>
      </w:r>
      <w:r w:rsidRPr="00DC234F">
        <w:rPr>
          <w:rFonts w:ascii="Times New Roman" w:eastAsia="궁서체" w:hAnsi="Times New Roman" w:cs="Times New Roman"/>
          <w:sz w:val="28"/>
          <w:szCs w:val="28"/>
        </w:rPr>
        <w:t xml:space="preserve"> primarily separately. Again, they</w:t>
      </w:r>
      <w:r w:rsidR="007518A4" w:rsidRPr="00DC234F">
        <w:rPr>
          <w:rFonts w:ascii="Times New Roman" w:eastAsia="궁서체" w:hAnsi="Times New Roman" w:cs="Times New Roman"/>
          <w:sz w:val="28"/>
          <w:szCs w:val="28"/>
        </w:rPr>
        <w:t xml:space="preserve"> draw attention to the vulnerabilities of people in a society falling apart, Mikhail, the younger brother, who has settled in Moscow, viewing human distress from a phantasmagoric angle rather than a more prosaic how-it is one. And then there </w:t>
      </w:r>
      <w:r w:rsidR="00230E29" w:rsidRPr="00DC234F">
        <w:rPr>
          <w:rFonts w:ascii="Times New Roman" w:eastAsia="궁서체" w:hAnsi="Times New Roman" w:cs="Times New Roman"/>
          <w:sz w:val="28"/>
          <w:szCs w:val="28"/>
        </w:rPr>
        <w:t xml:space="preserve">are </w:t>
      </w:r>
      <w:r w:rsidR="007518A4" w:rsidRPr="00DC234F">
        <w:rPr>
          <w:rFonts w:ascii="Times New Roman" w:eastAsia="궁서체" w:hAnsi="Times New Roman" w:cs="Times New Roman"/>
          <w:sz w:val="28"/>
          <w:szCs w:val="28"/>
        </w:rPr>
        <w:t xml:space="preserve">other active regional </w:t>
      </w:r>
      <w:proofErr w:type="spellStart"/>
      <w:r w:rsidR="007518A4" w:rsidRPr="00DC234F">
        <w:rPr>
          <w:rFonts w:ascii="Times New Roman" w:eastAsia="궁서체" w:hAnsi="Times New Roman" w:cs="Times New Roman"/>
          <w:sz w:val="28"/>
          <w:szCs w:val="28"/>
        </w:rPr>
        <w:t>centre</w:t>
      </w:r>
      <w:r w:rsidR="007900B5" w:rsidRPr="00DC234F">
        <w:rPr>
          <w:rFonts w:ascii="Times New Roman" w:eastAsia="궁서체" w:hAnsi="Times New Roman" w:cs="Times New Roman"/>
          <w:sz w:val="28"/>
          <w:szCs w:val="28"/>
        </w:rPr>
        <w:t>s</w:t>
      </w:r>
      <w:proofErr w:type="spellEnd"/>
      <w:r w:rsidR="007518A4" w:rsidRPr="00DC234F">
        <w:rPr>
          <w:rFonts w:ascii="Times New Roman" w:eastAsia="궁서체" w:hAnsi="Times New Roman" w:cs="Times New Roman"/>
          <w:sz w:val="28"/>
          <w:szCs w:val="28"/>
        </w:rPr>
        <w:t xml:space="preserve"> and companies, </w:t>
      </w:r>
      <w:r w:rsidR="007900B5" w:rsidRPr="00DC234F">
        <w:rPr>
          <w:rFonts w:ascii="Times New Roman" w:eastAsia="궁서체" w:hAnsi="Times New Roman" w:cs="Times New Roman"/>
          <w:sz w:val="28"/>
          <w:szCs w:val="28"/>
        </w:rPr>
        <w:t>some, like the</w:t>
      </w:r>
      <w:r w:rsidR="007D0104" w:rsidRPr="00DC234F">
        <w:rPr>
          <w:rFonts w:ascii="Times New Roman" w:eastAsia="궁서체" w:hAnsi="Times New Roman" w:cs="Times New Roman"/>
          <w:sz w:val="28"/>
          <w:szCs w:val="28"/>
        </w:rPr>
        <w:t xml:space="preserve"> </w:t>
      </w:r>
      <w:r w:rsidR="00A26548" w:rsidRPr="00DC234F">
        <w:rPr>
          <w:rFonts w:ascii="Times New Roman" w:eastAsia="궁서체" w:hAnsi="Times New Roman" w:cs="Times New Roman"/>
          <w:sz w:val="28"/>
          <w:szCs w:val="28"/>
        </w:rPr>
        <w:t>verbatim-style</w:t>
      </w:r>
      <w:r w:rsidR="007900B5" w:rsidRPr="00DC234F">
        <w:rPr>
          <w:rFonts w:ascii="Times New Roman" w:eastAsia="궁서체" w:hAnsi="Times New Roman" w:cs="Times New Roman"/>
          <w:sz w:val="28"/>
          <w:szCs w:val="28"/>
        </w:rPr>
        <w:t xml:space="preserve"> Voronezh Chamber Theatre, which concentrate on their ci</w:t>
      </w:r>
      <w:r w:rsidR="00DD73A3" w:rsidRPr="00DC234F">
        <w:rPr>
          <w:rFonts w:ascii="Times New Roman" w:eastAsia="궁서체" w:hAnsi="Times New Roman" w:cs="Times New Roman"/>
          <w:sz w:val="28"/>
          <w:szCs w:val="28"/>
        </w:rPr>
        <w:t>ty, measuring their local space</w:t>
      </w:r>
      <w:r w:rsidR="007900B5" w:rsidRPr="00DC234F">
        <w:rPr>
          <w:rFonts w:ascii="Times New Roman" w:eastAsia="궁서체" w:hAnsi="Times New Roman" w:cs="Times New Roman"/>
          <w:sz w:val="28"/>
          <w:szCs w:val="28"/>
        </w:rPr>
        <w:t xml:space="preserve"> as metonymically representative of the wider geo</w:t>
      </w:r>
      <w:r w:rsidR="00DD73A3" w:rsidRPr="00DC234F">
        <w:rPr>
          <w:rFonts w:ascii="Times New Roman" w:eastAsia="궁서체" w:hAnsi="Times New Roman" w:cs="Times New Roman"/>
          <w:sz w:val="28"/>
          <w:szCs w:val="28"/>
        </w:rPr>
        <w:t>political</w:t>
      </w:r>
      <w:r w:rsidR="007900B5" w:rsidRPr="00DC234F">
        <w:rPr>
          <w:rFonts w:ascii="Times New Roman" w:eastAsia="궁서체" w:hAnsi="Times New Roman" w:cs="Times New Roman"/>
          <w:sz w:val="28"/>
          <w:szCs w:val="28"/>
        </w:rPr>
        <w:t xml:space="preserve"> space </w:t>
      </w:r>
      <w:r w:rsidR="00A26548" w:rsidRPr="00DC234F">
        <w:rPr>
          <w:rFonts w:ascii="Times New Roman" w:eastAsia="궁서체" w:hAnsi="Times New Roman" w:cs="Times New Roman"/>
          <w:sz w:val="28"/>
          <w:szCs w:val="28"/>
        </w:rPr>
        <w:t>surrounding it</w:t>
      </w:r>
      <w:r w:rsidR="007900B5" w:rsidRPr="00DC234F">
        <w:rPr>
          <w:rFonts w:ascii="Times New Roman" w:eastAsia="궁서체" w:hAnsi="Times New Roman" w:cs="Times New Roman"/>
          <w:sz w:val="28"/>
          <w:szCs w:val="28"/>
        </w:rPr>
        <w:t>. For all the variety to be found in the new drama</w:t>
      </w:r>
      <w:r w:rsidR="000B3E38">
        <w:rPr>
          <w:rFonts w:ascii="Times New Roman" w:eastAsia="궁서체" w:hAnsi="Times New Roman" w:cs="Times New Roman"/>
          <w:sz w:val="28"/>
          <w:szCs w:val="28"/>
        </w:rPr>
        <w:t xml:space="preserve"> country wide,</w:t>
      </w:r>
      <w:r w:rsidR="007900B5" w:rsidRPr="00DC234F">
        <w:rPr>
          <w:rFonts w:ascii="Times New Roman" w:eastAsia="궁서체" w:hAnsi="Times New Roman" w:cs="Times New Roman"/>
          <w:sz w:val="28"/>
          <w:szCs w:val="28"/>
        </w:rPr>
        <w:t xml:space="preserve"> and the new type of direction that comes with it – </w:t>
      </w:r>
      <w:r w:rsidR="00A26548" w:rsidRPr="00DC234F">
        <w:rPr>
          <w:rFonts w:ascii="Times New Roman" w:eastAsia="궁서체" w:hAnsi="Times New Roman" w:cs="Times New Roman"/>
          <w:sz w:val="28"/>
          <w:szCs w:val="28"/>
        </w:rPr>
        <w:t xml:space="preserve">a </w:t>
      </w:r>
      <w:r w:rsidR="007900B5" w:rsidRPr="00DC234F">
        <w:rPr>
          <w:rFonts w:ascii="Times New Roman" w:eastAsia="궁서체" w:hAnsi="Times New Roman" w:cs="Times New Roman"/>
          <w:sz w:val="28"/>
          <w:szCs w:val="28"/>
        </w:rPr>
        <w:t xml:space="preserve">cooler </w:t>
      </w:r>
      <w:r w:rsidR="00A26548" w:rsidRPr="00DC234F">
        <w:rPr>
          <w:rFonts w:ascii="Times New Roman" w:eastAsia="궁서체" w:hAnsi="Times New Roman" w:cs="Times New Roman"/>
          <w:sz w:val="28"/>
          <w:szCs w:val="28"/>
        </w:rPr>
        <w:t xml:space="preserve">hand </w:t>
      </w:r>
      <w:r w:rsidR="007900B5" w:rsidRPr="00DC234F">
        <w:rPr>
          <w:rFonts w:ascii="Times New Roman" w:eastAsia="궁서체" w:hAnsi="Times New Roman" w:cs="Times New Roman"/>
          <w:sz w:val="28"/>
          <w:szCs w:val="28"/>
        </w:rPr>
        <w:t>to temper the violence, dismay and nothing less than horror ready to explode from the page –</w:t>
      </w:r>
      <w:r w:rsidR="007900B5" w:rsidRPr="00DC234F">
        <w:rPr>
          <w:rFonts w:ascii="Times New Roman" w:eastAsia="궁서체" w:hAnsi="Times New Roman" w:cs="Times New Roman"/>
          <w:sz w:val="28"/>
          <w:szCs w:val="28"/>
        </w:rPr>
        <w:softHyphen/>
        <w:t xml:space="preserve"> its target</w:t>
      </w:r>
      <w:r w:rsidR="006B7C3D" w:rsidRPr="00DC234F">
        <w:rPr>
          <w:rFonts w:ascii="Times New Roman" w:eastAsia="궁서체" w:hAnsi="Times New Roman" w:cs="Times New Roman"/>
          <w:sz w:val="28"/>
          <w:szCs w:val="28"/>
        </w:rPr>
        <w:t xml:space="preserve"> is what might be called the</w:t>
      </w:r>
      <w:r w:rsidR="00B23898" w:rsidRPr="00DC234F">
        <w:rPr>
          <w:rFonts w:ascii="Times New Roman" w:eastAsia="궁서체" w:hAnsi="Times New Roman" w:cs="Times New Roman"/>
          <w:sz w:val="28"/>
          <w:szCs w:val="28"/>
        </w:rPr>
        <w:t xml:space="preserve"> social</w:t>
      </w:r>
      <w:r w:rsidR="006B7C3D" w:rsidRPr="00DC234F">
        <w:rPr>
          <w:rFonts w:ascii="Times New Roman" w:eastAsia="궁서체" w:hAnsi="Times New Roman" w:cs="Times New Roman"/>
          <w:sz w:val="28"/>
          <w:szCs w:val="28"/>
        </w:rPr>
        <w:t xml:space="preserve"> consequences of cataclysmic </w:t>
      </w:r>
      <w:r w:rsidR="00B23898" w:rsidRPr="00DC234F">
        <w:rPr>
          <w:rFonts w:ascii="Times New Roman" w:eastAsia="궁서체" w:hAnsi="Times New Roman" w:cs="Times New Roman"/>
          <w:sz w:val="28"/>
          <w:szCs w:val="28"/>
        </w:rPr>
        <w:t>politics as people attempt to go about their business as best they can, or fail to do it at all.</w:t>
      </w:r>
    </w:p>
    <w:p w14:paraId="047D08F2" w14:textId="11350730" w:rsidR="00CA36C6" w:rsidRDefault="0054304A" w:rsidP="006446F6">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ab/>
        <w:t xml:space="preserve"> Big</w:t>
      </w:r>
      <w:r w:rsidR="00A26548" w:rsidRPr="00DC234F">
        <w:rPr>
          <w:rFonts w:ascii="Times New Roman" w:eastAsia="궁서체" w:hAnsi="Times New Roman" w:cs="Times New Roman"/>
          <w:sz w:val="28"/>
          <w:szCs w:val="28"/>
        </w:rPr>
        <w:t xml:space="preserve"> politics as suc</w:t>
      </w:r>
      <w:r w:rsidRPr="00DC234F">
        <w:rPr>
          <w:rFonts w:ascii="Times New Roman" w:eastAsia="궁서체" w:hAnsi="Times New Roman" w:cs="Times New Roman"/>
          <w:sz w:val="28"/>
          <w:szCs w:val="28"/>
        </w:rPr>
        <w:t xml:space="preserve">h, and particularly </w:t>
      </w:r>
      <w:r w:rsidR="00A26548" w:rsidRPr="00DC234F">
        <w:rPr>
          <w:rFonts w:ascii="Times New Roman" w:eastAsia="궁서체" w:hAnsi="Times New Roman" w:cs="Times New Roman"/>
          <w:sz w:val="28"/>
          <w:szCs w:val="28"/>
        </w:rPr>
        <w:t xml:space="preserve">politics as </w:t>
      </w:r>
      <w:r w:rsidR="003E5794" w:rsidRPr="00DC234F">
        <w:rPr>
          <w:rFonts w:ascii="Times New Roman" w:eastAsia="궁서체" w:hAnsi="Times New Roman" w:cs="Times New Roman"/>
          <w:sz w:val="28"/>
          <w:szCs w:val="28"/>
        </w:rPr>
        <w:t>dominant</w:t>
      </w:r>
      <w:r w:rsidRPr="00DC234F">
        <w:rPr>
          <w:rFonts w:ascii="Times New Roman" w:eastAsia="궁서체" w:hAnsi="Times New Roman" w:cs="Times New Roman"/>
          <w:sz w:val="28"/>
          <w:szCs w:val="28"/>
        </w:rPr>
        <w:t xml:space="preserve"> power,</w:t>
      </w:r>
      <w:r w:rsidR="00A26548" w:rsidRPr="00DC234F">
        <w:rPr>
          <w:rFonts w:ascii="Times New Roman" w:eastAsia="궁서체" w:hAnsi="Times New Roman" w:cs="Times New Roman"/>
          <w:sz w:val="28"/>
          <w:szCs w:val="28"/>
        </w:rPr>
        <w:t xml:space="preserve"> rarely</w:t>
      </w:r>
      <w:r w:rsidR="004A5D0E" w:rsidRPr="00DC234F">
        <w:rPr>
          <w:rFonts w:ascii="Times New Roman" w:eastAsia="궁서체" w:hAnsi="Times New Roman" w:cs="Times New Roman"/>
          <w:sz w:val="28"/>
          <w:szCs w:val="28"/>
        </w:rPr>
        <w:t xml:space="preserve"> appear</w:t>
      </w:r>
      <w:r w:rsidR="00A26548" w:rsidRPr="00DC234F">
        <w:rPr>
          <w:rFonts w:ascii="Times New Roman" w:eastAsia="궁서체" w:hAnsi="Times New Roman" w:cs="Times New Roman"/>
          <w:sz w:val="28"/>
          <w:szCs w:val="28"/>
        </w:rPr>
        <w:t xml:space="preserve"> in</w:t>
      </w:r>
      <w:r w:rsidR="007D0104" w:rsidRPr="00DC234F">
        <w:rPr>
          <w:rFonts w:ascii="Times New Roman" w:eastAsia="궁서체" w:hAnsi="Times New Roman" w:cs="Times New Roman"/>
          <w:sz w:val="28"/>
          <w:szCs w:val="28"/>
        </w:rPr>
        <w:t xml:space="preserve"> v</w:t>
      </w:r>
      <w:r w:rsidR="004A5D0E" w:rsidRPr="00DC234F">
        <w:rPr>
          <w:rFonts w:ascii="Times New Roman" w:eastAsia="궁서체" w:hAnsi="Times New Roman" w:cs="Times New Roman"/>
          <w:sz w:val="28"/>
          <w:szCs w:val="28"/>
        </w:rPr>
        <w:t>erbatim</w:t>
      </w:r>
      <w:r w:rsidR="00FF1948" w:rsidRPr="00DC234F">
        <w:rPr>
          <w:rFonts w:ascii="Times New Roman" w:eastAsia="궁서체" w:hAnsi="Times New Roman" w:cs="Times New Roman"/>
          <w:sz w:val="28"/>
          <w:szCs w:val="28"/>
        </w:rPr>
        <w:t xml:space="preserve"> theatre.</w:t>
      </w:r>
      <w:r w:rsidRPr="00DC234F">
        <w:rPr>
          <w:rFonts w:ascii="Times New Roman" w:eastAsia="궁서체" w:hAnsi="Times New Roman" w:cs="Times New Roman"/>
          <w:sz w:val="28"/>
          <w:szCs w:val="28"/>
        </w:rPr>
        <w:t xml:space="preserve"> </w:t>
      </w:r>
      <w:proofErr w:type="spellStart"/>
      <w:r w:rsidRPr="00DC234F">
        <w:rPr>
          <w:rFonts w:ascii="Times New Roman" w:eastAsia="궁서체" w:hAnsi="Times New Roman" w:cs="Times New Roman"/>
          <w:sz w:val="28"/>
          <w:szCs w:val="28"/>
        </w:rPr>
        <w:t>Gremina’s</w:t>
      </w:r>
      <w:proofErr w:type="spellEnd"/>
      <w:r w:rsidRPr="00DC234F">
        <w:rPr>
          <w:rFonts w:ascii="Times New Roman" w:eastAsia="궁서체" w:hAnsi="Times New Roman" w:cs="Times New Roman"/>
          <w:sz w:val="28"/>
          <w:szCs w:val="28"/>
        </w:rPr>
        <w:t xml:space="preserve"> 2010 </w:t>
      </w:r>
      <w:r w:rsidRPr="00DC234F">
        <w:rPr>
          <w:rFonts w:ascii="Times New Roman" w:eastAsia="궁서체" w:hAnsi="Times New Roman" w:cs="Times New Roman"/>
          <w:i/>
          <w:sz w:val="28"/>
          <w:szCs w:val="28"/>
        </w:rPr>
        <w:t>One Hour Eighteen Minutes</w:t>
      </w:r>
      <w:r w:rsidR="00FF1948" w:rsidRPr="00DC234F">
        <w:rPr>
          <w:rFonts w:ascii="Times New Roman" w:eastAsia="궁서체" w:hAnsi="Times New Roman" w:cs="Times New Roman"/>
          <w:sz w:val="28"/>
          <w:szCs w:val="28"/>
        </w:rPr>
        <w:t xml:space="preserve">, directed by </w:t>
      </w:r>
      <w:proofErr w:type="spellStart"/>
      <w:r w:rsidR="00FF1948" w:rsidRPr="00DC234F">
        <w:rPr>
          <w:rFonts w:ascii="Times New Roman" w:eastAsia="궁서체" w:hAnsi="Times New Roman" w:cs="Times New Roman"/>
          <w:sz w:val="28"/>
          <w:szCs w:val="28"/>
        </w:rPr>
        <w:t>Ugarov</w:t>
      </w:r>
      <w:proofErr w:type="spellEnd"/>
      <w:r w:rsidR="00FF1948" w:rsidRPr="00DC234F">
        <w:rPr>
          <w:rFonts w:ascii="Times New Roman" w:eastAsia="궁서체" w:hAnsi="Times New Roman" w:cs="Times New Roman"/>
          <w:sz w:val="28"/>
          <w:szCs w:val="28"/>
        </w:rPr>
        <w:t xml:space="preserve">, is </w:t>
      </w:r>
      <w:r w:rsidRPr="00DC234F">
        <w:rPr>
          <w:rFonts w:ascii="Times New Roman" w:eastAsia="궁서체" w:hAnsi="Times New Roman" w:cs="Times New Roman"/>
          <w:sz w:val="28"/>
          <w:szCs w:val="28"/>
        </w:rPr>
        <w:t>an exception to the rule. The play imagines a trial that actually never happened of the pri</w:t>
      </w:r>
      <w:r w:rsidR="00FF1948" w:rsidRPr="00DC234F">
        <w:rPr>
          <w:rFonts w:ascii="Times New Roman" w:eastAsia="궁서체" w:hAnsi="Times New Roman" w:cs="Times New Roman"/>
          <w:sz w:val="28"/>
          <w:szCs w:val="28"/>
        </w:rPr>
        <w:t>s</w:t>
      </w:r>
      <w:r w:rsidRPr="00DC234F">
        <w:rPr>
          <w:rFonts w:ascii="Times New Roman" w:eastAsia="궁서체" w:hAnsi="Times New Roman" w:cs="Times New Roman"/>
          <w:sz w:val="28"/>
          <w:szCs w:val="28"/>
        </w:rPr>
        <w:t>on and medical staff involved in the days before the deat</w:t>
      </w:r>
      <w:r w:rsidR="00FF1948" w:rsidRPr="00DC234F">
        <w:rPr>
          <w:rFonts w:ascii="Times New Roman" w:eastAsia="궁서체" w:hAnsi="Times New Roman" w:cs="Times New Roman"/>
          <w:sz w:val="28"/>
          <w:szCs w:val="28"/>
        </w:rPr>
        <w:t xml:space="preserve">h in prison of Sergey </w:t>
      </w:r>
      <w:proofErr w:type="spellStart"/>
      <w:r w:rsidR="00FF1948" w:rsidRPr="00DC234F">
        <w:rPr>
          <w:rFonts w:ascii="Times New Roman" w:eastAsia="궁서체" w:hAnsi="Times New Roman" w:cs="Times New Roman"/>
          <w:sz w:val="28"/>
          <w:szCs w:val="28"/>
        </w:rPr>
        <w:t>Magnitsky</w:t>
      </w:r>
      <w:proofErr w:type="spellEnd"/>
      <w:r w:rsidR="00A21678" w:rsidRPr="00DC234F">
        <w:rPr>
          <w:rFonts w:ascii="Times New Roman" w:eastAsia="궁서체" w:hAnsi="Times New Roman" w:cs="Times New Roman"/>
          <w:sz w:val="28"/>
          <w:szCs w:val="28"/>
        </w:rPr>
        <w:t xml:space="preserve"> in 2009.  The accountant and auditor</w:t>
      </w:r>
      <w:r w:rsidR="00FF1948" w:rsidRPr="00DC234F">
        <w:rPr>
          <w:rFonts w:ascii="Times New Roman" w:eastAsia="궁서체" w:hAnsi="Times New Roman" w:cs="Times New Roman"/>
          <w:sz w:val="28"/>
          <w:szCs w:val="28"/>
        </w:rPr>
        <w:t xml:space="preserve"> had</w:t>
      </w:r>
      <w:r w:rsidRPr="00DC234F">
        <w:rPr>
          <w:rFonts w:ascii="Times New Roman" w:eastAsia="궁서체" w:hAnsi="Times New Roman" w:cs="Times New Roman"/>
          <w:sz w:val="28"/>
          <w:szCs w:val="28"/>
        </w:rPr>
        <w:t xml:space="preserve"> uncover</w:t>
      </w:r>
      <w:r w:rsidR="00FF1948" w:rsidRPr="00DC234F">
        <w:rPr>
          <w:rFonts w:ascii="Times New Roman" w:eastAsia="궁서체" w:hAnsi="Times New Roman" w:cs="Times New Roman"/>
          <w:sz w:val="28"/>
          <w:szCs w:val="28"/>
        </w:rPr>
        <w:t xml:space="preserve">ed a tax fraud </w:t>
      </w:r>
      <w:r w:rsidR="00BC135B" w:rsidRPr="00DC234F">
        <w:rPr>
          <w:rFonts w:ascii="Times New Roman" w:eastAsia="궁서체" w:hAnsi="Times New Roman" w:cs="Times New Roman"/>
          <w:sz w:val="28"/>
          <w:szCs w:val="28"/>
        </w:rPr>
        <w:t>of hundreds of millions of r</w:t>
      </w:r>
      <w:r w:rsidR="00444826" w:rsidRPr="00DC234F">
        <w:rPr>
          <w:rFonts w:ascii="Times New Roman" w:eastAsia="궁서체" w:hAnsi="Times New Roman" w:cs="Times New Roman"/>
          <w:sz w:val="28"/>
          <w:szCs w:val="28"/>
        </w:rPr>
        <w:t>ubles</w:t>
      </w:r>
      <w:r w:rsidR="00BC135B" w:rsidRPr="00DC234F">
        <w:rPr>
          <w:rFonts w:ascii="Times New Roman" w:eastAsia="궁서체" w:hAnsi="Times New Roman" w:cs="Times New Roman"/>
          <w:sz w:val="28"/>
          <w:szCs w:val="28"/>
        </w:rPr>
        <w:t xml:space="preserve"> </w:t>
      </w:r>
      <w:r w:rsidR="00FF1948" w:rsidRPr="00DC234F">
        <w:rPr>
          <w:rFonts w:ascii="Times New Roman" w:eastAsia="궁서체" w:hAnsi="Times New Roman" w:cs="Times New Roman"/>
          <w:sz w:val="28"/>
          <w:szCs w:val="28"/>
        </w:rPr>
        <w:t>agains</w:t>
      </w:r>
      <w:r w:rsidRPr="00DC234F">
        <w:rPr>
          <w:rFonts w:ascii="Times New Roman" w:eastAsia="궁서체" w:hAnsi="Times New Roman" w:cs="Times New Roman"/>
          <w:sz w:val="28"/>
          <w:szCs w:val="28"/>
        </w:rPr>
        <w:t>t the government</w:t>
      </w:r>
      <w:r w:rsidR="00FF1948" w:rsidRPr="00DC234F">
        <w:rPr>
          <w:rFonts w:ascii="Times New Roman" w:eastAsia="궁서체" w:hAnsi="Times New Roman" w:cs="Times New Roman"/>
          <w:sz w:val="28"/>
          <w:szCs w:val="28"/>
        </w:rPr>
        <w:t xml:space="preserve">, allegedly perpetrated by government officials. These same </w:t>
      </w:r>
      <w:r w:rsidR="007501E7" w:rsidRPr="00DC234F">
        <w:rPr>
          <w:rFonts w:ascii="Times New Roman" w:eastAsia="궁서체" w:hAnsi="Times New Roman" w:cs="Times New Roman"/>
          <w:sz w:val="28"/>
          <w:szCs w:val="28"/>
        </w:rPr>
        <w:t>officials then</w:t>
      </w:r>
      <w:r w:rsidR="00FF1948" w:rsidRPr="00DC234F">
        <w:rPr>
          <w:rFonts w:ascii="Times New Roman" w:eastAsia="궁서체" w:hAnsi="Times New Roman" w:cs="Times New Roman"/>
          <w:sz w:val="28"/>
          <w:szCs w:val="28"/>
        </w:rPr>
        <w:t xml:space="preserve"> had </w:t>
      </w:r>
      <w:proofErr w:type="spellStart"/>
      <w:r w:rsidR="006A3C29" w:rsidRPr="00DC234F">
        <w:rPr>
          <w:rFonts w:ascii="Times New Roman" w:eastAsia="궁서체" w:hAnsi="Times New Roman" w:cs="Times New Roman"/>
          <w:sz w:val="28"/>
          <w:szCs w:val="28"/>
        </w:rPr>
        <w:t>Magnitsky</w:t>
      </w:r>
      <w:proofErr w:type="spellEnd"/>
      <w:r w:rsidR="007501E7" w:rsidRPr="00DC234F">
        <w:rPr>
          <w:rFonts w:ascii="Times New Roman" w:eastAsia="궁서체" w:hAnsi="Times New Roman" w:cs="Times New Roman"/>
          <w:sz w:val="28"/>
          <w:szCs w:val="28"/>
        </w:rPr>
        <w:t xml:space="preserve"> </w:t>
      </w:r>
      <w:r w:rsidR="00FF1948" w:rsidRPr="00DC234F">
        <w:rPr>
          <w:rFonts w:ascii="Times New Roman" w:eastAsia="궁서체" w:hAnsi="Times New Roman" w:cs="Times New Roman"/>
          <w:sz w:val="28"/>
          <w:szCs w:val="28"/>
        </w:rPr>
        <w:t>arrested</w:t>
      </w:r>
      <w:r w:rsidR="007501E7" w:rsidRPr="00DC234F">
        <w:rPr>
          <w:rFonts w:ascii="Times New Roman" w:eastAsia="궁서체" w:hAnsi="Times New Roman" w:cs="Times New Roman"/>
          <w:sz w:val="28"/>
          <w:szCs w:val="28"/>
        </w:rPr>
        <w:t>. After his death, to which the</w:t>
      </w:r>
      <w:r w:rsidR="00FF1948" w:rsidRPr="00DC234F">
        <w:rPr>
          <w:rFonts w:ascii="Times New Roman" w:eastAsia="궁서체" w:hAnsi="Times New Roman" w:cs="Times New Roman"/>
          <w:sz w:val="28"/>
          <w:szCs w:val="28"/>
        </w:rPr>
        <w:t xml:space="preserve"> lack of medical attention from the d</w:t>
      </w:r>
      <w:r w:rsidR="00AF6978" w:rsidRPr="00DC234F">
        <w:rPr>
          <w:rFonts w:ascii="Times New Roman" w:eastAsia="궁서체" w:hAnsi="Times New Roman" w:cs="Times New Roman"/>
          <w:sz w:val="28"/>
          <w:szCs w:val="28"/>
        </w:rPr>
        <w:t xml:space="preserve">octor on duty and the beatings </w:t>
      </w:r>
      <w:r w:rsidR="00FF1948" w:rsidRPr="00DC234F">
        <w:rPr>
          <w:rFonts w:ascii="Times New Roman" w:eastAsia="궁서체" w:hAnsi="Times New Roman" w:cs="Times New Roman"/>
          <w:sz w:val="28"/>
          <w:szCs w:val="28"/>
        </w:rPr>
        <w:t>he had endured</w:t>
      </w:r>
      <w:r w:rsidR="00BC135B" w:rsidRPr="00DC234F">
        <w:rPr>
          <w:rFonts w:ascii="Times New Roman" w:eastAsia="궁서체" w:hAnsi="Times New Roman" w:cs="Times New Roman"/>
          <w:sz w:val="28"/>
          <w:szCs w:val="28"/>
        </w:rPr>
        <w:t xml:space="preserve"> from prison guards</w:t>
      </w:r>
      <w:r w:rsidR="00FF1948" w:rsidRPr="00DC234F">
        <w:rPr>
          <w:rFonts w:ascii="Times New Roman" w:eastAsia="궁서체" w:hAnsi="Times New Roman" w:cs="Times New Roman"/>
          <w:sz w:val="28"/>
          <w:szCs w:val="28"/>
        </w:rPr>
        <w:t xml:space="preserve"> for</w:t>
      </w:r>
      <w:r w:rsidR="00500D75" w:rsidRPr="00DC234F">
        <w:rPr>
          <w:rFonts w:ascii="Times New Roman" w:eastAsia="궁서체" w:hAnsi="Times New Roman" w:cs="Times New Roman"/>
          <w:sz w:val="28"/>
          <w:szCs w:val="28"/>
        </w:rPr>
        <w:t xml:space="preserve"> one hour and eighteen minutes</w:t>
      </w:r>
      <w:r w:rsidR="00DC445E" w:rsidRPr="00DC234F">
        <w:rPr>
          <w:rFonts w:ascii="Times New Roman" w:eastAsia="궁서체" w:hAnsi="Times New Roman" w:cs="Times New Roman"/>
          <w:sz w:val="28"/>
          <w:szCs w:val="28"/>
        </w:rPr>
        <w:t xml:space="preserve"> (hence </w:t>
      </w:r>
      <w:proofErr w:type="spellStart"/>
      <w:r w:rsidR="00DC445E" w:rsidRPr="00DC234F">
        <w:rPr>
          <w:rFonts w:ascii="Times New Roman" w:eastAsia="궁서체" w:hAnsi="Times New Roman" w:cs="Times New Roman"/>
          <w:sz w:val="28"/>
          <w:szCs w:val="28"/>
        </w:rPr>
        <w:t>Gremina’s</w:t>
      </w:r>
      <w:proofErr w:type="spellEnd"/>
      <w:r w:rsidR="00DC445E" w:rsidRPr="00DC234F">
        <w:rPr>
          <w:rFonts w:ascii="Times New Roman" w:eastAsia="궁서체" w:hAnsi="Times New Roman" w:cs="Times New Roman"/>
          <w:sz w:val="28"/>
          <w:szCs w:val="28"/>
        </w:rPr>
        <w:t xml:space="preserve"> title)</w:t>
      </w:r>
      <w:r w:rsidR="00500D75" w:rsidRPr="00DC234F">
        <w:rPr>
          <w:rFonts w:ascii="Times New Roman" w:eastAsia="궁서체" w:hAnsi="Times New Roman" w:cs="Times New Roman"/>
          <w:sz w:val="28"/>
          <w:szCs w:val="28"/>
        </w:rPr>
        <w:t xml:space="preserve"> </w:t>
      </w:r>
      <w:r w:rsidR="00FF1948" w:rsidRPr="00DC234F">
        <w:rPr>
          <w:rFonts w:ascii="Times New Roman" w:eastAsia="궁서체" w:hAnsi="Times New Roman" w:cs="Times New Roman"/>
          <w:sz w:val="28"/>
          <w:szCs w:val="28"/>
        </w:rPr>
        <w:t xml:space="preserve">had allegedly contributed, </w:t>
      </w:r>
      <w:proofErr w:type="spellStart"/>
      <w:r w:rsidR="00FF1948" w:rsidRPr="00DC234F">
        <w:rPr>
          <w:rFonts w:ascii="Times New Roman" w:eastAsia="궁서체" w:hAnsi="Times New Roman" w:cs="Times New Roman"/>
          <w:sz w:val="28"/>
          <w:szCs w:val="28"/>
        </w:rPr>
        <w:t>Magnitsky</w:t>
      </w:r>
      <w:proofErr w:type="spellEnd"/>
      <w:r w:rsidR="00FF1948" w:rsidRPr="00DC234F">
        <w:rPr>
          <w:rFonts w:ascii="Times New Roman" w:eastAsia="궁서체" w:hAnsi="Times New Roman" w:cs="Times New Roman"/>
          <w:sz w:val="28"/>
          <w:szCs w:val="28"/>
        </w:rPr>
        <w:t xml:space="preserve"> was accus</w:t>
      </w:r>
      <w:r w:rsidR="00857E41" w:rsidRPr="00DC234F">
        <w:rPr>
          <w:rFonts w:ascii="Times New Roman" w:eastAsia="궁서체" w:hAnsi="Times New Roman" w:cs="Times New Roman"/>
          <w:sz w:val="28"/>
          <w:szCs w:val="28"/>
        </w:rPr>
        <w:t>e</w:t>
      </w:r>
      <w:r w:rsidR="00FF1948" w:rsidRPr="00DC234F">
        <w:rPr>
          <w:rFonts w:ascii="Times New Roman" w:eastAsia="궁서체" w:hAnsi="Times New Roman" w:cs="Times New Roman"/>
          <w:sz w:val="28"/>
          <w:szCs w:val="28"/>
        </w:rPr>
        <w:t xml:space="preserve">d of having </w:t>
      </w:r>
      <w:r w:rsidR="00857E41" w:rsidRPr="00DC234F">
        <w:rPr>
          <w:rFonts w:ascii="Times New Roman" w:eastAsia="궁서체" w:hAnsi="Times New Roman" w:cs="Times New Roman"/>
          <w:sz w:val="28"/>
          <w:szCs w:val="28"/>
        </w:rPr>
        <w:t>embezzled</w:t>
      </w:r>
      <w:r w:rsidR="00FF1948" w:rsidRPr="00DC234F">
        <w:rPr>
          <w:rFonts w:ascii="Times New Roman" w:eastAsia="궁서체" w:hAnsi="Times New Roman" w:cs="Times New Roman"/>
          <w:sz w:val="28"/>
          <w:szCs w:val="28"/>
        </w:rPr>
        <w:t xml:space="preserve"> the </w:t>
      </w:r>
      <w:r w:rsidR="00857E41" w:rsidRPr="00DC234F">
        <w:rPr>
          <w:rFonts w:ascii="Times New Roman" w:eastAsia="궁서체" w:hAnsi="Times New Roman" w:cs="Times New Roman"/>
          <w:sz w:val="28"/>
          <w:szCs w:val="28"/>
        </w:rPr>
        <w:t xml:space="preserve">tax receipts himself! </w:t>
      </w:r>
    </w:p>
    <w:p w14:paraId="424F5198" w14:textId="4A5321E7" w:rsidR="00A26548" w:rsidRPr="00DC234F" w:rsidRDefault="00CA36C6" w:rsidP="006446F6">
      <w:pPr>
        <w:spacing w:line="480" w:lineRule="auto"/>
        <w:rPr>
          <w:rFonts w:ascii="Times New Roman" w:eastAsia="궁서체" w:hAnsi="Times New Roman" w:cs="Times New Roman"/>
          <w:sz w:val="28"/>
          <w:szCs w:val="28"/>
        </w:rPr>
      </w:pPr>
      <w:r>
        <w:rPr>
          <w:rFonts w:ascii="Times New Roman" w:eastAsia="궁서체" w:hAnsi="Times New Roman" w:cs="Times New Roman"/>
          <w:sz w:val="28"/>
          <w:szCs w:val="28"/>
        </w:rPr>
        <w:tab/>
      </w:r>
      <w:proofErr w:type="spellStart"/>
      <w:r w:rsidR="00857E41" w:rsidRPr="00DC234F">
        <w:rPr>
          <w:rFonts w:ascii="Times New Roman" w:eastAsia="궁서체" w:hAnsi="Times New Roman" w:cs="Times New Roman"/>
          <w:sz w:val="28"/>
          <w:szCs w:val="28"/>
        </w:rPr>
        <w:t>Gremina</w:t>
      </w:r>
      <w:proofErr w:type="spellEnd"/>
      <w:r w:rsidR="00857E41" w:rsidRPr="00DC234F">
        <w:rPr>
          <w:rFonts w:ascii="Times New Roman" w:eastAsia="궁서체" w:hAnsi="Times New Roman" w:cs="Times New Roman"/>
          <w:sz w:val="28"/>
          <w:szCs w:val="28"/>
        </w:rPr>
        <w:t xml:space="preserve"> was not able to access anyone</w:t>
      </w:r>
      <w:r w:rsidR="007501E7" w:rsidRPr="00DC234F">
        <w:rPr>
          <w:rFonts w:ascii="Times New Roman" w:eastAsia="궁서체" w:hAnsi="Times New Roman" w:cs="Times New Roman"/>
          <w:sz w:val="28"/>
          <w:szCs w:val="28"/>
        </w:rPr>
        <w:t xml:space="preserve"> for interviewing</w:t>
      </w:r>
      <w:r w:rsidR="001D31C8" w:rsidRPr="00DC234F">
        <w:rPr>
          <w:rFonts w:ascii="Times New Roman" w:eastAsia="궁서체" w:hAnsi="Times New Roman" w:cs="Times New Roman"/>
          <w:sz w:val="28"/>
          <w:szCs w:val="28"/>
        </w:rPr>
        <w:t xml:space="preserve"> other than</w:t>
      </w:r>
      <w:r w:rsidR="00B121F2" w:rsidRPr="00DC234F">
        <w:rPr>
          <w:rFonts w:ascii="Times New Roman" w:eastAsia="궁서체" w:hAnsi="Times New Roman" w:cs="Times New Roman"/>
          <w:sz w:val="28"/>
          <w:szCs w:val="28"/>
        </w:rPr>
        <w:t xml:space="preserve"> a few</w:t>
      </w:r>
      <w:r w:rsidR="001D31C8" w:rsidRPr="00DC234F">
        <w:rPr>
          <w:rFonts w:ascii="Times New Roman" w:eastAsia="궁서체" w:hAnsi="Times New Roman" w:cs="Times New Roman"/>
          <w:sz w:val="28"/>
          <w:szCs w:val="28"/>
        </w:rPr>
        <w:t xml:space="preserve"> lower-rank</w:t>
      </w:r>
      <w:r w:rsidR="00857E41" w:rsidRPr="00DC234F">
        <w:rPr>
          <w:rFonts w:ascii="Times New Roman" w:eastAsia="궁서체" w:hAnsi="Times New Roman" w:cs="Times New Roman"/>
          <w:sz w:val="28"/>
          <w:szCs w:val="28"/>
        </w:rPr>
        <w:t xml:space="preserve"> staff, but she was bold enoug</w:t>
      </w:r>
      <w:r w:rsidR="00F72133" w:rsidRPr="00DC234F">
        <w:rPr>
          <w:rFonts w:ascii="Times New Roman" w:eastAsia="궁서체" w:hAnsi="Times New Roman" w:cs="Times New Roman"/>
          <w:sz w:val="28"/>
          <w:szCs w:val="28"/>
        </w:rPr>
        <w:t xml:space="preserve">h to examine a subject which, </w:t>
      </w:r>
      <w:r w:rsidR="002F2822" w:rsidRPr="00DC234F">
        <w:rPr>
          <w:rFonts w:ascii="Times New Roman" w:eastAsia="궁서체" w:hAnsi="Times New Roman" w:cs="Times New Roman"/>
          <w:sz w:val="28"/>
          <w:szCs w:val="28"/>
        </w:rPr>
        <w:t>imputing</w:t>
      </w:r>
      <w:r w:rsidR="00167C81">
        <w:rPr>
          <w:rFonts w:ascii="Times New Roman" w:eastAsia="궁서체" w:hAnsi="Times New Roman" w:cs="Times New Roman"/>
          <w:sz w:val="28"/>
          <w:szCs w:val="28"/>
        </w:rPr>
        <w:t xml:space="preserve"> that</w:t>
      </w:r>
      <w:r w:rsidR="00AF6978" w:rsidRPr="00DC234F">
        <w:rPr>
          <w:rFonts w:ascii="Times New Roman" w:eastAsia="궁서체" w:hAnsi="Times New Roman" w:cs="Times New Roman"/>
          <w:sz w:val="28"/>
          <w:szCs w:val="28"/>
        </w:rPr>
        <w:t xml:space="preserve"> power</w:t>
      </w:r>
      <w:r w:rsidR="002F2822" w:rsidRPr="00DC234F">
        <w:rPr>
          <w:rFonts w:ascii="Times New Roman" w:eastAsia="궁서체" w:hAnsi="Times New Roman" w:cs="Times New Roman"/>
          <w:sz w:val="28"/>
          <w:szCs w:val="28"/>
        </w:rPr>
        <w:t xml:space="preserve"> at the highest echelons</w:t>
      </w:r>
      <w:r w:rsidR="00167C81">
        <w:rPr>
          <w:rFonts w:ascii="Times New Roman" w:eastAsia="궁서체" w:hAnsi="Times New Roman" w:cs="Times New Roman"/>
          <w:sz w:val="28"/>
          <w:szCs w:val="28"/>
        </w:rPr>
        <w:t xml:space="preserve"> </w:t>
      </w:r>
      <w:r w:rsidR="00097711">
        <w:rPr>
          <w:rFonts w:ascii="Times New Roman" w:eastAsia="궁서체" w:hAnsi="Times New Roman" w:cs="Times New Roman"/>
          <w:sz w:val="28"/>
          <w:szCs w:val="28"/>
        </w:rPr>
        <w:t xml:space="preserve">was </w:t>
      </w:r>
      <w:proofErr w:type="spellStart"/>
      <w:r w:rsidR="00097711">
        <w:rPr>
          <w:rFonts w:ascii="Times New Roman" w:eastAsia="궁서체" w:hAnsi="Times New Roman" w:cs="Times New Roman"/>
          <w:sz w:val="28"/>
          <w:szCs w:val="28"/>
        </w:rPr>
        <w:t>posibly</w:t>
      </w:r>
      <w:proofErr w:type="spellEnd"/>
      <w:r w:rsidR="00167C81">
        <w:rPr>
          <w:rFonts w:ascii="Times New Roman" w:eastAsia="궁서체" w:hAnsi="Times New Roman" w:cs="Times New Roman"/>
          <w:sz w:val="28"/>
          <w:szCs w:val="28"/>
        </w:rPr>
        <w:t xml:space="preserve"> implicated</w:t>
      </w:r>
      <w:r w:rsidR="00AF6978" w:rsidRPr="00DC234F">
        <w:rPr>
          <w:rFonts w:ascii="Times New Roman" w:eastAsia="궁서체" w:hAnsi="Times New Roman" w:cs="Times New Roman"/>
          <w:sz w:val="28"/>
          <w:szCs w:val="28"/>
        </w:rPr>
        <w:t xml:space="preserve">, including, </w:t>
      </w:r>
      <w:proofErr w:type="spellStart"/>
      <w:r w:rsidR="00AF6978" w:rsidRPr="00DC234F">
        <w:rPr>
          <w:rFonts w:ascii="Times New Roman" w:eastAsia="궁서체" w:hAnsi="Times New Roman" w:cs="Times New Roman"/>
          <w:sz w:val="28"/>
          <w:szCs w:val="28"/>
        </w:rPr>
        <w:t>rumour</w:t>
      </w:r>
      <w:proofErr w:type="spellEnd"/>
      <w:r w:rsidR="00AF6978" w:rsidRPr="00DC234F">
        <w:rPr>
          <w:rFonts w:ascii="Times New Roman" w:eastAsia="궁서체" w:hAnsi="Times New Roman" w:cs="Times New Roman"/>
          <w:sz w:val="28"/>
          <w:szCs w:val="28"/>
        </w:rPr>
        <w:t xml:space="preserve"> had it, President Putin, had drawn the </w:t>
      </w:r>
      <w:r w:rsidR="00F56027" w:rsidRPr="00DC234F">
        <w:rPr>
          <w:rFonts w:ascii="Times New Roman" w:eastAsia="궁서체" w:hAnsi="Times New Roman" w:cs="Times New Roman"/>
          <w:sz w:val="28"/>
          <w:szCs w:val="28"/>
        </w:rPr>
        <w:t xml:space="preserve">noisy </w:t>
      </w:r>
      <w:r w:rsidR="00AF6978" w:rsidRPr="00DC234F">
        <w:rPr>
          <w:rFonts w:ascii="Times New Roman" w:eastAsia="궁서체" w:hAnsi="Times New Roman" w:cs="Times New Roman"/>
          <w:sz w:val="28"/>
          <w:szCs w:val="28"/>
        </w:rPr>
        <w:t>condemnation of</w:t>
      </w:r>
      <w:r w:rsidR="00857E41" w:rsidRPr="00DC234F">
        <w:rPr>
          <w:rFonts w:ascii="Times New Roman" w:eastAsia="궁서체" w:hAnsi="Times New Roman" w:cs="Times New Roman"/>
          <w:sz w:val="28"/>
          <w:szCs w:val="28"/>
        </w:rPr>
        <w:t xml:space="preserve"> international human-rights organizations</w:t>
      </w:r>
      <w:r w:rsidR="00EE5103" w:rsidRPr="00DC234F">
        <w:rPr>
          <w:rFonts w:ascii="Times New Roman" w:eastAsia="궁서체" w:hAnsi="Times New Roman" w:cs="Times New Roman"/>
          <w:sz w:val="28"/>
          <w:szCs w:val="28"/>
        </w:rPr>
        <w:t>. In doing so, her composition</w:t>
      </w:r>
      <w:r w:rsidR="00500D75" w:rsidRPr="00DC234F">
        <w:rPr>
          <w:rFonts w:ascii="Times New Roman" w:eastAsia="궁서체" w:hAnsi="Times New Roman" w:cs="Times New Roman"/>
          <w:sz w:val="28"/>
          <w:szCs w:val="28"/>
        </w:rPr>
        <w:t xml:space="preserve">, </w:t>
      </w:r>
      <w:r w:rsidR="007501E7" w:rsidRPr="00DC234F">
        <w:rPr>
          <w:rFonts w:ascii="Times New Roman" w:eastAsia="궁서체" w:hAnsi="Times New Roman" w:cs="Times New Roman"/>
          <w:sz w:val="28"/>
          <w:szCs w:val="28"/>
        </w:rPr>
        <w:t>together with</w:t>
      </w:r>
      <w:r w:rsidR="000D3D6E" w:rsidRPr="00DC234F">
        <w:rPr>
          <w:rFonts w:ascii="Times New Roman" w:eastAsia="궁서체" w:hAnsi="Times New Roman" w:cs="Times New Roman"/>
          <w:sz w:val="28"/>
          <w:szCs w:val="28"/>
        </w:rPr>
        <w:t xml:space="preserve"> </w:t>
      </w:r>
      <w:proofErr w:type="spellStart"/>
      <w:r w:rsidR="000D3D6E" w:rsidRPr="00DC234F">
        <w:rPr>
          <w:rFonts w:ascii="Times New Roman" w:eastAsia="궁서체" w:hAnsi="Times New Roman" w:cs="Times New Roman"/>
          <w:sz w:val="28"/>
          <w:szCs w:val="28"/>
        </w:rPr>
        <w:t>Ugarov’s</w:t>
      </w:r>
      <w:proofErr w:type="spellEnd"/>
      <w:r w:rsidR="000D3D6E" w:rsidRPr="00DC234F">
        <w:rPr>
          <w:rFonts w:ascii="Times New Roman" w:eastAsia="궁서체" w:hAnsi="Times New Roman" w:cs="Times New Roman"/>
          <w:sz w:val="28"/>
          <w:szCs w:val="28"/>
        </w:rPr>
        <w:t xml:space="preserve"> production</w:t>
      </w:r>
      <w:r w:rsidR="002F2822" w:rsidRPr="00DC234F">
        <w:rPr>
          <w:rFonts w:ascii="Times New Roman" w:eastAsia="궁서체" w:hAnsi="Times New Roman" w:cs="Times New Roman"/>
          <w:sz w:val="28"/>
          <w:szCs w:val="28"/>
        </w:rPr>
        <w:t>,</w:t>
      </w:r>
      <w:r w:rsidR="000D3D6E" w:rsidRPr="00DC234F">
        <w:rPr>
          <w:rFonts w:ascii="Times New Roman" w:eastAsia="궁서체" w:hAnsi="Times New Roman" w:cs="Times New Roman"/>
          <w:sz w:val="28"/>
          <w:szCs w:val="28"/>
        </w:rPr>
        <w:t xml:space="preserve"> archived</w:t>
      </w:r>
      <w:r w:rsidR="00EE5103" w:rsidRPr="00DC234F">
        <w:rPr>
          <w:rFonts w:ascii="Times New Roman" w:eastAsia="궁서체" w:hAnsi="Times New Roman" w:cs="Times New Roman"/>
          <w:sz w:val="28"/>
          <w:szCs w:val="28"/>
        </w:rPr>
        <w:t xml:space="preserve">, for the present as well as the future, knowledge that </w:t>
      </w:r>
      <w:r w:rsidR="00F56027" w:rsidRPr="00DC234F">
        <w:rPr>
          <w:rFonts w:ascii="Times New Roman" w:eastAsia="궁서체" w:hAnsi="Times New Roman" w:cs="Times New Roman"/>
          <w:sz w:val="28"/>
          <w:szCs w:val="28"/>
        </w:rPr>
        <w:t xml:space="preserve">otherwise </w:t>
      </w:r>
      <w:r w:rsidR="00EE5103" w:rsidRPr="00DC234F">
        <w:rPr>
          <w:rFonts w:ascii="Times New Roman" w:eastAsia="궁서체" w:hAnsi="Times New Roman" w:cs="Times New Roman"/>
          <w:sz w:val="28"/>
          <w:szCs w:val="28"/>
        </w:rPr>
        <w:t xml:space="preserve">may well have been suppressed. </w:t>
      </w:r>
      <w:r w:rsidR="00EC2F38" w:rsidRPr="00DC234F">
        <w:rPr>
          <w:rFonts w:ascii="Times New Roman" w:eastAsia="궁서체" w:hAnsi="Times New Roman" w:cs="Times New Roman"/>
          <w:sz w:val="28"/>
          <w:szCs w:val="28"/>
        </w:rPr>
        <w:t xml:space="preserve"> </w:t>
      </w:r>
      <w:r w:rsidR="00130A31">
        <w:rPr>
          <w:rFonts w:ascii="Times New Roman" w:eastAsia="궁서체" w:hAnsi="Times New Roman" w:cs="Times New Roman"/>
          <w:sz w:val="28"/>
          <w:szCs w:val="28"/>
        </w:rPr>
        <w:t>Suppression is</w:t>
      </w:r>
      <w:r>
        <w:rPr>
          <w:rFonts w:ascii="Times New Roman" w:eastAsia="궁서체" w:hAnsi="Times New Roman" w:cs="Times New Roman"/>
          <w:sz w:val="28"/>
          <w:szCs w:val="28"/>
        </w:rPr>
        <w:t xml:space="preserve"> a kind of obliteration, and is the condition of forgetfulness</w:t>
      </w:r>
      <w:r w:rsidR="00097711">
        <w:rPr>
          <w:rFonts w:ascii="Times New Roman" w:eastAsia="궁서체" w:hAnsi="Times New Roman" w:cs="Times New Roman"/>
          <w:sz w:val="28"/>
          <w:szCs w:val="28"/>
        </w:rPr>
        <w:t xml:space="preserve"> and so of </w:t>
      </w:r>
      <w:r w:rsidR="00097711" w:rsidRPr="00097711">
        <w:rPr>
          <w:rFonts w:ascii="Times New Roman" w:eastAsia="궁서체" w:hAnsi="Times New Roman" w:cs="Times New Roman"/>
          <w:i/>
          <w:sz w:val="28"/>
          <w:szCs w:val="28"/>
        </w:rPr>
        <w:t>loss</w:t>
      </w:r>
      <w:r w:rsidR="00097711">
        <w:rPr>
          <w:rFonts w:ascii="Times New Roman" w:eastAsia="궁서체" w:hAnsi="Times New Roman" w:cs="Times New Roman"/>
          <w:sz w:val="28"/>
          <w:szCs w:val="28"/>
        </w:rPr>
        <w:t xml:space="preserve"> of memory</w:t>
      </w:r>
      <w:r>
        <w:rPr>
          <w:rFonts w:ascii="Times New Roman" w:eastAsia="궁서체" w:hAnsi="Times New Roman" w:cs="Times New Roman"/>
          <w:sz w:val="28"/>
          <w:szCs w:val="28"/>
        </w:rPr>
        <w:t xml:space="preserve">. </w:t>
      </w:r>
      <w:r w:rsidR="00EC2F38" w:rsidRPr="00DC234F">
        <w:rPr>
          <w:rFonts w:ascii="Times New Roman" w:eastAsia="궁서체" w:hAnsi="Times New Roman" w:cs="Times New Roman"/>
          <w:sz w:val="28"/>
          <w:szCs w:val="28"/>
        </w:rPr>
        <w:t xml:space="preserve">Along with oral accounts, </w:t>
      </w:r>
      <w:proofErr w:type="spellStart"/>
      <w:r w:rsidR="00EC2F38" w:rsidRPr="00DC234F">
        <w:rPr>
          <w:rFonts w:ascii="Times New Roman" w:eastAsia="궁서체" w:hAnsi="Times New Roman" w:cs="Times New Roman"/>
          <w:sz w:val="28"/>
          <w:szCs w:val="28"/>
        </w:rPr>
        <w:t>Gremina</w:t>
      </w:r>
      <w:proofErr w:type="spellEnd"/>
      <w:r w:rsidR="00500D75" w:rsidRPr="00DC234F">
        <w:rPr>
          <w:rFonts w:ascii="Times New Roman" w:eastAsia="궁서체" w:hAnsi="Times New Roman" w:cs="Times New Roman"/>
          <w:sz w:val="28"/>
          <w:szCs w:val="28"/>
        </w:rPr>
        <w:t xml:space="preserve"> had also used </w:t>
      </w:r>
      <w:proofErr w:type="spellStart"/>
      <w:r w:rsidR="00500D75" w:rsidRPr="00DC234F">
        <w:rPr>
          <w:rFonts w:ascii="Times New Roman" w:eastAsia="궁서체" w:hAnsi="Times New Roman" w:cs="Times New Roman"/>
          <w:sz w:val="28"/>
          <w:szCs w:val="28"/>
        </w:rPr>
        <w:t>Magnitsky’s</w:t>
      </w:r>
      <w:proofErr w:type="spellEnd"/>
      <w:r w:rsidR="00500D75" w:rsidRPr="00DC234F">
        <w:rPr>
          <w:rFonts w:ascii="Times New Roman" w:eastAsia="궁서체" w:hAnsi="Times New Roman" w:cs="Times New Roman"/>
          <w:sz w:val="28"/>
          <w:szCs w:val="28"/>
        </w:rPr>
        <w:t xml:space="preserve"> prison diaries.</w:t>
      </w:r>
    </w:p>
    <w:p w14:paraId="05A61AF9" w14:textId="5A870521" w:rsidR="00516D12" w:rsidRPr="00DC234F" w:rsidRDefault="000D3D6E" w:rsidP="006446F6">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ab/>
      </w:r>
      <w:proofErr w:type="spellStart"/>
      <w:r w:rsidRPr="00DC234F">
        <w:rPr>
          <w:rFonts w:ascii="Times New Roman" w:eastAsia="궁서체" w:hAnsi="Times New Roman" w:cs="Times New Roman"/>
          <w:sz w:val="28"/>
          <w:szCs w:val="28"/>
        </w:rPr>
        <w:t>Pry</w:t>
      </w:r>
      <w:r w:rsidR="005D15EC" w:rsidRPr="00DC234F">
        <w:rPr>
          <w:rFonts w:ascii="Times New Roman" w:eastAsia="궁서체" w:hAnsi="Times New Roman" w:cs="Times New Roman"/>
          <w:sz w:val="28"/>
          <w:szCs w:val="28"/>
        </w:rPr>
        <w:t>a</w:t>
      </w:r>
      <w:r w:rsidRPr="00DC234F">
        <w:rPr>
          <w:rFonts w:ascii="Times New Roman" w:eastAsia="궁서체" w:hAnsi="Times New Roman" w:cs="Times New Roman"/>
          <w:sz w:val="28"/>
          <w:szCs w:val="28"/>
        </w:rPr>
        <w:t>zhko’s</w:t>
      </w:r>
      <w:proofErr w:type="spellEnd"/>
      <w:r w:rsidRPr="00DC234F">
        <w:rPr>
          <w:rFonts w:ascii="Times New Roman" w:eastAsia="궁서체" w:hAnsi="Times New Roman" w:cs="Times New Roman"/>
          <w:sz w:val="28"/>
          <w:szCs w:val="28"/>
        </w:rPr>
        <w:t xml:space="preserve"> 2011 </w:t>
      </w:r>
      <w:r w:rsidRPr="00DC234F">
        <w:rPr>
          <w:rFonts w:ascii="Times New Roman" w:eastAsia="궁서체" w:hAnsi="Times New Roman" w:cs="Times New Roman"/>
          <w:i/>
          <w:sz w:val="28"/>
          <w:szCs w:val="28"/>
        </w:rPr>
        <w:t>The Soldier</w:t>
      </w:r>
      <w:r w:rsidRPr="00DC234F">
        <w:rPr>
          <w:rFonts w:ascii="Times New Roman" w:eastAsia="궁서체" w:hAnsi="Times New Roman" w:cs="Times New Roman"/>
          <w:sz w:val="28"/>
          <w:szCs w:val="28"/>
        </w:rPr>
        <w:t xml:space="preserve"> might be a comparable venture into</w:t>
      </w:r>
      <w:r w:rsidR="002D535F" w:rsidRPr="00DC234F">
        <w:rPr>
          <w:rFonts w:ascii="Times New Roman" w:eastAsia="궁서체" w:hAnsi="Times New Roman" w:cs="Times New Roman"/>
          <w:sz w:val="28"/>
          <w:szCs w:val="28"/>
        </w:rPr>
        <w:t xml:space="preserve"> the terrain of big politics. </w:t>
      </w:r>
      <w:proofErr w:type="spellStart"/>
      <w:r w:rsidR="002D535F" w:rsidRPr="00DC234F">
        <w:rPr>
          <w:rFonts w:ascii="Times New Roman" w:eastAsia="궁서체" w:hAnsi="Times New Roman" w:cs="Times New Roman"/>
          <w:sz w:val="28"/>
          <w:szCs w:val="28"/>
        </w:rPr>
        <w:t>V</w:t>
      </w:r>
      <w:r w:rsidR="004E0F63" w:rsidRPr="00DC234F">
        <w:rPr>
          <w:rFonts w:ascii="Times New Roman" w:eastAsia="궁서체" w:hAnsi="Times New Roman" w:cs="Times New Roman"/>
          <w:sz w:val="28"/>
          <w:szCs w:val="28"/>
        </w:rPr>
        <w:t>olkastrelov’s</w:t>
      </w:r>
      <w:proofErr w:type="spellEnd"/>
      <w:r w:rsidR="004E0F63" w:rsidRPr="00DC234F">
        <w:rPr>
          <w:rFonts w:ascii="Times New Roman" w:eastAsia="궁서체" w:hAnsi="Times New Roman" w:cs="Times New Roman"/>
          <w:sz w:val="28"/>
          <w:szCs w:val="28"/>
        </w:rPr>
        <w:t xml:space="preserve"> direction at Tear.</w:t>
      </w:r>
      <w:r w:rsidR="00225C69" w:rsidRPr="00DC234F">
        <w:rPr>
          <w:rFonts w:ascii="Times New Roman" w:eastAsia="궁서체" w:hAnsi="Times New Roman" w:cs="Times New Roman"/>
          <w:sz w:val="28"/>
          <w:szCs w:val="28"/>
        </w:rPr>
        <w:t>doc in 2013</w:t>
      </w:r>
      <w:r w:rsidR="002D535F" w:rsidRPr="00DC234F">
        <w:rPr>
          <w:rFonts w:ascii="Times New Roman" w:eastAsia="궁서체" w:hAnsi="Times New Roman" w:cs="Times New Roman"/>
          <w:sz w:val="28"/>
          <w:szCs w:val="28"/>
        </w:rPr>
        <w:t xml:space="preserve"> was a tour de force of ellipsis into which could be read Chechnya and Georgia, Russia’s then most recent wars. A</w:t>
      </w:r>
      <w:r w:rsidR="002F2822" w:rsidRPr="00DC234F">
        <w:rPr>
          <w:rFonts w:ascii="Times New Roman" w:eastAsia="궁서체" w:hAnsi="Times New Roman" w:cs="Times New Roman"/>
          <w:sz w:val="28"/>
          <w:szCs w:val="28"/>
        </w:rPr>
        <w:t>n anonymous</w:t>
      </w:r>
      <w:r w:rsidR="002D535F" w:rsidRPr="00DC234F">
        <w:rPr>
          <w:rFonts w:ascii="Times New Roman" w:eastAsia="궁서체" w:hAnsi="Times New Roman" w:cs="Times New Roman"/>
          <w:sz w:val="28"/>
          <w:szCs w:val="28"/>
        </w:rPr>
        <w:t xml:space="preserve"> sol</w:t>
      </w:r>
      <w:r w:rsidR="00B121F2" w:rsidRPr="00DC234F">
        <w:rPr>
          <w:rFonts w:ascii="Times New Roman" w:eastAsia="궁서체" w:hAnsi="Times New Roman" w:cs="Times New Roman"/>
          <w:sz w:val="28"/>
          <w:szCs w:val="28"/>
        </w:rPr>
        <w:t>di</w:t>
      </w:r>
      <w:r w:rsidR="002D535F" w:rsidRPr="00DC234F">
        <w:rPr>
          <w:rFonts w:ascii="Times New Roman" w:eastAsia="궁서체" w:hAnsi="Times New Roman" w:cs="Times New Roman"/>
          <w:sz w:val="28"/>
          <w:szCs w:val="28"/>
        </w:rPr>
        <w:t>er enters, undresses and has a shower</w:t>
      </w:r>
      <w:r w:rsidR="005D15EC" w:rsidRPr="00DC234F">
        <w:rPr>
          <w:rFonts w:ascii="Times New Roman" w:eastAsia="궁서체" w:hAnsi="Times New Roman" w:cs="Times New Roman"/>
          <w:sz w:val="28"/>
          <w:szCs w:val="28"/>
        </w:rPr>
        <w:t xml:space="preserve">, </w:t>
      </w:r>
      <w:r w:rsidR="002D535F" w:rsidRPr="00DC234F">
        <w:rPr>
          <w:rFonts w:ascii="Times New Roman" w:eastAsia="궁서체" w:hAnsi="Times New Roman" w:cs="Times New Roman"/>
          <w:sz w:val="28"/>
          <w:szCs w:val="28"/>
        </w:rPr>
        <w:t>all in silence</w:t>
      </w:r>
      <w:r w:rsidR="005D15EC" w:rsidRPr="00DC234F">
        <w:rPr>
          <w:rFonts w:ascii="Times New Roman" w:eastAsia="궁서체" w:hAnsi="Times New Roman" w:cs="Times New Roman"/>
          <w:sz w:val="28"/>
          <w:szCs w:val="28"/>
        </w:rPr>
        <w:t>. The</w:t>
      </w:r>
      <w:r w:rsidR="002D535F" w:rsidRPr="00DC234F">
        <w:rPr>
          <w:rFonts w:ascii="Times New Roman" w:eastAsia="궁서체" w:hAnsi="Times New Roman" w:cs="Times New Roman"/>
          <w:sz w:val="28"/>
          <w:szCs w:val="28"/>
        </w:rPr>
        <w:t xml:space="preserve"> </w:t>
      </w:r>
      <w:r w:rsidR="005D15EC" w:rsidRPr="00DC234F">
        <w:rPr>
          <w:rFonts w:ascii="Times New Roman" w:eastAsia="궁서체" w:hAnsi="Times New Roman" w:cs="Times New Roman"/>
          <w:sz w:val="28"/>
          <w:szCs w:val="28"/>
        </w:rPr>
        <w:t xml:space="preserve">whole is </w:t>
      </w:r>
      <w:r w:rsidR="002D535F" w:rsidRPr="00DC234F">
        <w:rPr>
          <w:rFonts w:ascii="Times New Roman" w:eastAsia="궁서체" w:hAnsi="Times New Roman" w:cs="Times New Roman"/>
          <w:sz w:val="28"/>
          <w:szCs w:val="28"/>
        </w:rPr>
        <w:t xml:space="preserve">filmed in actual time and projected in black and white on </w:t>
      </w:r>
      <w:r w:rsidR="002D1222" w:rsidRPr="00DC234F">
        <w:rPr>
          <w:rFonts w:ascii="Times New Roman" w:eastAsia="궁서체" w:hAnsi="Times New Roman" w:cs="Times New Roman"/>
          <w:sz w:val="28"/>
          <w:szCs w:val="28"/>
        </w:rPr>
        <w:t>a screen</w:t>
      </w:r>
      <w:r w:rsidR="002D535F" w:rsidRPr="00DC234F">
        <w:rPr>
          <w:rFonts w:ascii="Times New Roman" w:eastAsia="궁서체" w:hAnsi="Times New Roman" w:cs="Times New Roman"/>
          <w:sz w:val="28"/>
          <w:szCs w:val="28"/>
        </w:rPr>
        <w:t xml:space="preserve">. The performance of about twelve minutes ends with </w:t>
      </w:r>
      <w:proofErr w:type="spellStart"/>
      <w:r w:rsidR="005B5539">
        <w:rPr>
          <w:rFonts w:ascii="Times New Roman" w:eastAsia="궁서체" w:hAnsi="Times New Roman" w:cs="Times New Roman"/>
          <w:sz w:val="28"/>
          <w:szCs w:val="28"/>
        </w:rPr>
        <w:t>Prya</w:t>
      </w:r>
      <w:r w:rsidR="005D15EC" w:rsidRPr="00DC234F">
        <w:rPr>
          <w:rFonts w:ascii="Times New Roman" w:eastAsia="궁서체" w:hAnsi="Times New Roman" w:cs="Times New Roman"/>
          <w:sz w:val="28"/>
          <w:szCs w:val="28"/>
        </w:rPr>
        <w:t>zhko’s</w:t>
      </w:r>
      <w:proofErr w:type="spellEnd"/>
      <w:r w:rsidR="005D15EC" w:rsidRPr="00DC234F">
        <w:rPr>
          <w:rFonts w:ascii="Times New Roman" w:eastAsia="궁서체" w:hAnsi="Times New Roman" w:cs="Times New Roman"/>
          <w:sz w:val="28"/>
          <w:szCs w:val="28"/>
        </w:rPr>
        <w:t xml:space="preserve"> only two lines, spoken</w:t>
      </w:r>
      <w:r w:rsidR="00B550BC">
        <w:rPr>
          <w:rFonts w:ascii="Times New Roman" w:eastAsia="궁서체" w:hAnsi="Times New Roman" w:cs="Times New Roman"/>
          <w:sz w:val="28"/>
          <w:szCs w:val="28"/>
        </w:rPr>
        <w:t xml:space="preserve"> in the third person</w:t>
      </w:r>
      <w:r w:rsidR="005D15EC" w:rsidRPr="00DC234F">
        <w:rPr>
          <w:rFonts w:ascii="Times New Roman" w:eastAsia="궁서체" w:hAnsi="Times New Roman" w:cs="Times New Roman"/>
          <w:sz w:val="28"/>
          <w:szCs w:val="28"/>
        </w:rPr>
        <w:t xml:space="preserve"> off</w:t>
      </w:r>
      <w:r w:rsidR="002D1222" w:rsidRPr="00DC234F">
        <w:rPr>
          <w:rFonts w:ascii="Times New Roman" w:eastAsia="궁서체" w:hAnsi="Times New Roman" w:cs="Times New Roman"/>
          <w:sz w:val="28"/>
          <w:szCs w:val="28"/>
        </w:rPr>
        <w:t xml:space="preserve"> screen</w:t>
      </w:r>
      <w:r w:rsidR="00B550BC">
        <w:rPr>
          <w:rFonts w:ascii="Times New Roman" w:eastAsia="궁서체" w:hAnsi="Times New Roman" w:cs="Times New Roman"/>
          <w:sz w:val="28"/>
          <w:szCs w:val="28"/>
        </w:rPr>
        <w:t xml:space="preserve"> – and so, in the absence of an ‘I’, maintaining anonymity</w:t>
      </w:r>
      <w:r w:rsidR="005D15EC" w:rsidRPr="00DC234F">
        <w:rPr>
          <w:rFonts w:ascii="Times New Roman" w:eastAsia="궁서체" w:hAnsi="Times New Roman" w:cs="Times New Roman"/>
          <w:sz w:val="28"/>
          <w:szCs w:val="28"/>
        </w:rPr>
        <w:t>: ‘The soldier came home on leave. When he was supposed to return to the army, he did not go back to the army’</w:t>
      </w:r>
      <w:r w:rsidR="002D1222" w:rsidRPr="00DC234F">
        <w:rPr>
          <w:rFonts w:ascii="Times New Roman" w:eastAsia="궁서체" w:hAnsi="Times New Roman" w:cs="Times New Roman"/>
          <w:sz w:val="28"/>
          <w:szCs w:val="28"/>
        </w:rPr>
        <w:t xml:space="preserve">. And that was it – protest at its most matter-of-fact; protest that could not be denied. </w:t>
      </w:r>
      <w:r w:rsidR="00CA36C6">
        <w:rPr>
          <w:rFonts w:ascii="Times New Roman" w:eastAsia="궁서체" w:hAnsi="Times New Roman" w:cs="Times New Roman"/>
          <w:sz w:val="28"/>
          <w:szCs w:val="28"/>
        </w:rPr>
        <w:tab/>
      </w:r>
      <w:r w:rsidR="006E1BDE" w:rsidRPr="00DC234F">
        <w:rPr>
          <w:rFonts w:ascii="Times New Roman" w:eastAsia="궁서체" w:hAnsi="Times New Roman" w:cs="Times New Roman"/>
          <w:sz w:val="28"/>
          <w:szCs w:val="28"/>
        </w:rPr>
        <w:t>Tea</w:t>
      </w:r>
      <w:r w:rsidR="006A3C29">
        <w:rPr>
          <w:rFonts w:ascii="Times New Roman" w:eastAsia="궁서체" w:hAnsi="Times New Roman" w:cs="Times New Roman"/>
          <w:sz w:val="28"/>
          <w:szCs w:val="28"/>
        </w:rPr>
        <w:t>t</w:t>
      </w:r>
      <w:r w:rsidR="006E1BDE" w:rsidRPr="00DC234F">
        <w:rPr>
          <w:rFonts w:ascii="Times New Roman" w:eastAsia="궁서체" w:hAnsi="Times New Roman" w:cs="Times New Roman"/>
          <w:sz w:val="28"/>
          <w:szCs w:val="28"/>
        </w:rPr>
        <w:t>r.doc had, by this time, acquired representative status among its new-drama peers – even totemic status</w:t>
      </w:r>
      <w:r w:rsidR="004E0F63" w:rsidRPr="00DC234F">
        <w:rPr>
          <w:rFonts w:ascii="Times New Roman" w:eastAsia="궁서체" w:hAnsi="Times New Roman" w:cs="Times New Roman"/>
          <w:sz w:val="28"/>
          <w:szCs w:val="28"/>
        </w:rPr>
        <w:t>, in</w:t>
      </w:r>
      <w:r w:rsidR="006E1BDE" w:rsidRPr="00DC234F">
        <w:rPr>
          <w:rFonts w:ascii="Times New Roman" w:eastAsia="궁서체" w:hAnsi="Times New Roman" w:cs="Times New Roman"/>
          <w:sz w:val="28"/>
          <w:szCs w:val="28"/>
        </w:rPr>
        <w:t xml:space="preserve"> Durkheim</w:t>
      </w:r>
      <w:r w:rsidR="004E0F63" w:rsidRPr="00DC234F">
        <w:rPr>
          <w:rFonts w:ascii="Times New Roman" w:eastAsia="궁서체" w:hAnsi="Times New Roman" w:cs="Times New Roman"/>
          <w:sz w:val="28"/>
          <w:szCs w:val="28"/>
        </w:rPr>
        <w:t>’s thinking</w:t>
      </w:r>
      <w:r w:rsidR="00650087" w:rsidRPr="00DC234F">
        <w:rPr>
          <w:rFonts w:ascii="Times New Roman" w:eastAsia="궁서체" w:hAnsi="Times New Roman" w:cs="Times New Roman"/>
          <w:sz w:val="28"/>
          <w:szCs w:val="28"/>
        </w:rPr>
        <w:t>, as viewed by the new-drama group</w:t>
      </w:r>
      <w:r w:rsidR="006E1BDE" w:rsidRPr="00DC234F">
        <w:rPr>
          <w:rFonts w:ascii="Times New Roman" w:eastAsia="궁서체" w:hAnsi="Times New Roman" w:cs="Times New Roman"/>
          <w:sz w:val="28"/>
          <w:szCs w:val="28"/>
        </w:rPr>
        <w:t xml:space="preserve"> </w:t>
      </w:r>
      <w:r w:rsidR="00650087" w:rsidRPr="00DC234F">
        <w:rPr>
          <w:rFonts w:ascii="Times New Roman" w:eastAsia="궁서체" w:hAnsi="Times New Roman" w:cs="Times New Roman"/>
          <w:sz w:val="28"/>
          <w:szCs w:val="28"/>
        </w:rPr>
        <w:t>as well as</w:t>
      </w:r>
      <w:r w:rsidR="006E1BDE" w:rsidRPr="00DC234F">
        <w:rPr>
          <w:rFonts w:ascii="Times New Roman" w:eastAsia="궁서체" w:hAnsi="Times New Roman" w:cs="Times New Roman"/>
          <w:sz w:val="28"/>
          <w:szCs w:val="28"/>
        </w:rPr>
        <w:t xml:space="preserve"> the wider theatre professi</w:t>
      </w:r>
      <w:r w:rsidR="006A3C29">
        <w:rPr>
          <w:rFonts w:ascii="Times New Roman" w:eastAsia="궁서체" w:hAnsi="Times New Roman" w:cs="Times New Roman"/>
          <w:sz w:val="28"/>
          <w:szCs w:val="28"/>
        </w:rPr>
        <w:t>on. Just as significantly, teatr.doc</w:t>
      </w:r>
      <w:r w:rsidR="006E1BDE" w:rsidRPr="00DC234F">
        <w:rPr>
          <w:rFonts w:ascii="Times New Roman" w:eastAsia="궁서체" w:hAnsi="Times New Roman" w:cs="Times New Roman"/>
          <w:sz w:val="28"/>
          <w:szCs w:val="28"/>
        </w:rPr>
        <w:t xml:space="preserve"> had </w:t>
      </w:r>
      <w:r w:rsidR="00367058" w:rsidRPr="00DC234F">
        <w:rPr>
          <w:rFonts w:ascii="Times New Roman" w:eastAsia="궁서체" w:hAnsi="Times New Roman" w:cs="Times New Roman"/>
          <w:sz w:val="28"/>
          <w:szCs w:val="28"/>
        </w:rPr>
        <w:t>developed like-minded audiences who</w:t>
      </w:r>
      <w:r w:rsidR="006E1BDE" w:rsidRPr="00DC234F">
        <w:rPr>
          <w:rFonts w:ascii="Times New Roman" w:eastAsia="궁서체" w:hAnsi="Times New Roman" w:cs="Times New Roman"/>
          <w:sz w:val="28"/>
          <w:szCs w:val="28"/>
        </w:rPr>
        <w:t xml:space="preserve"> entered more or less symbiotically </w:t>
      </w:r>
      <w:r w:rsidR="00367058" w:rsidRPr="00DC234F">
        <w:rPr>
          <w:rFonts w:ascii="Times New Roman" w:eastAsia="궁서체" w:hAnsi="Times New Roman" w:cs="Times New Roman"/>
          <w:sz w:val="28"/>
          <w:szCs w:val="28"/>
        </w:rPr>
        <w:t xml:space="preserve">into the consciousness of the world </w:t>
      </w:r>
      <w:r w:rsidR="002F2822" w:rsidRPr="00DC234F">
        <w:rPr>
          <w:rFonts w:ascii="Times New Roman" w:eastAsia="궁서체" w:hAnsi="Times New Roman" w:cs="Times New Roman"/>
          <w:sz w:val="28"/>
          <w:szCs w:val="28"/>
        </w:rPr>
        <w:t xml:space="preserve">that </w:t>
      </w:r>
      <w:r w:rsidR="006A3C29">
        <w:rPr>
          <w:rFonts w:ascii="Times New Roman" w:eastAsia="궁서체" w:hAnsi="Times New Roman" w:cs="Times New Roman"/>
          <w:sz w:val="28"/>
          <w:szCs w:val="28"/>
        </w:rPr>
        <w:t>it</w:t>
      </w:r>
      <w:r w:rsidR="00516D12" w:rsidRPr="00DC234F">
        <w:rPr>
          <w:rFonts w:ascii="Times New Roman" w:eastAsia="궁서체" w:hAnsi="Times New Roman" w:cs="Times New Roman"/>
          <w:sz w:val="28"/>
          <w:szCs w:val="28"/>
        </w:rPr>
        <w:t xml:space="preserve"> radiated through its</w:t>
      </w:r>
      <w:r w:rsidR="00367058" w:rsidRPr="00DC234F">
        <w:rPr>
          <w:rFonts w:ascii="Times New Roman" w:eastAsia="궁서체" w:hAnsi="Times New Roman" w:cs="Times New Roman"/>
          <w:sz w:val="28"/>
          <w:szCs w:val="28"/>
        </w:rPr>
        <w:t xml:space="preserve"> testimonial material. </w:t>
      </w:r>
      <w:r w:rsidR="000B4897" w:rsidRPr="00DC234F">
        <w:rPr>
          <w:rFonts w:ascii="Times New Roman" w:eastAsia="궁서체" w:hAnsi="Times New Roman" w:cs="Times New Roman"/>
          <w:sz w:val="28"/>
          <w:szCs w:val="28"/>
        </w:rPr>
        <w:t xml:space="preserve">Given this, </w:t>
      </w:r>
      <w:proofErr w:type="spellStart"/>
      <w:r w:rsidR="000B4897" w:rsidRPr="00DC234F">
        <w:rPr>
          <w:rFonts w:ascii="Times New Roman" w:eastAsia="궁서체" w:hAnsi="Times New Roman" w:cs="Times New Roman"/>
          <w:sz w:val="28"/>
          <w:szCs w:val="28"/>
        </w:rPr>
        <w:t>Ugarov’s</w:t>
      </w:r>
      <w:proofErr w:type="spellEnd"/>
      <w:r w:rsidR="000B4897" w:rsidRPr="00DC234F">
        <w:rPr>
          <w:rFonts w:ascii="Times New Roman" w:eastAsia="궁서체" w:hAnsi="Times New Roman" w:cs="Times New Roman"/>
          <w:sz w:val="28"/>
          <w:szCs w:val="28"/>
        </w:rPr>
        <w:t xml:space="preserve"> claim </w:t>
      </w:r>
      <w:r w:rsidR="00516D12" w:rsidRPr="00DC234F">
        <w:rPr>
          <w:rFonts w:ascii="Times New Roman" w:eastAsia="궁서체" w:hAnsi="Times New Roman" w:cs="Times New Roman"/>
          <w:sz w:val="28"/>
          <w:szCs w:val="28"/>
        </w:rPr>
        <w:t xml:space="preserve">in October 2014 that </w:t>
      </w:r>
      <w:proofErr w:type="spellStart"/>
      <w:r w:rsidR="00516D12" w:rsidRPr="00DC234F">
        <w:rPr>
          <w:rFonts w:ascii="Times New Roman" w:eastAsia="궁서체" w:hAnsi="Times New Roman" w:cs="Times New Roman"/>
          <w:sz w:val="28"/>
          <w:szCs w:val="28"/>
        </w:rPr>
        <w:t>teatr.doc’s</w:t>
      </w:r>
      <w:proofErr w:type="spellEnd"/>
      <w:r w:rsidR="00516D12" w:rsidRPr="00DC234F">
        <w:rPr>
          <w:rFonts w:ascii="Times New Roman" w:eastAsia="궁서체" w:hAnsi="Times New Roman" w:cs="Times New Roman"/>
          <w:sz w:val="28"/>
          <w:szCs w:val="28"/>
        </w:rPr>
        <w:t xml:space="preserve"> basement was a ‘memorial’ was not exaggerated.</w:t>
      </w:r>
      <w:r w:rsidR="00236795" w:rsidRPr="00DC234F">
        <w:rPr>
          <w:rStyle w:val="EndnoteReference"/>
          <w:rFonts w:ascii="Times New Roman" w:eastAsia="궁서체" w:hAnsi="Times New Roman" w:cs="Times New Roman"/>
          <w:sz w:val="28"/>
          <w:szCs w:val="28"/>
        </w:rPr>
        <w:endnoteReference w:id="4"/>
      </w:r>
      <w:r w:rsidR="00516D12" w:rsidRPr="00DC234F">
        <w:rPr>
          <w:rFonts w:ascii="Times New Roman" w:eastAsia="궁서체" w:hAnsi="Times New Roman" w:cs="Times New Roman"/>
          <w:sz w:val="28"/>
          <w:szCs w:val="28"/>
        </w:rPr>
        <w:t xml:space="preserve"> </w:t>
      </w:r>
      <w:r w:rsidR="002F2822" w:rsidRPr="00DC234F">
        <w:rPr>
          <w:rFonts w:ascii="Times New Roman" w:eastAsia="궁서체" w:hAnsi="Times New Roman" w:cs="Times New Roman"/>
          <w:sz w:val="28"/>
          <w:szCs w:val="28"/>
        </w:rPr>
        <w:t>If papers can</w:t>
      </w:r>
      <w:r w:rsidR="00DC3D70" w:rsidRPr="00DC234F">
        <w:rPr>
          <w:rFonts w:ascii="Times New Roman" w:eastAsia="궁서체" w:hAnsi="Times New Roman" w:cs="Times New Roman"/>
          <w:sz w:val="28"/>
          <w:szCs w:val="28"/>
        </w:rPr>
        <w:t xml:space="preserve"> ‘remember’, as the worker from Algeria ha</w:t>
      </w:r>
      <w:r w:rsidR="000B4897" w:rsidRPr="00DC234F">
        <w:rPr>
          <w:rFonts w:ascii="Times New Roman" w:eastAsia="궁서체" w:hAnsi="Times New Roman" w:cs="Times New Roman"/>
          <w:sz w:val="28"/>
          <w:szCs w:val="28"/>
        </w:rPr>
        <w:t xml:space="preserve">d noted to </w:t>
      </w:r>
      <w:proofErr w:type="spellStart"/>
      <w:r w:rsidR="000B4897" w:rsidRPr="00DC234F">
        <w:rPr>
          <w:rFonts w:ascii="Times New Roman" w:eastAsia="궁서체" w:hAnsi="Times New Roman" w:cs="Times New Roman"/>
          <w:sz w:val="28"/>
          <w:szCs w:val="28"/>
        </w:rPr>
        <w:t>Abdelmalek</w:t>
      </w:r>
      <w:proofErr w:type="spellEnd"/>
      <w:r w:rsidR="000B4897" w:rsidRPr="00DC234F">
        <w:rPr>
          <w:rFonts w:ascii="Times New Roman" w:eastAsia="궁서체" w:hAnsi="Times New Roman" w:cs="Times New Roman"/>
          <w:sz w:val="28"/>
          <w:szCs w:val="28"/>
        </w:rPr>
        <w:t xml:space="preserve"> </w:t>
      </w:r>
      <w:proofErr w:type="spellStart"/>
      <w:r w:rsidR="000B4897" w:rsidRPr="00DC234F">
        <w:rPr>
          <w:rFonts w:ascii="Times New Roman" w:eastAsia="궁서체" w:hAnsi="Times New Roman" w:cs="Times New Roman"/>
          <w:sz w:val="28"/>
          <w:szCs w:val="28"/>
        </w:rPr>
        <w:t>S</w:t>
      </w:r>
      <w:r w:rsidR="002F2822" w:rsidRPr="00DC234F">
        <w:rPr>
          <w:rFonts w:ascii="Times New Roman" w:eastAsia="궁서체" w:hAnsi="Times New Roman" w:cs="Times New Roman"/>
          <w:sz w:val="28"/>
          <w:szCs w:val="28"/>
        </w:rPr>
        <w:t>ayad</w:t>
      </w:r>
      <w:proofErr w:type="spellEnd"/>
      <w:r w:rsidR="002F2822" w:rsidRPr="00DC234F">
        <w:rPr>
          <w:rFonts w:ascii="Times New Roman" w:eastAsia="궁서체" w:hAnsi="Times New Roman" w:cs="Times New Roman"/>
          <w:sz w:val="28"/>
          <w:szCs w:val="28"/>
        </w:rPr>
        <w:t xml:space="preserve">, so, it would appear, can </w:t>
      </w:r>
      <w:r w:rsidR="00DC3D70" w:rsidRPr="00DC234F">
        <w:rPr>
          <w:rFonts w:ascii="Times New Roman" w:eastAsia="궁서체" w:hAnsi="Times New Roman" w:cs="Times New Roman"/>
          <w:sz w:val="28"/>
          <w:szCs w:val="28"/>
        </w:rPr>
        <w:t xml:space="preserve">walls. </w:t>
      </w:r>
      <w:r w:rsidR="00516D12" w:rsidRPr="00DC234F">
        <w:rPr>
          <w:rFonts w:ascii="Times New Roman" w:eastAsia="궁서체" w:hAnsi="Times New Roman" w:cs="Times New Roman"/>
          <w:sz w:val="28"/>
          <w:szCs w:val="28"/>
        </w:rPr>
        <w:t xml:space="preserve">The occasion </w:t>
      </w:r>
      <w:r w:rsidR="00DC3D70" w:rsidRPr="00DC234F">
        <w:rPr>
          <w:rFonts w:ascii="Times New Roman" w:eastAsia="궁서체" w:hAnsi="Times New Roman" w:cs="Times New Roman"/>
          <w:sz w:val="28"/>
          <w:szCs w:val="28"/>
        </w:rPr>
        <w:t xml:space="preserve">for </w:t>
      </w:r>
      <w:proofErr w:type="spellStart"/>
      <w:r w:rsidR="00DC3D70" w:rsidRPr="00DC234F">
        <w:rPr>
          <w:rFonts w:ascii="Times New Roman" w:eastAsia="궁서체" w:hAnsi="Times New Roman" w:cs="Times New Roman"/>
          <w:sz w:val="28"/>
          <w:szCs w:val="28"/>
        </w:rPr>
        <w:t>Ugarov’s</w:t>
      </w:r>
      <w:proofErr w:type="spellEnd"/>
      <w:r w:rsidR="00DC3D70" w:rsidRPr="00DC234F">
        <w:rPr>
          <w:rFonts w:ascii="Times New Roman" w:eastAsia="궁서체" w:hAnsi="Times New Roman" w:cs="Times New Roman"/>
          <w:sz w:val="28"/>
          <w:szCs w:val="28"/>
        </w:rPr>
        <w:t xml:space="preserve"> words </w:t>
      </w:r>
      <w:r w:rsidR="00516D12" w:rsidRPr="00DC234F">
        <w:rPr>
          <w:rFonts w:ascii="Times New Roman" w:eastAsia="궁서체" w:hAnsi="Times New Roman" w:cs="Times New Roman"/>
          <w:sz w:val="28"/>
          <w:szCs w:val="28"/>
        </w:rPr>
        <w:t xml:space="preserve">was </w:t>
      </w:r>
      <w:proofErr w:type="spellStart"/>
      <w:r w:rsidR="00516D12" w:rsidRPr="00DC234F">
        <w:rPr>
          <w:rFonts w:ascii="Times New Roman" w:eastAsia="궁서체" w:hAnsi="Times New Roman" w:cs="Times New Roman"/>
          <w:sz w:val="28"/>
          <w:szCs w:val="28"/>
        </w:rPr>
        <w:t>teatr.doc’s</w:t>
      </w:r>
      <w:proofErr w:type="spellEnd"/>
      <w:r w:rsidR="00516D12" w:rsidRPr="00DC234F">
        <w:rPr>
          <w:rFonts w:ascii="Times New Roman" w:eastAsia="궁서체" w:hAnsi="Times New Roman" w:cs="Times New Roman"/>
          <w:sz w:val="28"/>
          <w:szCs w:val="28"/>
        </w:rPr>
        <w:t xml:space="preserve"> surprise to discover that its </w:t>
      </w:r>
      <w:r w:rsidR="006A3C29" w:rsidRPr="00DC234F">
        <w:rPr>
          <w:rFonts w:ascii="Times New Roman" w:eastAsia="궁서체" w:hAnsi="Times New Roman" w:cs="Times New Roman"/>
          <w:sz w:val="28"/>
          <w:szCs w:val="28"/>
        </w:rPr>
        <w:t>landlord had unilaterally terminated its lease for the basement</w:t>
      </w:r>
      <w:r w:rsidR="00516D12" w:rsidRPr="00DC234F">
        <w:rPr>
          <w:rFonts w:ascii="Times New Roman" w:eastAsia="궁서체" w:hAnsi="Times New Roman" w:cs="Times New Roman"/>
          <w:sz w:val="28"/>
          <w:szCs w:val="28"/>
        </w:rPr>
        <w:t>.</w:t>
      </w:r>
      <w:r w:rsidR="005B5539">
        <w:rPr>
          <w:rFonts w:ascii="Times New Roman" w:eastAsia="궁서체" w:hAnsi="Times New Roman" w:cs="Times New Roman"/>
          <w:sz w:val="28"/>
          <w:szCs w:val="28"/>
        </w:rPr>
        <w:t xml:space="preserve">  Vehement c</w:t>
      </w:r>
      <w:r w:rsidR="00D44CBE" w:rsidRPr="00DC234F">
        <w:rPr>
          <w:rFonts w:ascii="Times New Roman" w:eastAsia="궁서체" w:hAnsi="Times New Roman" w:cs="Times New Roman"/>
          <w:sz w:val="28"/>
          <w:szCs w:val="28"/>
        </w:rPr>
        <w:t>ritics of the Putin regime see attempts at censorship and silencing behind this enforced closure.</w:t>
      </w:r>
    </w:p>
    <w:p w14:paraId="3CFAFB8F" w14:textId="77777777" w:rsidR="00A64705" w:rsidRDefault="000B4897" w:rsidP="006446F6">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 xml:space="preserve"> </w:t>
      </w:r>
      <w:r w:rsidRPr="00DC234F">
        <w:rPr>
          <w:rFonts w:ascii="Times New Roman" w:eastAsia="궁서체" w:hAnsi="Times New Roman" w:cs="Times New Roman"/>
          <w:sz w:val="28"/>
          <w:szCs w:val="28"/>
        </w:rPr>
        <w:tab/>
      </w:r>
      <w:r w:rsidR="008918B4" w:rsidRPr="00DC234F">
        <w:rPr>
          <w:rFonts w:ascii="Times New Roman" w:eastAsia="궁서체" w:hAnsi="Times New Roman" w:cs="Times New Roman"/>
          <w:sz w:val="28"/>
          <w:szCs w:val="28"/>
        </w:rPr>
        <w:t>Teatr.doc is a project</w:t>
      </w:r>
      <w:r w:rsidR="00E6697A" w:rsidRPr="00DC234F">
        <w:rPr>
          <w:rFonts w:ascii="Times New Roman" w:eastAsia="궁서체" w:hAnsi="Times New Roman" w:cs="Times New Roman"/>
          <w:sz w:val="28"/>
          <w:szCs w:val="28"/>
        </w:rPr>
        <w:t>-driven theatre and so is not a permanent</w:t>
      </w:r>
      <w:r w:rsidR="008918B4" w:rsidRPr="00DC234F">
        <w:rPr>
          <w:rFonts w:ascii="Times New Roman" w:eastAsia="궁서체" w:hAnsi="Times New Roman" w:cs="Times New Roman"/>
          <w:sz w:val="28"/>
          <w:szCs w:val="28"/>
        </w:rPr>
        <w:t xml:space="preserve"> ensem</w:t>
      </w:r>
      <w:r w:rsidR="00E6697A" w:rsidRPr="00DC234F">
        <w:rPr>
          <w:rFonts w:ascii="Times New Roman" w:eastAsia="궁서체" w:hAnsi="Times New Roman" w:cs="Times New Roman"/>
          <w:sz w:val="28"/>
          <w:szCs w:val="28"/>
        </w:rPr>
        <w:t>ble company, th</w:t>
      </w:r>
      <w:r w:rsidR="002F2822" w:rsidRPr="00DC234F">
        <w:rPr>
          <w:rFonts w:ascii="Times New Roman" w:eastAsia="궁서체" w:hAnsi="Times New Roman" w:cs="Times New Roman"/>
          <w:sz w:val="28"/>
          <w:szCs w:val="28"/>
        </w:rPr>
        <w:t>e latter fortunately still a</w:t>
      </w:r>
      <w:r w:rsidR="00E6697A" w:rsidRPr="00DC234F">
        <w:rPr>
          <w:rFonts w:ascii="Times New Roman" w:eastAsia="궁서체" w:hAnsi="Times New Roman" w:cs="Times New Roman"/>
          <w:sz w:val="28"/>
          <w:szCs w:val="28"/>
        </w:rPr>
        <w:t xml:space="preserve"> common practice in Russia. But, like virtually all theatres in Russia, it does have a repertory, keeping works in</w:t>
      </w:r>
      <w:r w:rsidR="00EC2F38" w:rsidRPr="00DC234F">
        <w:rPr>
          <w:rFonts w:ascii="Times New Roman" w:eastAsia="궁서체" w:hAnsi="Times New Roman" w:cs="Times New Roman"/>
          <w:sz w:val="28"/>
          <w:szCs w:val="28"/>
        </w:rPr>
        <w:t xml:space="preserve"> it for numbers of years. This suggests that</w:t>
      </w:r>
      <w:r w:rsidR="00E6697A" w:rsidRPr="00DC234F">
        <w:rPr>
          <w:rFonts w:ascii="Times New Roman" w:eastAsia="궁서체" w:hAnsi="Times New Roman" w:cs="Times New Roman"/>
          <w:sz w:val="28"/>
          <w:szCs w:val="28"/>
        </w:rPr>
        <w:t xml:space="preserve">, when </w:t>
      </w:r>
      <w:proofErr w:type="spellStart"/>
      <w:r w:rsidR="00E6697A" w:rsidRPr="00DC234F">
        <w:rPr>
          <w:rFonts w:ascii="Times New Roman" w:eastAsia="궁서체" w:hAnsi="Times New Roman" w:cs="Times New Roman"/>
          <w:sz w:val="28"/>
          <w:szCs w:val="28"/>
        </w:rPr>
        <w:t>Gremina</w:t>
      </w:r>
      <w:proofErr w:type="spellEnd"/>
      <w:r w:rsidR="00EC2F38" w:rsidRPr="00DC234F">
        <w:rPr>
          <w:rFonts w:ascii="Times New Roman" w:eastAsia="궁서체" w:hAnsi="Times New Roman" w:cs="Times New Roman"/>
          <w:sz w:val="28"/>
          <w:szCs w:val="28"/>
        </w:rPr>
        <w:t xml:space="preserve"> and </w:t>
      </w:r>
      <w:proofErr w:type="spellStart"/>
      <w:r w:rsidR="00EC2F38" w:rsidRPr="00DC234F">
        <w:rPr>
          <w:rFonts w:ascii="Times New Roman" w:eastAsia="궁서체" w:hAnsi="Times New Roman" w:cs="Times New Roman"/>
          <w:sz w:val="28"/>
          <w:szCs w:val="28"/>
        </w:rPr>
        <w:t>Ugarov</w:t>
      </w:r>
      <w:proofErr w:type="spellEnd"/>
      <w:r w:rsidR="00EC2F38" w:rsidRPr="00DC234F">
        <w:rPr>
          <w:rFonts w:ascii="Times New Roman" w:eastAsia="궁서체" w:hAnsi="Times New Roman" w:cs="Times New Roman"/>
          <w:sz w:val="28"/>
          <w:szCs w:val="28"/>
        </w:rPr>
        <w:t xml:space="preserve"> find new premises, th</w:t>
      </w:r>
      <w:r w:rsidR="006A3C29">
        <w:rPr>
          <w:rFonts w:ascii="Times New Roman" w:eastAsia="궁서체" w:hAnsi="Times New Roman" w:cs="Times New Roman"/>
          <w:sz w:val="28"/>
          <w:szCs w:val="28"/>
        </w:rPr>
        <w:t>e</w:t>
      </w:r>
      <w:r w:rsidR="00EC2F38" w:rsidRPr="00DC234F">
        <w:rPr>
          <w:rFonts w:ascii="Times New Roman" w:eastAsia="궁서체" w:hAnsi="Times New Roman" w:cs="Times New Roman"/>
          <w:sz w:val="28"/>
          <w:szCs w:val="28"/>
        </w:rPr>
        <w:t xml:space="preserve">y will most certainly have </w:t>
      </w:r>
      <w:r w:rsidR="00EC2F38" w:rsidRPr="00DC234F">
        <w:rPr>
          <w:rFonts w:ascii="Times New Roman" w:eastAsia="궁서체" w:hAnsi="Times New Roman" w:cs="Times New Roman"/>
          <w:i/>
          <w:sz w:val="28"/>
          <w:szCs w:val="28"/>
        </w:rPr>
        <w:t xml:space="preserve">One Hour Eighteen Minutes </w:t>
      </w:r>
      <w:r w:rsidR="00EC2F38" w:rsidRPr="00DC234F">
        <w:rPr>
          <w:rFonts w:ascii="Times New Roman" w:eastAsia="궁서체" w:hAnsi="Times New Roman" w:cs="Times New Roman"/>
          <w:sz w:val="28"/>
          <w:szCs w:val="28"/>
        </w:rPr>
        <w:t xml:space="preserve">performed again; and, since the very act of performing the play in the first instance was a memorial to </w:t>
      </w:r>
      <w:proofErr w:type="spellStart"/>
      <w:r w:rsidR="00EC2F38" w:rsidRPr="00DC234F">
        <w:rPr>
          <w:rFonts w:ascii="Times New Roman" w:eastAsia="궁서체" w:hAnsi="Times New Roman" w:cs="Times New Roman"/>
          <w:sz w:val="28"/>
          <w:szCs w:val="28"/>
        </w:rPr>
        <w:t>Magnitsky</w:t>
      </w:r>
      <w:proofErr w:type="spellEnd"/>
      <w:r w:rsidR="00EC2F38" w:rsidRPr="00DC234F">
        <w:rPr>
          <w:rFonts w:ascii="Times New Roman" w:eastAsia="궁서체" w:hAnsi="Times New Roman" w:cs="Times New Roman"/>
          <w:sz w:val="28"/>
          <w:szCs w:val="28"/>
        </w:rPr>
        <w:t>, every subsequent performance will, in the very act of performing, be a living archive, aided in being this by its direct communication with</w:t>
      </w:r>
      <w:r w:rsidR="00A0088B" w:rsidRPr="00DC234F">
        <w:rPr>
          <w:rFonts w:ascii="Times New Roman" w:eastAsia="궁서체" w:hAnsi="Times New Roman" w:cs="Times New Roman"/>
          <w:sz w:val="28"/>
          <w:szCs w:val="28"/>
        </w:rPr>
        <w:t xml:space="preserve"> a breathing, </w:t>
      </w:r>
      <w:r w:rsidR="00D237B0" w:rsidRPr="00DC234F">
        <w:rPr>
          <w:rFonts w:ascii="Times New Roman" w:eastAsia="궁서체" w:hAnsi="Times New Roman" w:cs="Times New Roman"/>
          <w:sz w:val="28"/>
          <w:szCs w:val="28"/>
        </w:rPr>
        <w:t>responding public.</w:t>
      </w:r>
      <w:r w:rsidR="002C59C6">
        <w:rPr>
          <w:rFonts w:ascii="Times New Roman" w:eastAsia="궁서체" w:hAnsi="Times New Roman" w:cs="Times New Roman"/>
          <w:sz w:val="28"/>
          <w:szCs w:val="28"/>
        </w:rPr>
        <w:t xml:space="preserve"> </w:t>
      </w:r>
    </w:p>
    <w:p w14:paraId="7958CFBA" w14:textId="77777777" w:rsidR="005C4F42" w:rsidRDefault="00A64705" w:rsidP="006446F6">
      <w:pPr>
        <w:spacing w:line="480" w:lineRule="auto"/>
        <w:rPr>
          <w:rFonts w:ascii="Times New Roman" w:eastAsia="궁서체" w:hAnsi="Times New Roman" w:cs="Times New Roman"/>
          <w:sz w:val="28"/>
          <w:szCs w:val="28"/>
        </w:rPr>
      </w:pPr>
      <w:r>
        <w:rPr>
          <w:rFonts w:ascii="Times New Roman" w:eastAsia="궁서체" w:hAnsi="Times New Roman" w:cs="Times New Roman"/>
          <w:sz w:val="28"/>
          <w:szCs w:val="28"/>
        </w:rPr>
        <w:tab/>
      </w:r>
      <w:r w:rsidR="002C59C6">
        <w:rPr>
          <w:rFonts w:ascii="Times New Roman" w:eastAsia="궁서체" w:hAnsi="Times New Roman" w:cs="Times New Roman"/>
          <w:sz w:val="28"/>
          <w:szCs w:val="28"/>
        </w:rPr>
        <w:t xml:space="preserve">As an addendum: since I wrote this paper, Teatr.doc has settled </w:t>
      </w:r>
      <w:r w:rsidR="00037CB7">
        <w:rPr>
          <w:rFonts w:ascii="Times New Roman" w:eastAsia="궁서체" w:hAnsi="Times New Roman" w:cs="Times New Roman"/>
          <w:sz w:val="28"/>
          <w:szCs w:val="28"/>
        </w:rPr>
        <w:t xml:space="preserve">(February 2015) </w:t>
      </w:r>
      <w:r w:rsidR="002C59C6">
        <w:rPr>
          <w:rFonts w:ascii="Times New Roman" w:eastAsia="궁서체" w:hAnsi="Times New Roman" w:cs="Times New Roman"/>
          <w:sz w:val="28"/>
          <w:szCs w:val="28"/>
        </w:rPr>
        <w:t>into its n</w:t>
      </w:r>
      <w:r>
        <w:rPr>
          <w:rFonts w:ascii="Times New Roman" w:eastAsia="궁서체" w:hAnsi="Times New Roman" w:cs="Times New Roman"/>
          <w:sz w:val="28"/>
          <w:szCs w:val="28"/>
        </w:rPr>
        <w:t>ew, l</w:t>
      </w:r>
      <w:r w:rsidR="00037CB7">
        <w:rPr>
          <w:rFonts w:ascii="Times New Roman" w:eastAsia="궁서체" w:hAnsi="Times New Roman" w:cs="Times New Roman"/>
          <w:sz w:val="28"/>
          <w:szCs w:val="28"/>
        </w:rPr>
        <w:t>ight-filled and airy premises</w:t>
      </w:r>
      <w:r>
        <w:rPr>
          <w:rFonts w:ascii="Times New Roman" w:eastAsia="궁서체" w:hAnsi="Times New Roman" w:cs="Times New Roman"/>
          <w:sz w:val="28"/>
          <w:szCs w:val="28"/>
        </w:rPr>
        <w:t xml:space="preserve">, </w:t>
      </w:r>
      <w:r w:rsidR="002C59C6">
        <w:rPr>
          <w:rFonts w:ascii="Times New Roman" w:eastAsia="궁서체" w:hAnsi="Times New Roman" w:cs="Times New Roman"/>
          <w:sz w:val="28"/>
          <w:szCs w:val="28"/>
        </w:rPr>
        <w:t>opening with</w:t>
      </w:r>
      <w:r>
        <w:rPr>
          <w:rFonts w:ascii="Times New Roman" w:eastAsia="궁서체" w:hAnsi="Times New Roman" w:cs="Times New Roman"/>
          <w:sz w:val="28"/>
          <w:szCs w:val="28"/>
        </w:rPr>
        <w:t xml:space="preserve"> </w:t>
      </w:r>
      <w:proofErr w:type="spellStart"/>
      <w:r w:rsidRPr="00A64705">
        <w:rPr>
          <w:rFonts w:ascii="Times New Roman" w:eastAsia="궁서체" w:hAnsi="Times New Roman" w:cs="Times New Roman"/>
          <w:i/>
          <w:sz w:val="28"/>
          <w:szCs w:val="28"/>
        </w:rPr>
        <w:t>Vyatlag</w:t>
      </w:r>
      <w:proofErr w:type="spellEnd"/>
      <w:r w:rsidR="00037CB7">
        <w:rPr>
          <w:rFonts w:ascii="Times New Roman" w:eastAsia="궁서체" w:hAnsi="Times New Roman" w:cs="Times New Roman"/>
          <w:sz w:val="28"/>
          <w:szCs w:val="28"/>
        </w:rPr>
        <w:t>, premiered in 2013,</w:t>
      </w:r>
      <w:r>
        <w:rPr>
          <w:rFonts w:ascii="Times New Roman" w:eastAsia="궁서체" w:hAnsi="Times New Roman" w:cs="Times New Roman"/>
          <w:sz w:val="28"/>
          <w:szCs w:val="28"/>
        </w:rPr>
        <w:t xml:space="preserve"> by </w:t>
      </w:r>
      <w:proofErr w:type="spellStart"/>
      <w:r>
        <w:rPr>
          <w:rFonts w:ascii="Times New Roman" w:eastAsia="궁서체" w:hAnsi="Times New Roman" w:cs="Times New Roman"/>
          <w:sz w:val="28"/>
          <w:szCs w:val="28"/>
        </w:rPr>
        <w:t>Artur</w:t>
      </w:r>
      <w:proofErr w:type="spellEnd"/>
      <w:r>
        <w:rPr>
          <w:rFonts w:ascii="Times New Roman" w:eastAsia="궁서체" w:hAnsi="Times New Roman" w:cs="Times New Roman"/>
          <w:sz w:val="28"/>
          <w:szCs w:val="28"/>
        </w:rPr>
        <w:t xml:space="preserve"> </w:t>
      </w:r>
      <w:proofErr w:type="spellStart"/>
      <w:r>
        <w:rPr>
          <w:rFonts w:ascii="Times New Roman" w:eastAsia="궁서체" w:hAnsi="Times New Roman" w:cs="Times New Roman"/>
          <w:sz w:val="28"/>
          <w:szCs w:val="28"/>
        </w:rPr>
        <w:t>Stradinsh</w:t>
      </w:r>
      <w:proofErr w:type="spellEnd"/>
      <w:r w:rsidR="00037CB7">
        <w:rPr>
          <w:rFonts w:ascii="Times New Roman" w:eastAsia="궁서체" w:hAnsi="Times New Roman" w:cs="Times New Roman"/>
          <w:sz w:val="28"/>
          <w:szCs w:val="28"/>
        </w:rPr>
        <w:t xml:space="preserve">. </w:t>
      </w:r>
      <w:r w:rsidR="005B5539">
        <w:rPr>
          <w:rFonts w:ascii="Times New Roman" w:eastAsia="궁서체" w:hAnsi="Times New Roman" w:cs="Times New Roman"/>
          <w:sz w:val="28"/>
          <w:szCs w:val="28"/>
        </w:rPr>
        <w:t xml:space="preserve"> </w:t>
      </w:r>
      <w:proofErr w:type="spellStart"/>
      <w:r>
        <w:rPr>
          <w:rFonts w:ascii="Times New Roman" w:eastAsia="궁서체" w:hAnsi="Times New Roman" w:cs="Times New Roman"/>
          <w:sz w:val="28"/>
          <w:szCs w:val="28"/>
        </w:rPr>
        <w:t>Stradinsh</w:t>
      </w:r>
      <w:proofErr w:type="spellEnd"/>
      <w:r>
        <w:rPr>
          <w:rFonts w:ascii="Times New Roman" w:eastAsia="궁서체" w:hAnsi="Times New Roman" w:cs="Times New Roman"/>
          <w:sz w:val="28"/>
          <w:szCs w:val="28"/>
        </w:rPr>
        <w:t xml:space="preserve"> was a Latvian farmer, exiled in 1941 to a </w:t>
      </w:r>
      <w:proofErr w:type="spellStart"/>
      <w:r>
        <w:rPr>
          <w:rFonts w:ascii="Times New Roman" w:eastAsia="궁서체" w:hAnsi="Times New Roman" w:cs="Times New Roman"/>
          <w:sz w:val="28"/>
          <w:szCs w:val="28"/>
        </w:rPr>
        <w:t>labour</w:t>
      </w:r>
      <w:proofErr w:type="spellEnd"/>
      <w:r>
        <w:rPr>
          <w:rFonts w:ascii="Times New Roman" w:eastAsia="궁서체" w:hAnsi="Times New Roman" w:cs="Times New Roman"/>
          <w:sz w:val="28"/>
          <w:szCs w:val="28"/>
        </w:rPr>
        <w:t xml:space="preserve"> camp in Siberia for belonging to an organization whose activities were considered by the Soviet authorities to be counter-revolutionary. </w:t>
      </w:r>
      <w:proofErr w:type="spellStart"/>
      <w:r w:rsidRPr="00A64705">
        <w:rPr>
          <w:rFonts w:ascii="Times New Roman" w:eastAsia="궁서체" w:hAnsi="Times New Roman" w:cs="Times New Roman"/>
          <w:i/>
          <w:sz w:val="28"/>
          <w:szCs w:val="28"/>
        </w:rPr>
        <w:t>Vyatlag</w:t>
      </w:r>
      <w:proofErr w:type="spellEnd"/>
      <w:r>
        <w:rPr>
          <w:rFonts w:ascii="Times New Roman" w:eastAsia="궁서체" w:hAnsi="Times New Roman" w:cs="Times New Roman"/>
          <w:sz w:val="28"/>
          <w:szCs w:val="28"/>
        </w:rPr>
        <w:t xml:space="preserve"> consists of </w:t>
      </w:r>
      <w:proofErr w:type="spellStart"/>
      <w:r>
        <w:rPr>
          <w:rFonts w:ascii="Times New Roman" w:eastAsia="궁서체" w:hAnsi="Times New Roman" w:cs="Times New Roman"/>
          <w:sz w:val="28"/>
          <w:szCs w:val="28"/>
        </w:rPr>
        <w:t>Stradinsh’s</w:t>
      </w:r>
      <w:proofErr w:type="spellEnd"/>
      <w:r>
        <w:rPr>
          <w:rFonts w:ascii="Times New Roman" w:eastAsia="궁서체" w:hAnsi="Times New Roman" w:cs="Times New Roman"/>
          <w:sz w:val="28"/>
          <w:szCs w:val="28"/>
        </w:rPr>
        <w:t xml:space="preserve"> diary fragments written on cigarette paper</w:t>
      </w:r>
      <w:r w:rsidR="00037CB7">
        <w:rPr>
          <w:rFonts w:ascii="Times New Roman" w:eastAsia="궁서체" w:hAnsi="Times New Roman" w:cs="Times New Roman"/>
          <w:sz w:val="28"/>
          <w:szCs w:val="28"/>
        </w:rPr>
        <w:t>,</w:t>
      </w:r>
      <w:r>
        <w:rPr>
          <w:rFonts w:ascii="Times New Roman" w:eastAsia="궁서체" w:hAnsi="Times New Roman" w:cs="Times New Roman"/>
          <w:sz w:val="28"/>
          <w:szCs w:val="28"/>
        </w:rPr>
        <w:t xml:space="preserve"> which were not confi</w:t>
      </w:r>
      <w:r w:rsidR="00037CB7">
        <w:rPr>
          <w:rFonts w:ascii="Times New Roman" w:eastAsia="궁서체" w:hAnsi="Times New Roman" w:cs="Times New Roman"/>
          <w:sz w:val="28"/>
          <w:szCs w:val="28"/>
        </w:rPr>
        <w:t>scated by the camp guards because, although a non-s</w:t>
      </w:r>
      <w:r>
        <w:rPr>
          <w:rFonts w:ascii="Times New Roman" w:eastAsia="궁서체" w:hAnsi="Times New Roman" w:cs="Times New Roman"/>
          <w:sz w:val="28"/>
          <w:szCs w:val="28"/>
        </w:rPr>
        <w:t>moker</w:t>
      </w:r>
      <w:r w:rsidR="00037CB7">
        <w:rPr>
          <w:rFonts w:ascii="Times New Roman" w:eastAsia="궁서체" w:hAnsi="Times New Roman" w:cs="Times New Roman"/>
          <w:sz w:val="28"/>
          <w:szCs w:val="28"/>
        </w:rPr>
        <w:t xml:space="preserve">, he pretended to be one, hiding his papers under tobacco in a tobacco box. </w:t>
      </w:r>
    </w:p>
    <w:p w14:paraId="57667D12" w14:textId="5F25FFE4" w:rsidR="00E6697A" w:rsidRPr="00A64705" w:rsidRDefault="00037CB7" w:rsidP="005C4F42">
      <w:pPr>
        <w:spacing w:line="480" w:lineRule="auto"/>
        <w:ind w:firstLine="720"/>
        <w:rPr>
          <w:rFonts w:ascii="Times New Roman" w:eastAsia="궁서체" w:hAnsi="Times New Roman" w:cs="Times New Roman"/>
          <w:sz w:val="28"/>
          <w:szCs w:val="28"/>
        </w:rPr>
      </w:pPr>
      <w:r>
        <w:rPr>
          <w:rFonts w:ascii="Times New Roman" w:eastAsia="궁서체" w:hAnsi="Times New Roman" w:cs="Times New Roman"/>
          <w:sz w:val="28"/>
          <w:szCs w:val="28"/>
        </w:rPr>
        <w:t>The theatre piece is essentially a monologue, despite the occasional songs from the Siberian region sung by a woman standing beside her partner as he reads</w:t>
      </w:r>
      <w:r w:rsidR="005B5539">
        <w:rPr>
          <w:rFonts w:ascii="Times New Roman" w:eastAsia="궁서체" w:hAnsi="Times New Roman" w:cs="Times New Roman"/>
          <w:sz w:val="28"/>
          <w:szCs w:val="28"/>
        </w:rPr>
        <w:t>, slip of paper after</w:t>
      </w:r>
      <w:r>
        <w:rPr>
          <w:rFonts w:ascii="Times New Roman" w:eastAsia="궁서체" w:hAnsi="Times New Roman" w:cs="Times New Roman"/>
          <w:sz w:val="28"/>
          <w:szCs w:val="28"/>
        </w:rPr>
        <w:t xml:space="preserve"> slip of paper, without accentuation of any kind, the small, daily entries charting the tedious routine of camp life. Only occasionally does he note this cruel</w:t>
      </w:r>
      <w:r w:rsidR="00EB0703">
        <w:rPr>
          <w:rFonts w:ascii="Times New Roman" w:eastAsia="궁서체" w:hAnsi="Times New Roman" w:cs="Times New Roman"/>
          <w:sz w:val="28"/>
          <w:szCs w:val="28"/>
        </w:rPr>
        <w:t>t</w:t>
      </w:r>
      <w:r>
        <w:rPr>
          <w:rFonts w:ascii="Times New Roman" w:eastAsia="궁서체" w:hAnsi="Times New Roman" w:cs="Times New Roman"/>
          <w:sz w:val="28"/>
          <w:szCs w:val="28"/>
        </w:rPr>
        <w:t>y or that</w:t>
      </w:r>
      <w:r w:rsidR="00EB0703">
        <w:rPr>
          <w:rFonts w:ascii="Times New Roman" w:eastAsia="궁서체" w:hAnsi="Times New Roman" w:cs="Times New Roman"/>
          <w:sz w:val="28"/>
          <w:szCs w:val="28"/>
        </w:rPr>
        <w:t>, whether from the guards or fellow inmates. No attempt is made to play the part,</w:t>
      </w:r>
      <w:r w:rsidR="00BE7ECB">
        <w:rPr>
          <w:rFonts w:ascii="Times New Roman" w:eastAsia="궁서체" w:hAnsi="Times New Roman" w:cs="Times New Roman"/>
          <w:sz w:val="28"/>
          <w:szCs w:val="28"/>
        </w:rPr>
        <w:t xml:space="preserve"> no attempt to make theatre,</w:t>
      </w:r>
      <w:r w:rsidR="00EB0703">
        <w:rPr>
          <w:rFonts w:ascii="Times New Roman" w:eastAsia="궁서체" w:hAnsi="Times New Roman" w:cs="Times New Roman"/>
          <w:sz w:val="28"/>
          <w:szCs w:val="28"/>
        </w:rPr>
        <w:t xml:space="preserve"> but, in its intention to preserve the memory of </w:t>
      </w:r>
      <w:proofErr w:type="spellStart"/>
      <w:r w:rsidR="00EB0703">
        <w:rPr>
          <w:rFonts w:ascii="Times New Roman" w:eastAsia="궁서체" w:hAnsi="Times New Roman" w:cs="Times New Roman"/>
          <w:sz w:val="28"/>
          <w:szCs w:val="28"/>
        </w:rPr>
        <w:t>Stradinsh’s</w:t>
      </w:r>
      <w:proofErr w:type="spellEnd"/>
      <w:r w:rsidR="00EB0703">
        <w:rPr>
          <w:rFonts w:ascii="Times New Roman" w:eastAsia="궁서체" w:hAnsi="Times New Roman" w:cs="Times New Roman"/>
          <w:sz w:val="28"/>
          <w:szCs w:val="28"/>
        </w:rPr>
        <w:t xml:space="preserve"> observations intact, that is, through an ‘objective’ readi</w:t>
      </w:r>
      <w:r w:rsidR="00BE7ECB">
        <w:rPr>
          <w:rFonts w:ascii="Times New Roman" w:eastAsia="궁서체" w:hAnsi="Times New Roman" w:cs="Times New Roman"/>
          <w:sz w:val="28"/>
          <w:szCs w:val="28"/>
        </w:rPr>
        <w:t>ng-rehearsal mode, the performer turns the performance into a simulated archive, precisely of the kind that could be read in solitude.</w:t>
      </w:r>
      <w:r w:rsidR="00EB0703">
        <w:rPr>
          <w:rFonts w:ascii="Times New Roman" w:eastAsia="궁서체" w:hAnsi="Times New Roman" w:cs="Times New Roman"/>
          <w:sz w:val="28"/>
          <w:szCs w:val="28"/>
        </w:rPr>
        <w:t xml:space="preserve"> </w:t>
      </w:r>
      <w:r w:rsidR="00BE7ECB">
        <w:rPr>
          <w:rFonts w:ascii="Times New Roman" w:eastAsia="궁서체" w:hAnsi="Times New Roman" w:cs="Times New Roman"/>
          <w:sz w:val="28"/>
          <w:szCs w:val="28"/>
        </w:rPr>
        <w:t>Except that this is an archive</w:t>
      </w:r>
      <w:r w:rsidR="00BE7ECB" w:rsidRPr="00BE7ECB">
        <w:rPr>
          <w:rFonts w:ascii="Times New Roman" w:eastAsia="궁서체" w:hAnsi="Times New Roman" w:cs="Times New Roman"/>
          <w:sz w:val="28"/>
          <w:szCs w:val="28"/>
        </w:rPr>
        <w:t xml:space="preserve"> </w:t>
      </w:r>
      <w:r w:rsidR="00BE7ECB">
        <w:rPr>
          <w:rFonts w:ascii="Times New Roman" w:eastAsia="궁서체" w:hAnsi="Times New Roman" w:cs="Times New Roman"/>
          <w:sz w:val="28"/>
          <w:szCs w:val="28"/>
        </w:rPr>
        <w:t>constructed</w:t>
      </w:r>
      <w:r w:rsidR="00A8425B">
        <w:rPr>
          <w:rFonts w:ascii="Times New Roman" w:eastAsia="궁서체" w:hAnsi="Times New Roman" w:cs="Times New Roman"/>
          <w:sz w:val="28"/>
          <w:szCs w:val="28"/>
        </w:rPr>
        <w:t xml:space="preserve"> to be shared with a</w:t>
      </w:r>
      <w:r w:rsidR="00BE7ECB">
        <w:rPr>
          <w:rFonts w:ascii="Times New Roman" w:eastAsia="궁서체" w:hAnsi="Times New Roman" w:cs="Times New Roman"/>
          <w:sz w:val="28"/>
          <w:szCs w:val="28"/>
        </w:rPr>
        <w:t xml:space="preserve"> public</w:t>
      </w:r>
      <w:r w:rsidR="004B154D">
        <w:rPr>
          <w:rFonts w:ascii="Times New Roman" w:eastAsia="궁서체" w:hAnsi="Times New Roman" w:cs="Times New Roman"/>
          <w:sz w:val="28"/>
          <w:szCs w:val="28"/>
        </w:rPr>
        <w:t xml:space="preserve">. Do I hear anyone thinking, ‘but is it </w:t>
      </w:r>
      <w:r w:rsidR="004B154D" w:rsidRPr="00553FB3">
        <w:rPr>
          <w:rFonts w:ascii="Times New Roman" w:eastAsia="궁서체" w:hAnsi="Times New Roman" w:cs="Times New Roman"/>
          <w:i/>
          <w:sz w:val="28"/>
          <w:szCs w:val="28"/>
        </w:rPr>
        <w:t>theatre</w:t>
      </w:r>
      <w:r w:rsidR="004B154D">
        <w:rPr>
          <w:rFonts w:ascii="Times New Roman" w:eastAsia="궁서체" w:hAnsi="Times New Roman" w:cs="Times New Roman"/>
          <w:sz w:val="28"/>
          <w:szCs w:val="28"/>
        </w:rPr>
        <w:t>’?</w:t>
      </w:r>
    </w:p>
    <w:p w14:paraId="3822B254" w14:textId="1ED4AC01" w:rsidR="00286997" w:rsidRPr="006A3C29" w:rsidRDefault="00D237B0" w:rsidP="006446F6">
      <w:pPr>
        <w:spacing w:line="480" w:lineRule="auto"/>
        <w:rPr>
          <w:rFonts w:ascii="Times New Roman" w:eastAsia="궁서체" w:hAnsi="Times New Roman" w:cs="Times New Roman"/>
          <w:i/>
          <w:sz w:val="28"/>
          <w:szCs w:val="28"/>
        </w:rPr>
      </w:pPr>
      <w:r w:rsidRPr="00DC234F">
        <w:rPr>
          <w:rFonts w:ascii="Times New Roman" w:eastAsia="궁서체" w:hAnsi="Times New Roman" w:cs="Times New Roman"/>
          <w:sz w:val="28"/>
          <w:szCs w:val="28"/>
        </w:rPr>
        <w:tab/>
      </w:r>
      <w:r w:rsidR="000B4897" w:rsidRPr="00DC234F">
        <w:rPr>
          <w:rFonts w:ascii="Times New Roman" w:eastAsia="궁서체" w:hAnsi="Times New Roman" w:cs="Times New Roman"/>
          <w:sz w:val="28"/>
          <w:szCs w:val="28"/>
        </w:rPr>
        <w:t xml:space="preserve">The idea that theatre can </w:t>
      </w:r>
      <w:r w:rsidR="000B4897" w:rsidRPr="00DC234F">
        <w:rPr>
          <w:rFonts w:ascii="Times New Roman" w:eastAsia="궁서체" w:hAnsi="Times New Roman" w:cs="Times New Roman"/>
          <w:i/>
          <w:sz w:val="28"/>
          <w:szCs w:val="28"/>
        </w:rPr>
        <w:t>construct</w:t>
      </w:r>
      <w:r w:rsidR="000B4897" w:rsidRPr="00DC234F">
        <w:rPr>
          <w:rFonts w:ascii="Times New Roman" w:eastAsia="궁서체" w:hAnsi="Times New Roman" w:cs="Times New Roman"/>
          <w:sz w:val="28"/>
          <w:szCs w:val="28"/>
        </w:rPr>
        <w:t xml:space="preserve"> historical memory </w:t>
      </w:r>
      <w:r w:rsidRPr="00DC234F">
        <w:rPr>
          <w:rFonts w:ascii="Times New Roman" w:eastAsia="궁서체" w:hAnsi="Times New Roman" w:cs="Times New Roman"/>
          <w:sz w:val="28"/>
          <w:szCs w:val="28"/>
        </w:rPr>
        <w:t>and not simply reconstruct or reenact it</w:t>
      </w:r>
      <w:r w:rsidR="00A0088B" w:rsidRPr="00DC234F">
        <w:rPr>
          <w:rFonts w:ascii="Times New Roman" w:eastAsia="궁서체" w:hAnsi="Times New Roman" w:cs="Times New Roman"/>
          <w:sz w:val="28"/>
          <w:szCs w:val="28"/>
        </w:rPr>
        <w:t xml:space="preserve"> has different contours in the </w:t>
      </w:r>
      <w:proofErr w:type="spellStart"/>
      <w:r w:rsidR="00A0088B" w:rsidRPr="00DC234F">
        <w:rPr>
          <w:rFonts w:ascii="Times New Roman" w:eastAsia="궁서체" w:hAnsi="Times New Roman" w:cs="Times New Roman"/>
          <w:sz w:val="28"/>
          <w:szCs w:val="28"/>
        </w:rPr>
        <w:t>Maly</w:t>
      </w:r>
      <w:proofErr w:type="spellEnd"/>
      <w:r w:rsidR="00A0088B" w:rsidRPr="00DC234F">
        <w:rPr>
          <w:rFonts w:ascii="Times New Roman" w:eastAsia="궁서체" w:hAnsi="Times New Roman" w:cs="Times New Roman"/>
          <w:sz w:val="28"/>
          <w:szCs w:val="28"/>
        </w:rPr>
        <w:t xml:space="preserve"> Drama of St Pete</w:t>
      </w:r>
      <w:r w:rsidR="00CC6BE1" w:rsidRPr="00DC234F">
        <w:rPr>
          <w:rFonts w:ascii="Times New Roman" w:eastAsia="궁서체" w:hAnsi="Times New Roman" w:cs="Times New Roman"/>
          <w:sz w:val="28"/>
          <w:szCs w:val="28"/>
        </w:rPr>
        <w:t xml:space="preserve">rsburg directed by Lev </w:t>
      </w:r>
      <w:proofErr w:type="spellStart"/>
      <w:r w:rsidR="00CC6BE1" w:rsidRPr="00DC234F">
        <w:rPr>
          <w:rFonts w:ascii="Times New Roman" w:eastAsia="궁서체" w:hAnsi="Times New Roman" w:cs="Times New Roman"/>
          <w:sz w:val="28"/>
          <w:szCs w:val="28"/>
        </w:rPr>
        <w:t>Dodin</w:t>
      </w:r>
      <w:proofErr w:type="spellEnd"/>
      <w:r w:rsidR="00CC6BE1" w:rsidRPr="00DC234F">
        <w:rPr>
          <w:rFonts w:ascii="Times New Roman" w:eastAsia="궁서체" w:hAnsi="Times New Roman" w:cs="Times New Roman"/>
          <w:sz w:val="28"/>
          <w:szCs w:val="28"/>
        </w:rPr>
        <w:t xml:space="preserve">. The </w:t>
      </w:r>
      <w:proofErr w:type="spellStart"/>
      <w:r w:rsidR="00CC6BE1" w:rsidRPr="00DC234F">
        <w:rPr>
          <w:rFonts w:ascii="Times New Roman" w:eastAsia="궁서체" w:hAnsi="Times New Roman" w:cs="Times New Roman"/>
          <w:sz w:val="28"/>
          <w:szCs w:val="28"/>
        </w:rPr>
        <w:t>Maly</w:t>
      </w:r>
      <w:proofErr w:type="spellEnd"/>
      <w:r w:rsidR="00CC6BE1" w:rsidRPr="00DC234F">
        <w:rPr>
          <w:rFonts w:ascii="Times New Roman" w:eastAsia="궁서체" w:hAnsi="Times New Roman" w:cs="Times New Roman"/>
          <w:sz w:val="28"/>
          <w:szCs w:val="28"/>
        </w:rPr>
        <w:t xml:space="preserve"> </w:t>
      </w:r>
      <w:r w:rsidR="00CC6BE1" w:rsidRPr="006A3C29">
        <w:rPr>
          <w:rFonts w:ascii="Times New Roman" w:eastAsia="궁서체" w:hAnsi="Times New Roman" w:cs="Times New Roman"/>
          <w:i/>
          <w:sz w:val="28"/>
          <w:szCs w:val="28"/>
        </w:rPr>
        <w:t xml:space="preserve">is </w:t>
      </w:r>
      <w:r w:rsidR="00CC6BE1" w:rsidRPr="00DC234F">
        <w:rPr>
          <w:rFonts w:ascii="Times New Roman" w:eastAsia="궁서체" w:hAnsi="Times New Roman" w:cs="Times New Roman"/>
          <w:sz w:val="28"/>
          <w:szCs w:val="28"/>
        </w:rPr>
        <w:t>an</w:t>
      </w:r>
      <w:r w:rsidR="00A0088B" w:rsidRPr="00DC234F">
        <w:rPr>
          <w:rFonts w:ascii="Times New Roman" w:eastAsia="궁서체" w:hAnsi="Times New Roman" w:cs="Times New Roman"/>
          <w:sz w:val="28"/>
          <w:szCs w:val="28"/>
        </w:rPr>
        <w:t xml:space="preserve"> ensemble company that collaboratively develo</w:t>
      </w:r>
      <w:r w:rsidR="00CC6BE1" w:rsidRPr="00DC234F">
        <w:rPr>
          <w:rFonts w:ascii="Times New Roman" w:eastAsia="궁서체" w:hAnsi="Times New Roman" w:cs="Times New Roman"/>
          <w:sz w:val="28"/>
          <w:szCs w:val="28"/>
        </w:rPr>
        <w:t xml:space="preserve">ps its productions through an approach </w:t>
      </w:r>
      <w:proofErr w:type="spellStart"/>
      <w:r w:rsidR="00CC6BE1" w:rsidRPr="00DC234F">
        <w:rPr>
          <w:rFonts w:ascii="Times New Roman" w:eastAsia="궁서체" w:hAnsi="Times New Roman" w:cs="Times New Roman"/>
          <w:sz w:val="28"/>
          <w:szCs w:val="28"/>
        </w:rPr>
        <w:t>Dodin</w:t>
      </w:r>
      <w:proofErr w:type="spellEnd"/>
      <w:r w:rsidR="00CC6BE1" w:rsidRPr="00DC234F">
        <w:rPr>
          <w:rFonts w:ascii="Times New Roman" w:eastAsia="궁서체" w:hAnsi="Times New Roman" w:cs="Times New Roman"/>
          <w:sz w:val="28"/>
          <w:szCs w:val="28"/>
        </w:rPr>
        <w:t xml:space="preserve"> calls ‘co-authorship</w:t>
      </w:r>
      <w:r w:rsidR="002F2822" w:rsidRPr="00DC234F">
        <w:rPr>
          <w:rFonts w:ascii="Times New Roman" w:eastAsia="궁서체" w:hAnsi="Times New Roman" w:cs="Times New Roman"/>
          <w:sz w:val="28"/>
          <w:szCs w:val="28"/>
        </w:rPr>
        <w:t>’</w:t>
      </w:r>
      <w:r w:rsidR="00CC6BE1" w:rsidRPr="00DC234F">
        <w:rPr>
          <w:rFonts w:ascii="Times New Roman" w:eastAsia="궁서체" w:hAnsi="Times New Roman" w:cs="Times New Roman"/>
          <w:sz w:val="28"/>
          <w:szCs w:val="28"/>
        </w:rPr>
        <w:t xml:space="preserve">, </w:t>
      </w:r>
      <w:r w:rsidR="00B121F2" w:rsidRPr="00DC234F">
        <w:rPr>
          <w:rFonts w:ascii="Times New Roman" w:eastAsia="궁서체" w:hAnsi="Times New Roman" w:cs="Times New Roman"/>
          <w:sz w:val="28"/>
          <w:szCs w:val="28"/>
        </w:rPr>
        <w:t>the idea originating with</w:t>
      </w:r>
      <w:r w:rsidR="00CC6BE1" w:rsidRPr="00DC234F">
        <w:rPr>
          <w:rFonts w:ascii="Times New Roman" w:eastAsia="궁서체" w:hAnsi="Times New Roman" w:cs="Times New Roman"/>
          <w:sz w:val="28"/>
          <w:szCs w:val="28"/>
        </w:rPr>
        <w:t xml:space="preserve"> Stanislavsky; and this means that the actor and the director work towards an envisaged production instead of following the director’s pre-set plan or overriding ‘vision’. The</w:t>
      </w:r>
      <w:r w:rsidR="002F2822" w:rsidRPr="00DC234F">
        <w:rPr>
          <w:rFonts w:ascii="Times New Roman" w:eastAsia="궁서체" w:hAnsi="Times New Roman" w:cs="Times New Roman"/>
          <w:sz w:val="28"/>
          <w:szCs w:val="28"/>
        </w:rPr>
        <w:t>ir</w:t>
      </w:r>
      <w:r w:rsidR="00CC6BE1" w:rsidRPr="00DC234F">
        <w:rPr>
          <w:rFonts w:ascii="Times New Roman" w:eastAsia="궁서체" w:hAnsi="Times New Roman" w:cs="Times New Roman"/>
          <w:sz w:val="28"/>
          <w:szCs w:val="28"/>
        </w:rPr>
        <w:t xml:space="preserve"> </w:t>
      </w:r>
      <w:r w:rsidR="002F2822" w:rsidRPr="00DC234F">
        <w:rPr>
          <w:rFonts w:ascii="Times New Roman" w:eastAsia="궁서체" w:hAnsi="Times New Roman" w:cs="Times New Roman"/>
          <w:sz w:val="28"/>
          <w:szCs w:val="28"/>
        </w:rPr>
        <w:t>elaboration</w:t>
      </w:r>
      <w:r w:rsidR="00CC6BE1" w:rsidRPr="00DC234F">
        <w:rPr>
          <w:rFonts w:ascii="Times New Roman" w:eastAsia="궁서체" w:hAnsi="Times New Roman" w:cs="Times New Roman"/>
          <w:sz w:val="28"/>
          <w:szCs w:val="28"/>
        </w:rPr>
        <w:t xml:space="preserve"> together of characterization and </w:t>
      </w:r>
      <w:r w:rsidR="00973785" w:rsidRPr="00DC234F">
        <w:rPr>
          <w:rFonts w:ascii="Times New Roman" w:eastAsia="궁서체" w:hAnsi="Times New Roman" w:cs="Times New Roman"/>
          <w:sz w:val="28"/>
          <w:szCs w:val="28"/>
        </w:rPr>
        <w:t xml:space="preserve">of </w:t>
      </w:r>
      <w:r w:rsidR="00CC6BE1" w:rsidRPr="00DC234F">
        <w:rPr>
          <w:rFonts w:ascii="Times New Roman" w:eastAsia="궁서체" w:hAnsi="Times New Roman" w:cs="Times New Roman"/>
          <w:sz w:val="28"/>
          <w:szCs w:val="28"/>
        </w:rPr>
        <w:t xml:space="preserve">the </w:t>
      </w:r>
      <w:r w:rsidR="00973785" w:rsidRPr="00DC234F">
        <w:rPr>
          <w:rFonts w:ascii="Times New Roman" w:eastAsia="궁서체" w:hAnsi="Times New Roman" w:cs="Times New Roman"/>
          <w:sz w:val="28"/>
          <w:szCs w:val="28"/>
        </w:rPr>
        <w:t>interconnection between roles is of fundamental</w:t>
      </w:r>
      <w:r w:rsidR="00EF2DA8" w:rsidRPr="00DC234F">
        <w:rPr>
          <w:rFonts w:ascii="Times New Roman" w:eastAsia="궁서체" w:hAnsi="Times New Roman" w:cs="Times New Roman"/>
          <w:sz w:val="28"/>
          <w:szCs w:val="28"/>
        </w:rPr>
        <w:t xml:space="preserve"> importance when it comes </w:t>
      </w:r>
      <w:r w:rsidR="00973785" w:rsidRPr="00DC234F">
        <w:rPr>
          <w:rFonts w:ascii="Times New Roman" w:eastAsia="궁서체" w:hAnsi="Times New Roman" w:cs="Times New Roman"/>
          <w:sz w:val="28"/>
          <w:szCs w:val="28"/>
        </w:rPr>
        <w:t xml:space="preserve">to devising scripts from novels, which successive generations of actors </w:t>
      </w:r>
      <w:r w:rsidR="002F2822" w:rsidRPr="00DC234F">
        <w:rPr>
          <w:rFonts w:ascii="Times New Roman" w:eastAsia="궁서체" w:hAnsi="Times New Roman" w:cs="Times New Roman"/>
          <w:sz w:val="28"/>
          <w:szCs w:val="28"/>
        </w:rPr>
        <w:t>joining</w:t>
      </w:r>
      <w:r w:rsidR="00973785" w:rsidRPr="00DC234F">
        <w:rPr>
          <w:rFonts w:ascii="Times New Roman" w:eastAsia="궁서체" w:hAnsi="Times New Roman" w:cs="Times New Roman"/>
          <w:sz w:val="28"/>
          <w:szCs w:val="28"/>
        </w:rPr>
        <w:t xml:space="preserve"> </w:t>
      </w:r>
      <w:r w:rsidR="002F2822" w:rsidRPr="00DC234F">
        <w:rPr>
          <w:rFonts w:ascii="Times New Roman" w:eastAsia="궁서체" w:hAnsi="Times New Roman" w:cs="Times New Roman"/>
          <w:sz w:val="28"/>
          <w:szCs w:val="28"/>
        </w:rPr>
        <w:t xml:space="preserve">the company have done. The MDT’s penultimate </w:t>
      </w:r>
      <w:r w:rsidR="00973785" w:rsidRPr="00DC234F">
        <w:rPr>
          <w:rFonts w:ascii="Times New Roman" w:eastAsia="궁서체" w:hAnsi="Times New Roman" w:cs="Times New Roman"/>
          <w:sz w:val="28"/>
          <w:szCs w:val="28"/>
        </w:rPr>
        <w:t>example of such ‘theatre of prose</w:t>
      </w:r>
      <w:r w:rsidR="001452A0" w:rsidRPr="00DC234F">
        <w:rPr>
          <w:rFonts w:ascii="Times New Roman" w:eastAsia="궁서체" w:hAnsi="Times New Roman" w:cs="Times New Roman"/>
          <w:sz w:val="28"/>
          <w:szCs w:val="28"/>
        </w:rPr>
        <w:t>’</w:t>
      </w:r>
      <w:r w:rsidR="00973785" w:rsidRPr="00DC234F">
        <w:rPr>
          <w:rFonts w:ascii="Times New Roman" w:eastAsia="궁서체" w:hAnsi="Times New Roman" w:cs="Times New Roman"/>
          <w:sz w:val="28"/>
          <w:szCs w:val="28"/>
        </w:rPr>
        <w:t xml:space="preserve"> is the </w:t>
      </w:r>
      <w:r w:rsidR="001452A0" w:rsidRPr="00DC234F">
        <w:rPr>
          <w:rFonts w:ascii="Times New Roman" w:eastAsia="궁서체" w:hAnsi="Times New Roman" w:cs="Times New Roman"/>
          <w:sz w:val="28"/>
          <w:szCs w:val="28"/>
        </w:rPr>
        <w:t xml:space="preserve">2007 </w:t>
      </w:r>
      <w:r w:rsidR="001452A0" w:rsidRPr="00DC234F">
        <w:rPr>
          <w:rFonts w:ascii="Times New Roman" w:eastAsia="궁서체" w:hAnsi="Times New Roman" w:cs="Times New Roman"/>
          <w:i/>
          <w:sz w:val="28"/>
          <w:szCs w:val="28"/>
        </w:rPr>
        <w:t>Life and Fate</w:t>
      </w:r>
      <w:r w:rsidR="001452A0" w:rsidRPr="00DC234F">
        <w:rPr>
          <w:rFonts w:ascii="Times New Roman" w:eastAsia="궁서체" w:hAnsi="Times New Roman" w:cs="Times New Roman"/>
          <w:sz w:val="28"/>
          <w:szCs w:val="28"/>
        </w:rPr>
        <w:t>, which took the</w:t>
      </w:r>
      <w:r w:rsidR="00B121F2" w:rsidRPr="00DC234F">
        <w:rPr>
          <w:rFonts w:ascii="Times New Roman" w:eastAsia="궁서체" w:hAnsi="Times New Roman" w:cs="Times New Roman"/>
          <w:sz w:val="28"/>
          <w:szCs w:val="28"/>
        </w:rPr>
        <w:t xml:space="preserve"> company three years to devise </w:t>
      </w:r>
      <w:r w:rsidR="002F2822" w:rsidRPr="00DC234F">
        <w:rPr>
          <w:rFonts w:ascii="Times New Roman" w:eastAsia="궁서체" w:hAnsi="Times New Roman" w:cs="Times New Roman"/>
          <w:sz w:val="28"/>
          <w:szCs w:val="28"/>
        </w:rPr>
        <w:t>as they acted the novel on their</w:t>
      </w:r>
      <w:r w:rsidR="00655573" w:rsidRPr="00DC234F">
        <w:rPr>
          <w:rFonts w:ascii="Times New Roman" w:eastAsia="궁서체" w:hAnsi="Times New Roman" w:cs="Times New Roman"/>
          <w:sz w:val="28"/>
          <w:szCs w:val="28"/>
        </w:rPr>
        <w:t xml:space="preserve"> feet – dialogue</w:t>
      </w:r>
      <w:r w:rsidR="001452A0" w:rsidRPr="00DC234F">
        <w:rPr>
          <w:rFonts w:ascii="Times New Roman" w:eastAsia="궁서체" w:hAnsi="Times New Roman" w:cs="Times New Roman"/>
          <w:sz w:val="28"/>
          <w:szCs w:val="28"/>
        </w:rPr>
        <w:t>, descriptions, narrative passages, philosophical expositions, intrusions, as</w:t>
      </w:r>
      <w:r w:rsidR="002F2822" w:rsidRPr="00DC234F">
        <w:rPr>
          <w:rFonts w:ascii="Times New Roman" w:eastAsia="궁서체" w:hAnsi="Times New Roman" w:cs="Times New Roman"/>
          <w:sz w:val="28"/>
          <w:szCs w:val="28"/>
        </w:rPr>
        <w:t xml:space="preserve">ides, and all – until </w:t>
      </w:r>
      <w:proofErr w:type="spellStart"/>
      <w:r w:rsidR="002F2822" w:rsidRPr="00DC234F">
        <w:rPr>
          <w:rFonts w:ascii="Times New Roman" w:eastAsia="궁서체" w:hAnsi="Times New Roman" w:cs="Times New Roman"/>
          <w:sz w:val="28"/>
          <w:szCs w:val="28"/>
        </w:rPr>
        <w:t>Dodin</w:t>
      </w:r>
      <w:proofErr w:type="spellEnd"/>
      <w:r w:rsidR="00B121F2" w:rsidRPr="00DC234F">
        <w:rPr>
          <w:rFonts w:ascii="Times New Roman" w:eastAsia="궁서체" w:hAnsi="Times New Roman" w:cs="Times New Roman"/>
          <w:sz w:val="28"/>
          <w:szCs w:val="28"/>
        </w:rPr>
        <w:t>,</w:t>
      </w:r>
      <w:r w:rsidR="002F2822" w:rsidRPr="00DC234F">
        <w:rPr>
          <w:rFonts w:ascii="Times New Roman" w:eastAsia="궁서체" w:hAnsi="Times New Roman" w:cs="Times New Roman"/>
          <w:sz w:val="28"/>
          <w:szCs w:val="28"/>
        </w:rPr>
        <w:t xml:space="preserve"> helped by </w:t>
      </w:r>
      <w:r w:rsidR="00B121F2" w:rsidRPr="00DC234F">
        <w:rPr>
          <w:rFonts w:ascii="Times New Roman" w:eastAsia="궁서체" w:hAnsi="Times New Roman" w:cs="Times New Roman"/>
          <w:sz w:val="28"/>
          <w:szCs w:val="28"/>
        </w:rPr>
        <w:t xml:space="preserve">several actors, </w:t>
      </w:r>
      <w:r w:rsidR="001452A0" w:rsidRPr="00DC234F">
        <w:rPr>
          <w:rFonts w:ascii="Times New Roman" w:eastAsia="궁서체" w:hAnsi="Times New Roman" w:cs="Times New Roman"/>
          <w:sz w:val="28"/>
          <w:szCs w:val="28"/>
        </w:rPr>
        <w:t>edited a production rendition</w:t>
      </w:r>
      <w:r w:rsidR="006F29F8" w:rsidRPr="00DC234F">
        <w:rPr>
          <w:rFonts w:ascii="Times New Roman" w:eastAsia="궁서체" w:hAnsi="Times New Roman" w:cs="Times New Roman"/>
          <w:sz w:val="28"/>
          <w:szCs w:val="28"/>
        </w:rPr>
        <w:t xml:space="preserve"> of four hours</w:t>
      </w:r>
      <w:r w:rsidR="001452A0" w:rsidRPr="00DC234F">
        <w:rPr>
          <w:rFonts w:ascii="Times New Roman" w:eastAsia="궁서체" w:hAnsi="Times New Roman" w:cs="Times New Roman"/>
          <w:sz w:val="28"/>
          <w:szCs w:val="28"/>
        </w:rPr>
        <w:t xml:space="preserve"> from th</w:t>
      </w:r>
      <w:r w:rsidR="00EF2DA8" w:rsidRPr="00DC234F">
        <w:rPr>
          <w:rFonts w:ascii="Times New Roman" w:eastAsia="궁서체" w:hAnsi="Times New Roman" w:cs="Times New Roman"/>
          <w:sz w:val="28"/>
          <w:szCs w:val="28"/>
        </w:rPr>
        <w:t>e hundreds</w:t>
      </w:r>
      <w:r w:rsidR="00C80B15">
        <w:rPr>
          <w:rFonts w:ascii="Times New Roman" w:eastAsia="궁서체" w:hAnsi="Times New Roman" w:cs="Times New Roman"/>
          <w:sz w:val="28"/>
          <w:szCs w:val="28"/>
        </w:rPr>
        <w:t xml:space="preserve"> of hours</w:t>
      </w:r>
      <w:r w:rsidR="00EF2DA8" w:rsidRPr="00DC234F">
        <w:rPr>
          <w:rFonts w:ascii="Times New Roman" w:eastAsia="궁서체" w:hAnsi="Times New Roman" w:cs="Times New Roman"/>
          <w:sz w:val="28"/>
          <w:szCs w:val="28"/>
        </w:rPr>
        <w:t xml:space="preserve"> of tries and probes </w:t>
      </w:r>
      <w:r w:rsidR="001452A0" w:rsidRPr="00DC234F">
        <w:rPr>
          <w:rFonts w:ascii="Times New Roman" w:eastAsia="궁서체" w:hAnsi="Times New Roman" w:cs="Times New Roman"/>
          <w:sz w:val="28"/>
          <w:szCs w:val="28"/>
        </w:rPr>
        <w:t>explored in rehearsals.</w:t>
      </w:r>
      <w:r w:rsidR="00A74CD8">
        <w:rPr>
          <w:rStyle w:val="EndnoteReference"/>
          <w:rFonts w:ascii="Times New Roman" w:eastAsia="궁서체" w:hAnsi="Times New Roman" w:cs="Times New Roman"/>
          <w:sz w:val="28"/>
          <w:szCs w:val="28"/>
        </w:rPr>
        <w:endnoteReference w:id="5"/>
      </w:r>
      <w:r w:rsidR="001452A0" w:rsidRPr="00DC234F">
        <w:rPr>
          <w:rFonts w:ascii="Times New Roman" w:eastAsia="궁서체" w:hAnsi="Times New Roman" w:cs="Times New Roman"/>
          <w:sz w:val="28"/>
          <w:szCs w:val="28"/>
        </w:rPr>
        <w:t xml:space="preserve"> </w:t>
      </w:r>
    </w:p>
    <w:p w14:paraId="5BA030FF" w14:textId="10392FA6" w:rsidR="000B4897" w:rsidRPr="00DC234F" w:rsidRDefault="00286997" w:rsidP="006446F6">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ab/>
      </w:r>
      <w:r w:rsidR="00655573" w:rsidRPr="00DC234F">
        <w:rPr>
          <w:rFonts w:ascii="Times New Roman" w:eastAsia="궁서체" w:hAnsi="Times New Roman" w:cs="Times New Roman"/>
          <w:sz w:val="28"/>
          <w:szCs w:val="28"/>
        </w:rPr>
        <w:t>The process is not unlike that of a choreography crafted by</w:t>
      </w:r>
      <w:r w:rsidR="002F2822" w:rsidRPr="00DC234F">
        <w:rPr>
          <w:rFonts w:ascii="Times New Roman" w:eastAsia="궁서체" w:hAnsi="Times New Roman" w:cs="Times New Roman"/>
          <w:sz w:val="28"/>
          <w:szCs w:val="28"/>
        </w:rPr>
        <w:t xml:space="preserve"> choreographer and</w:t>
      </w:r>
      <w:r w:rsidR="00655573" w:rsidRPr="00DC234F">
        <w:rPr>
          <w:rFonts w:ascii="Times New Roman" w:eastAsia="궁서체" w:hAnsi="Times New Roman" w:cs="Times New Roman"/>
          <w:sz w:val="28"/>
          <w:szCs w:val="28"/>
        </w:rPr>
        <w:t xml:space="preserve"> dancers</w:t>
      </w:r>
      <w:r w:rsidR="00097711">
        <w:rPr>
          <w:rFonts w:ascii="Times New Roman" w:eastAsia="궁서체" w:hAnsi="Times New Roman" w:cs="Times New Roman"/>
          <w:sz w:val="28"/>
          <w:szCs w:val="28"/>
        </w:rPr>
        <w:t xml:space="preserve"> together </w:t>
      </w:r>
      <w:r w:rsidR="00655573" w:rsidRPr="00DC234F">
        <w:rPr>
          <w:rFonts w:ascii="Times New Roman" w:eastAsia="궁서체" w:hAnsi="Times New Roman" w:cs="Times New Roman"/>
          <w:sz w:val="28"/>
          <w:szCs w:val="28"/>
        </w:rPr>
        <w:t>on their bodies. In th</w:t>
      </w:r>
      <w:r w:rsidR="00684B33" w:rsidRPr="00DC234F">
        <w:rPr>
          <w:rFonts w:ascii="Times New Roman" w:eastAsia="궁서체" w:hAnsi="Times New Roman" w:cs="Times New Roman"/>
          <w:sz w:val="28"/>
          <w:szCs w:val="28"/>
        </w:rPr>
        <w:t xml:space="preserve">e </w:t>
      </w:r>
      <w:proofErr w:type="spellStart"/>
      <w:r w:rsidR="00684B33" w:rsidRPr="00DC234F">
        <w:rPr>
          <w:rFonts w:ascii="Times New Roman" w:eastAsia="궁서체" w:hAnsi="Times New Roman" w:cs="Times New Roman"/>
          <w:sz w:val="28"/>
          <w:szCs w:val="28"/>
        </w:rPr>
        <w:t>Maly’</w:t>
      </w:r>
      <w:r w:rsidR="00655573" w:rsidRPr="00DC234F">
        <w:rPr>
          <w:rFonts w:ascii="Times New Roman" w:eastAsia="궁서체" w:hAnsi="Times New Roman" w:cs="Times New Roman"/>
          <w:sz w:val="28"/>
          <w:szCs w:val="28"/>
        </w:rPr>
        <w:t>s</w:t>
      </w:r>
      <w:proofErr w:type="spellEnd"/>
      <w:r w:rsidR="00655573" w:rsidRPr="00DC234F">
        <w:rPr>
          <w:rFonts w:ascii="Times New Roman" w:eastAsia="궁서체" w:hAnsi="Times New Roman" w:cs="Times New Roman"/>
          <w:sz w:val="28"/>
          <w:szCs w:val="28"/>
        </w:rPr>
        <w:t xml:space="preserve"> case, the process</w:t>
      </w:r>
      <w:r w:rsidR="00684B33" w:rsidRPr="00DC234F">
        <w:rPr>
          <w:rFonts w:ascii="Times New Roman" w:eastAsia="궁서체" w:hAnsi="Times New Roman" w:cs="Times New Roman"/>
          <w:sz w:val="28"/>
          <w:szCs w:val="28"/>
        </w:rPr>
        <w:t xml:space="preserve"> equally</w:t>
      </w:r>
      <w:r w:rsidR="002F2822" w:rsidRPr="00DC234F">
        <w:rPr>
          <w:rFonts w:ascii="Times New Roman" w:eastAsia="궁서체" w:hAnsi="Times New Roman" w:cs="Times New Roman"/>
          <w:sz w:val="28"/>
          <w:szCs w:val="28"/>
        </w:rPr>
        <w:t xml:space="preserve"> involved </w:t>
      </w:r>
      <w:r w:rsidR="00684B33" w:rsidRPr="00DC234F">
        <w:rPr>
          <w:rFonts w:ascii="Times New Roman" w:eastAsia="궁서체" w:hAnsi="Times New Roman" w:cs="Times New Roman"/>
          <w:sz w:val="28"/>
          <w:szCs w:val="28"/>
        </w:rPr>
        <w:t xml:space="preserve">the actors </w:t>
      </w:r>
      <w:r w:rsidR="00655573" w:rsidRPr="00DC234F">
        <w:rPr>
          <w:rFonts w:ascii="Times New Roman" w:eastAsia="궁서체" w:hAnsi="Times New Roman" w:cs="Times New Roman"/>
          <w:sz w:val="28"/>
          <w:szCs w:val="28"/>
        </w:rPr>
        <w:t>coming-to-know</w:t>
      </w:r>
      <w:r w:rsidR="00684B33" w:rsidRPr="00DC234F">
        <w:rPr>
          <w:rFonts w:ascii="Times New Roman" w:eastAsia="궁서체" w:hAnsi="Times New Roman" w:cs="Times New Roman"/>
          <w:sz w:val="28"/>
          <w:szCs w:val="28"/>
        </w:rPr>
        <w:t>, especially actors in th</w:t>
      </w:r>
      <w:r w:rsidR="002F2822" w:rsidRPr="00DC234F">
        <w:rPr>
          <w:rFonts w:ascii="Times New Roman" w:eastAsia="궁서체" w:hAnsi="Times New Roman" w:cs="Times New Roman"/>
          <w:sz w:val="28"/>
          <w:szCs w:val="28"/>
        </w:rPr>
        <w:t xml:space="preserve">eir early twenties </w:t>
      </w:r>
      <w:r w:rsidR="006672BA">
        <w:rPr>
          <w:rFonts w:ascii="Times New Roman" w:eastAsia="궁서체" w:hAnsi="Times New Roman" w:cs="Times New Roman"/>
          <w:sz w:val="28"/>
          <w:szCs w:val="28"/>
        </w:rPr>
        <w:t>– those</w:t>
      </w:r>
      <w:r w:rsidR="002F2822" w:rsidRPr="00DC234F">
        <w:rPr>
          <w:rFonts w:ascii="Times New Roman" w:eastAsia="궁서체" w:hAnsi="Times New Roman" w:cs="Times New Roman"/>
          <w:sz w:val="28"/>
          <w:szCs w:val="28"/>
        </w:rPr>
        <w:t xml:space="preserve"> least likely to know – </w:t>
      </w:r>
      <w:r w:rsidR="00655573" w:rsidRPr="00DC234F">
        <w:rPr>
          <w:rFonts w:ascii="Times New Roman" w:eastAsia="궁서체" w:hAnsi="Times New Roman" w:cs="Times New Roman"/>
          <w:sz w:val="28"/>
          <w:szCs w:val="28"/>
        </w:rPr>
        <w:t xml:space="preserve">a history </w:t>
      </w:r>
      <w:r w:rsidRPr="00DC234F">
        <w:rPr>
          <w:rFonts w:ascii="Times New Roman" w:eastAsia="궁서체" w:hAnsi="Times New Roman" w:cs="Times New Roman"/>
          <w:sz w:val="28"/>
          <w:szCs w:val="28"/>
        </w:rPr>
        <w:t>of which they were unaware</w:t>
      </w:r>
      <w:r w:rsidR="00684B33" w:rsidRPr="00DC234F">
        <w:rPr>
          <w:rFonts w:ascii="Times New Roman" w:eastAsia="궁서체" w:hAnsi="Times New Roman" w:cs="Times New Roman"/>
          <w:sz w:val="28"/>
          <w:szCs w:val="28"/>
        </w:rPr>
        <w:t xml:space="preserve"> partly because it had been repressed, side-stepped or simply not easily available</w:t>
      </w:r>
      <w:r w:rsidRPr="00DC234F">
        <w:rPr>
          <w:rFonts w:ascii="Times New Roman" w:eastAsia="궁서체" w:hAnsi="Times New Roman" w:cs="Times New Roman"/>
          <w:sz w:val="28"/>
          <w:szCs w:val="28"/>
        </w:rPr>
        <w:t>,</w:t>
      </w:r>
      <w:r w:rsidR="00684B33" w:rsidRPr="00DC234F">
        <w:rPr>
          <w:rFonts w:ascii="Times New Roman" w:eastAsia="궁서체" w:hAnsi="Times New Roman" w:cs="Times New Roman"/>
          <w:sz w:val="28"/>
          <w:szCs w:val="28"/>
        </w:rPr>
        <w:t xml:space="preserve"> whether in official archival form or</w:t>
      </w:r>
      <w:r w:rsidR="00FF2DEA" w:rsidRPr="00DC234F">
        <w:rPr>
          <w:rFonts w:ascii="Times New Roman" w:eastAsia="궁서체" w:hAnsi="Times New Roman" w:cs="Times New Roman"/>
          <w:sz w:val="28"/>
          <w:szCs w:val="28"/>
        </w:rPr>
        <w:t xml:space="preserve"> </w:t>
      </w:r>
      <w:r w:rsidR="002F2822" w:rsidRPr="00DC234F">
        <w:rPr>
          <w:rFonts w:ascii="Times New Roman" w:eastAsia="궁서체" w:hAnsi="Times New Roman" w:cs="Times New Roman"/>
          <w:sz w:val="28"/>
          <w:szCs w:val="28"/>
        </w:rPr>
        <w:t>through oral memory retold</w:t>
      </w:r>
      <w:r w:rsidR="00FF2DEA" w:rsidRPr="00DC234F">
        <w:rPr>
          <w:rFonts w:ascii="Times New Roman" w:eastAsia="궁서체" w:hAnsi="Times New Roman" w:cs="Times New Roman"/>
          <w:sz w:val="28"/>
          <w:szCs w:val="28"/>
        </w:rPr>
        <w:t>.</w:t>
      </w:r>
      <w:r w:rsidR="00684B33" w:rsidRPr="00DC234F">
        <w:rPr>
          <w:rFonts w:ascii="Times New Roman" w:eastAsia="궁서체" w:hAnsi="Times New Roman" w:cs="Times New Roman"/>
          <w:sz w:val="28"/>
          <w:szCs w:val="28"/>
        </w:rPr>
        <w:t xml:space="preserve"> </w:t>
      </w:r>
      <w:r w:rsidR="00EF2DA8" w:rsidRPr="00DC234F">
        <w:rPr>
          <w:rFonts w:ascii="Times New Roman" w:eastAsia="궁서체" w:hAnsi="Times New Roman" w:cs="Times New Roman"/>
          <w:sz w:val="28"/>
          <w:szCs w:val="28"/>
        </w:rPr>
        <w:t>By the same token, one of the</w:t>
      </w:r>
      <w:r w:rsidR="00FF2DEA" w:rsidRPr="00DC234F">
        <w:rPr>
          <w:rFonts w:ascii="Times New Roman" w:eastAsia="궁서체" w:hAnsi="Times New Roman" w:cs="Times New Roman"/>
          <w:sz w:val="28"/>
          <w:szCs w:val="28"/>
        </w:rPr>
        <w:t xml:space="preserve"> many</w:t>
      </w:r>
      <w:r w:rsidR="00EF2DA8" w:rsidRPr="00DC234F">
        <w:rPr>
          <w:rFonts w:ascii="Times New Roman" w:eastAsia="궁서체" w:hAnsi="Times New Roman" w:cs="Times New Roman"/>
          <w:sz w:val="28"/>
          <w:szCs w:val="28"/>
        </w:rPr>
        <w:t xml:space="preserve"> tasks of the actors was to internalize this history with such human and ar</w:t>
      </w:r>
      <w:r w:rsidR="002F2822" w:rsidRPr="00DC234F">
        <w:rPr>
          <w:rFonts w:ascii="Times New Roman" w:eastAsia="궁서체" w:hAnsi="Times New Roman" w:cs="Times New Roman"/>
          <w:sz w:val="28"/>
          <w:szCs w:val="28"/>
        </w:rPr>
        <w:t xml:space="preserve">tistic integrity and </w:t>
      </w:r>
      <w:r w:rsidR="00EF2DA8" w:rsidRPr="00DC234F">
        <w:rPr>
          <w:rFonts w:ascii="Times New Roman" w:eastAsia="궁서체" w:hAnsi="Times New Roman" w:cs="Times New Roman"/>
          <w:sz w:val="28"/>
          <w:szCs w:val="28"/>
        </w:rPr>
        <w:t xml:space="preserve">such complete ownership of all the </w:t>
      </w:r>
      <w:proofErr w:type="spellStart"/>
      <w:r w:rsidR="00EF2DA8" w:rsidRPr="00DC234F">
        <w:rPr>
          <w:rFonts w:ascii="Times New Roman" w:eastAsia="궁서체" w:hAnsi="Times New Roman" w:cs="Times New Roman"/>
          <w:sz w:val="28"/>
          <w:szCs w:val="28"/>
        </w:rPr>
        <w:t>actorly</w:t>
      </w:r>
      <w:proofErr w:type="spellEnd"/>
      <w:r w:rsidR="00EF2DA8" w:rsidRPr="00DC234F">
        <w:rPr>
          <w:rFonts w:ascii="Times New Roman" w:eastAsia="궁서체" w:hAnsi="Times New Roman" w:cs="Times New Roman"/>
          <w:sz w:val="28"/>
          <w:szCs w:val="28"/>
        </w:rPr>
        <w:t xml:space="preserve"> skills and dispositions</w:t>
      </w:r>
      <w:r w:rsidR="002F2822" w:rsidRPr="00DC234F">
        <w:rPr>
          <w:rFonts w:ascii="Times New Roman" w:eastAsia="궁서체" w:hAnsi="Times New Roman" w:cs="Times New Roman"/>
          <w:sz w:val="28"/>
          <w:szCs w:val="28"/>
        </w:rPr>
        <w:t xml:space="preserve"> c</w:t>
      </w:r>
      <w:r w:rsidR="00EF2DA8" w:rsidRPr="00DC234F">
        <w:rPr>
          <w:rFonts w:ascii="Times New Roman" w:eastAsia="궁서체" w:hAnsi="Times New Roman" w:cs="Times New Roman"/>
          <w:sz w:val="28"/>
          <w:szCs w:val="28"/>
        </w:rPr>
        <w:t>o</w:t>
      </w:r>
      <w:r w:rsidR="002F2822" w:rsidRPr="00DC234F">
        <w:rPr>
          <w:rFonts w:ascii="Times New Roman" w:eastAsia="궁서체" w:hAnsi="Times New Roman" w:cs="Times New Roman"/>
          <w:sz w:val="28"/>
          <w:szCs w:val="28"/>
        </w:rPr>
        <w:t>ntinually evolving from their training</w:t>
      </w:r>
      <w:r w:rsidRPr="00DC234F">
        <w:rPr>
          <w:rFonts w:ascii="Times New Roman" w:eastAsia="궁서체" w:hAnsi="Times New Roman" w:cs="Times New Roman"/>
          <w:sz w:val="28"/>
          <w:szCs w:val="28"/>
        </w:rPr>
        <w:t xml:space="preserve">, that </w:t>
      </w:r>
      <w:r w:rsidR="00EF2DA8" w:rsidRPr="00DC234F">
        <w:rPr>
          <w:rFonts w:ascii="Times New Roman" w:eastAsia="궁서체" w:hAnsi="Times New Roman" w:cs="Times New Roman"/>
          <w:sz w:val="28"/>
          <w:szCs w:val="28"/>
        </w:rPr>
        <w:t>this history could be</w:t>
      </w:r>
      <w:r w:rsidR="002F2822" w:rsidRPr="00DC234F">
        <w:rPr>
          <w:rFonts w:ascii="Times New Roman" w:eastAsia="궁서체" w:hAnsi="Times New Roman" w:cs="Times New Roman"/>
          <w:sz w:val="28"/>
          <w:szCs w:val="28"/>
        </w:rPr>
        <w:t xml:space="preserve"> brought to consciousness in</w:t>
      </w:r>
      <w:r w:rsidR="00FF2DEA" w:rsidRPr="00DC234F">
        <w:rPr>
          <w:rFonts w:ascii="Times New Roman" w:eastAsia="궁서체" w:hAnsi="Times New Roman" w:cs="Times New Roman"/>
          <w:sz w:val="28"/>
          <w:szCs w:val="28"/>
        </w:rPr>
        <w:t xml:space="preserve"> spectators</w:t>
      </w:r>
      <w:r w:rsidRPr="00DC234F">
        <w:rPr>
          <w:rFonts w:ascii="Times New Roman" w:eastAsia="궁서체" w:hAnsi="Times New Roman" w:cs="Times New Roman"/>
          <w:sz w:val="28"/>
          <w:szCs w:val="28"/>
        </w:rPr>
        <w:t>,</w:t>
      </w:r>
      <w:r w:rsidR="00FF2DEA" w:rsidRPr="00DC234F">
        <w:rPr>
          <w:rFonts w:ascii="Times New Roman" w:eastAsia="궁서체" w:hAnsi="Times New Roman" w:cs="Times New Roman"/>
          <w:sz w:val="28"/>
          <w:szCs w:val="28"/>
        </w:rPr>
        <w:t xml:space="preserve"> empathetically</w:t>
      </w:r>
      <w:r w:rsidR="002F2822" w:rsidRPr="00DC234F">
        <w:rPr>
          <w:rFonts w:ascii="Times New Roman" w:eastAsia="궁서체" w:hAnsi="Times New Roman" w:cs="Times New Roman"/>
          <w:sz w:val="28"/>
          <w:szCs w:val="28"/>
        </w:rPr>
        <w:t>,</w:t>
      </w:r>
      <w:r w:rsidR="00FF2DEA" w:rsidRPr="00DC234F">
        <w:rPr>
          <w:rFonts w:ascii="Times New Roman" w:eastAsia="궁서체" w:hAnsi="Times New Roman" w:cs="Times New Roman"/>
          <w:sz w:val="28"/>
          <w:szCs w:val="28"/>
        </w:rPr>
        <w:t xml:space="preserve"> a</w:t>
      </w:r>
      <w:r w:rsidR="002F2822" w:rsidRPr="00DC234F">
        <w:rPr>
          <w:rFonts w:ascii="Times New Roman" w:eastAsia="궁서체" w:hAnsi="Times New Roman" w:cs="Times New Roman"/>
          <w:sz w:val="28"/>
          <w:szCs w:val="28"/>
        </w:rPr>
        <w:t xml:space="preserve">s well. </w:t>
      </w:r>
      <w:r w:rsidRPr="00DC234F">
        <w:rPr>
          <w:rFonts w:ascii="Times New Roman" w:eastAsia="궁서체" w:hAnsi="Times New Roman" w:cs="Times New Roman"/>
          <w:sz w:val="28"/>
          <w:szCs w:val="28"/>
        </w:rPr>
        <w:t>Younger generations of spectators, the peers of the</w:t>
      </w:r>
      <w:r w:rsidR="005A0E55">
        <w:rPr>
          <w:rFonts w:ascii="Times New Roman" w:eastAsia="궁서체" w:hAnsi="Times New Roman" w:cs="Times New Roman"/>
          <w:sz w:val="28"/>
          <w:szCs w:val="28"/>
        </w:rPr>
        <w:t xml:space="preserve"> younger</w:t>
      </w:r>
      <w:r w:rsidRPr="00DC234F">
        <w:rPr>
          <w:rFonts w:ascii="Times New Roman" w:eastAsia="궁서체" w:hAnsi="Times New Roman" w:cs="Times New Roman"/>
          <w:sz w:val="28"/>
          <w:szCs w:val="28"/>
        </w:rPr>
        <w:t xml:space="preserve"> actors, could be assumed to be no</w:t>
      </w:r>
      <w:r w:rsidR="005A0E55">
        <w:rPr>
          <w:rFonts w:ascii="Times New Roman" w:eastAsia="궁서체" w:hAnsi="Times New Roman" w:cs="Times New Roman"/>
          <w:sz w:val="28"/>
          <w:szCs w:val="28"/>
        </w:rPr>
        <w:t xml:space="preserve"> wiser than</w:t>
      </w:r>
      <w:r w:rsidRPr="00DC234F">
        <w:rPr>
          <w:rFonts w:ascii="Times New Roman" w:eastAsia="궁서체" w:hAnsi="Times New Roman" w:cs="Times New Roman"/>
          <w:sz w:val="28"/>
          <w:szCs w:val="28"/>
        </w:rPr>
        <w:t xml:space="preserve"> the actors had been</w:t>
      </w:r>
      <w:r w:rsidR="002F2822" w:rsidRPr="00DC234F">
        <w:rPr>
          <w:rFonts w:ascii="Times New Roman" w:eastAsia="궁서체" w:hAnsi="Times New Roman" w:cs="Times New Roman"/>
          <w:sz w:val="28"/>
          <w:szCs w:val="28"/>
        </w:rPr>
        <w:t xml:space="preserve"> before their devising and its attendant research with </w:t>
      </w:r>
      <w:proofErr w:type="spellStart"/>
      <w:r w:rsidR="002F2822" w:rsidRPr="00DC234F">
        <w:rPr>
          <w:rFonts w:ascii="Times New Roman" w:eastAsia="궁서체" w:hAnsi="Times New Roman" w:cs="Times New Roman"/>
          <w:sz w:val="28"/>
          <w:szCs w:val="28"/>
        </w:rPr>
        <w:t>Dodin</w:t>
      </w:r>
      <w:proofErr w:type="spellEnd"/>
      <w:r w:rsidRPr="00DC234F">
        <w:rPr>
          <w:rFonts w:ascii="Times New Roman" w:eastAsia="궁서체" w:hAnsi="Times New Roman" w:cs="Times New Roman"/>
          <w:sz w:val="28"/>
          <w:szCs w:val="28"/>
        </w:rPr>
        <w:t xml:space="preserve">. </w:t>
      </w:r>
      <w:r w:rsidR="00E72EB5" w:rsidRPr="00DC234F">
        <w:rPr>
          <w:rFonts w:ascii="Times New Roman" w:eastAsia="궁서체" w:hAnsi="Times New Roman" w:cs="Times New Roman"/>
          <w:sz w:val="28"/>
          <w:szCs w:val="28"/>
        </w:rPr>
        <w:t>Nor could o</w:t>
      </w:r>
      <w:r w:rsidRPr="00DC234F">
        <w:rPr>
          <w:rFonts w:ascii="Times New Roman" w:eastAsia="궁서체" w:hAnsi="Times New Roman" w:cs="Times New Roman"/>
          <w:sz w:val="28"/>
          <w:szCs w:val="28"/>
        </w:rPr>
        <w:t>lde</w:t>
      </w:r>
      <w:r w:rsidR="00FF2DEA" w:rsidRPr="00DC234F">
        <w:rPr>
          <w:rFonts w:ascii="Times New Roman" w:eastAsia="궁서체" w:hAnsi="Times New Roman" w:cs="Times New Roman"/>
          <w:sz w:val="28"/>
          <w:szCs w:val="28"/>
        </w:rPr>
        <w:t xml:space="preserve">r generations, who had lived </w:t>
      </w:r>
      <w:r w:rsidRPr="00DC234F">
        <w:rPr>
          <w:rFonts w:ascii="Times New Roman" w:eastAsia="궁서체" w:hAnsi="Times New Roman" w:cs="Times New Roman"/>
          <w:sz w:val="28"/>
          <w:szCs w:val="28"/>
        </w:rPr>
        <w:t xml:space="preserve">through World War II and its aftermath, </w:t>
      </w:r>
      <w:r w:rsidR="00E72EB5" w:rsidRPr="00DC234F">
        <w:rPr>
          <w:rFonts w:ascii="Times New Roman" w:eastAsia="궁서체" w:hAnsi="Times New Roman" w:cs="Times New Roman"/>
          <w:sz w:val="28"/>
          <w:szCs w:val="28"/>
        </w:rPr>
        <w:t>necessarily be familiar</w:t>
      </w:r>
      <w:r w:rsidRPr="00DC234F">
        <w:rPr>
          <w:rFonts w:ascii="Times New Roman" w:eastAsia="궁서체" w:hAnsi="Times New Roman" w:cs="Times New Roman"/>
          <w:sz w:val="28"/>
          <w:szCs w:val="28"/>
        </w:rPr>
        <w:t xml:space="preserve"> with the</w:t>
      </w:r>
      <w:r w:rsidR="00AA5086" w:rsidRPr="00DC234F">
        <w:rPr>
          <w:rFonts w:ascii="Times New Roman" w:eastAsia="궁서체" w:hAnsi="Times New Roman" w:cs="Times New Roman"/>
          <w:sz w:val="28"/>
          <w:szCs w:val="28"/>
        </w:rPr>
        <w:t xml:space="preserve"> novel’s</w:t>
      </w:r>
      <w:r w:rsidRPr="00DC234F">
        <w:rPr>
          <w:rFonts w:ascii="Times New Roman" w:eastAsia="궁서체" w:hAnsi="Times New Roman" w:cs="Times New Roman"/>
          <w:sz w:val="28"/>
          <w:szCs w:val="28"/>
        </w:rPr>
        <w:t xml:space="preserve"> theses</w:t>
      </w:r>
      <w:r w:rsidR="00FF2DEA" w:rsidRPr="00DC234F">
        <w:rPr>
          <w:rFonts w:ascii="Times New Roman" w:eastAsia="궁서체" w:hAnsi="Times New Roman" w:cs="Times New Roman"/>
          <w:sz w:val="28"/>
          <w:szCs w:val="28"/>
        </w:rPr>
        <w:t>,</w:t>
      </w:r>
      <w:r w:rsidR="00193C73" w:rsidRPr="00DC234F">
        <w:rPr>
          <w:rFonts w:ascii="Times New Roman" w:eastAsia="궁서체" w:hAnsi="Times New Roman" w:cs="Times New Roman"/>
          <w:sz w:val="28"/>
          <w:szCs w:val="28"/>
        </w:rPr>
        <w:t xml:space="preserve"> </w:t>
      </w:r>
      <w:r w:rsidR="00CB3092" w:rsidRPr="00DC234F">
        <w:rPr>
          <w:rFonts w:ascii="Times New Roman" w:eastAsia="궁서체" w:hAnsi="Times New Roman" w:cs="Times New Roman"/>
          <w:sz w:val="28"/>
          <w:szCs w:val="28"/>
        </w:rPr>
        <w:t>since these</w:t>
      </w:r>
      <w:r w:rsidR="00E72EB5" w:rsidRPr="00DC234F">
        <w:rPr>
          <w:rFonts w:ascii="Times New Roman" w:eastAsia="궁서체" w:hAnsi="Times New Roman" w:cs="Times New Roman"/>
          <w:sz w:val="28"/>
          <w:szCs w:val="28"/>
        </w:rPr>
        <w:t xml:space="preserve"> had not been integrated in Soviet textbook history.</w:t>
      </w:r>
      <w:r w:rsidR="00AA5086" w:rsidRPr="00DC234F">
        <w:rPr>
          <w:rFonts w:ascii="Times New Roman" w:eastAsia="궁서체" w:hAnsi="Times New Roman" w:cs="Times New Roman"/>
          <w:sz w:val="28"/>
          <w:szCs w:val="28"/>
        </w:rPr>
        <w:t xml:space="preserve"> </w:t>
      </w:r>
      <w:r w:rsidR="00E72EB5" w:rsidRPr="00DC234F">
        <w:rPr>
          <w:rFonts w:ascii="Times New Roman" w:eastAsia="궁서체" w:hAnsi="Times New Roman" w:cs="Times New Roman"/>
          <w:sz w:val="28"/>
          <w:szCs w:val="28"/>
        </w:rPr>
        <w:t>These theses, which in many respects demystified official history, would</w:t>
      </w:r>
      <w:r w:rsidR="00FF5862" w:rsidRPr="00DC234F">
        <w:rPr>
          <w:rFonts w:ascii="Times New Roman" w:eastAsia="궁서체" w:hAnsi="Times New Roman" w:cs="Times New Roman"/>
          <w:sz w:val="28"/>
          <w:szCs w:val="28"/>
        </w:rPr>
        <w:t xml:space="preserve"> consequently</w:t>
      </w:r>
      <w:r w:rsidR="00E72EB5" w:rsidRPr="00DC234F">
        <w:rPr>
          <w:rFonts w:ascii="Times New Roman" w:eastAsia="궁서체" w:hAnsi="Times New Roman" w:cs="Times New Roman"/>
          <w:sz w:val="28"/>
          <w:szCs w:val="28"/>
        </w:rPr>
        <w:t xml:space="preserve"> be</w:t>
      </w:r>
      <w:r w:rsidR="00FF5862" w:rsidRPr="00DC234F">
        <w:rPr>
          <w:rFonts w:ascii="Times New Roman" w:eastAsia="궁서체" w:hAnsi="Times New Roman" w:cs="Times New Roman"/>
          <w:sz w:val="28"/>
          <w:szCs w:val="28"/>
        </w:rPr>
        <w:t xml:space="preserve"> a discovery for</w:t>
      </w:r>
      <w:r w:rsidR="00E72EB5" w:rsidRPr="00DC234F">
        <w:rPr>
          <w:rFonts w:ascii="Times New Roman" w:eastAsia="궁서체" w:hAnsi="Times New Roman" w:cs="Times New Roman"/>
          <w:sz w:val="28"/>
          <w:szCs w:val="28"/>
        </w:rPr>
        <w:t xml:space="preserve"> spectators</w:t>
      </w:r>
      <w:r w:rsidR="00AA5086" w:rsidRPr="00DC234F">
        <w:rPr>
          <w:rFonts w:ascii="Times New Roman" w:eastAsia="궁서체" w:hAnsi="Times New Roman" w:cs="Times New Roman"/>
          <w:sz w:val="28"/>
          <w:szCs w:val="28"/>
        </w:rPr>
        <w:t xml:space="preserve"> </w:t>
      </w:r>
      <w:r w:rsidR="00FF5862" w:rsidRPr="00DC234F">
        <w:rPr>
          <w:rFonts w:ascii="Times New Roman" w:eastAsia="궁서체" w:hAnsi="Times New Roman" w:cs="Times New Roman"/>
          <w:sz w:val="28"/>
          <w:szCs w:val="28"/>
        </w:rPr>
        <w:t>brought up on dogma.</w:t>
      </w:r>
      <w:r w:rsidR="00AA5086" w:rsidRPr="00DC234F">
        <w:rPr>
          <w:rFonts w:ascii="Times New Roman" w:eastAsia="궁서체" w:hAnsi="Times New Roman" w:cs="Times New Roman"/>
          <w:sz w:val="28"/>
          <w:szCs w:val="28"/>
        </w:rPr>
        <w:t xml:space="preserve">  The</w:t>
      </w:r>
      <w:r w:rsidR="00E12865" w:rsidRPr="00DC234F">
        <w:rPr>
          <w:rFonts w:ascii="Times New Roman" w:eastAsia="궁서체" w:hAnsi="Times New Roman" w:cs="Times New Roman"/>
          <w:sz w:val="28"/>
          <w:szCs w:val="28"/>
        </w:rPr>
        <w:t>re</w:t>
      </w:r>
      <w:r w:rsidR="00AA5086" w:rsidRPr="00DC234F">
        <w:rPr>
          <w:rFonts w:ascii="Times New Roman" w:eastAsia="궁서체" w:hAnsi="Times New Roman" w:cs="Times New Roman"/>
          <w:sz w:val="28"/>
          <w:szCs w:val="28"/>
        </w:rPr>
        <w:t xml:space="preserve"> is little doubt that one of </w:t>
      </w:r>
      <w:proofErr w:type="spellStart"/>
      <w:r w:rsidR="00AA5086" w:rsidRPr="00DC234F">
        <w:rPr>
          <w:rFonts w:ascii="Times New Roman" w:eastAsia="궁서체" w:hAnsi="Times New Roman" w:cs="Times New Roman"/>
          <w:sz w:val="28"/>
          <w:szCs w:val="28"/>
        </w:rPr>
        <w:t>Dodin’s</w:t>
      </w:r>
      <w:proofErr w:type="spellEnd"/>
      <w:r w:rsidR="00AA5086" w:rsidRPr="00DC234F">
        <w:rPr>
          <w:rFonts w:ascii="Times New Roman" w:eastAsia="궁서체" w:hAnsi="Times New Roman" w:cs="Times New Roman"/>
          <w:sz w:val="28"/>
          <w:szCs w:val="28"/>
        </w:rPr>
        <w:t xml:space="preserve"> aims in staging </w:t>
      </w:r>
      <w:r w:rsidR="00AA5086" w:rsidRPr="00DC234F">
        <w:rPr>
          <w:rFonts w:ascii="Times New Roman" w:eastAsia="궁서체" w:hAnsi="Times New Roman" w:cs="Times New Roman"/>
          <w:i/>
          <w:sz w:val="28"/>
          <w:szCs w:val="28"/>
        </w:rPr>
        <w:t>Life and F</w:t>
      </w:r>
      <w:r w:rsidR="00E12865" w:rsidRPr="00DC234F">
        <w:rPr>
          <w:rFonts w:ascii="Times New Roman" w:eastAsia="궁서체" w:hAnsi="Times New Roman" w:cs="Times New Roman"/>
          <w:i/>
          <w:sz w:val="28"/>
          <w:szCs w:val="28"/>
        </w:rPr>
        <w:t>ate</w:t>
      </w:r>
      <w:r w:rsidR="00E12865" w:rsidRPr="00DC234F">
        <w:rPr>
          <w:rFonts w:ascii="Times New Roman" w:eastAsia="궁서체" w:hAnsi="Times New Roman" w:cs="Times New Roman"/>
          <w:sz w:val="28"/>
          <w:szCs w:val="28"/>
        </w:rPr>
        <w:t xml:space="preserve"> was to wri</w:t>
      </w:r>
      <w:r w:rsidR="00AA5086" w:rsidRPr="00DC234F">
        <w:rPr>
          <w:rFonts w:ascii="Times New Roman" w:eastAsia="궁서체" w:hAnsi="Times New Roman" w:cs="Times New Roman"/>
          <w:sz w:val="28"/>
          <w:szCs w:val="28"/>
        </w:rPr>
        <w:t>te</w:t>
      </w:r>
      <w:r w:rsidR="00B121F2" w:rsidRPr="00DC234F">
        <w:rPr>
          <w:rFonts w:ascii="Times New Roman" w:eastAsia="궁서체" w:hAnsi="Times New Roman" w:cs="Times New Roman"/>
          <w:sz w:val="28"/>
          <w:szCs w:val="28"/>
        </w:rPr>
        <w:t xml:space="preserve"> publicly some</w:t>
      </w:r>
      <w:r w:rsidR="00126D58" w:rsidRPr="00DC234F">
        <w:rPr>
          <w:rFonts w:ascii="Times New Roman" w:eastAsia="궁서체" w:hAnsi="Times New Roman" w:cs="Times New Roman"/>
          <w:sz w:val="28"/>
          <w:szCs w:val="28"/>
        </w:rPr>
        <w:t xml:space="preserve"> contentious, even</w:t>
      </w:r>
      <w:r w:rsidR="00FF5862" w:rsidRPr="00DC234F">
        <w:rPr>
          <w:rFonts w:ascii="Times New Roman" w:eastAsia="궁서체" w:hAnsi="Times New Roman" w:cs="Times New Roman"/>
          <w:sz w:val="28"/>
          <w:szCs w:val="28"/>
        </w:rPr>
        <w:t xml:space="preserve"> ‘clandestine’ history </w:t>
      </w:r>
      <w:r w:rsidR="00FF5862" w:rsidRPr="00DC234F">
        <w:rPr>
          <w:rFonts w:ascii="Times New Roman" w:eastAsia="궁서체" w:hAnsi="Times New Roman" w:cs="Times New Roman"/>
          <w:sz w:val="28"/>
          <w:szCs w:val="28"/>
        </w:rPr>
        <w:softHyphen/>
      </w:r>
      <w:r w:rsidR="00FF5862" w:rsidRPr="00DC234F">
        <w:rPr>
          <w:rFonts w:ascii="Times New Roman" w:eastAsia="궁서체" w:hAnsi="Times New Roman" w:cs="Times New Roman"/>
          <w:sz w:val="28"/>
          <w:szCs w:val="28"/>
        </w:rPr>
        <w:softHyphen/>
        <w:t>– live.</w:t>
      </w:r>
    </w:p>
    <w:p w14:paraId="74D0E85D" w14:textId="7C2874A2" w:rsidR="00541ABC" w:rsidRPr="00DC234F" w:rsidRDefault="007366F5" w:rsidP="006446F6">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ab/>
      </w:r>
      <w:r w:rsidRPr="00DC234F">
        <w:rPr>
          <w:rFonts w:ascii="Times New Roman" w:eastAsia="궁서체" w:hAnsi="Times New Roman" w:cs="Times New Roman"/>
          <w:i/>
          <w:sz w:val="28"/>
          <w:szCs w:val="28"/>
        </w:rPr>
        <w:t>Life and Fate</w:t>
      </w:r>
      <w:r w:rsidRPr="00DC234F">
        <w:rPr>
          <w:rFonts w:ascii="Times New Roman" w:eastAsia="궁서체" w:hAnsi="Times New Roman" w:cs="Times New Roman"/>
          <w:sz w:val="28"/>
          <w:szCs w:val="28"/>
        </w:rPr>
        <w:t>, the novel</w:t>
      </w:r>
      <w:r w:rsidR="00E12865" w:rsidRPr="00DC234F">
        <w:rPr>
          <w:rFonts w:ascii="Times New Roman" w:eastAsia="궁서체" w:hAnsi="Times New Roman" w:cs="Times New Roman"/>
          <w:sz w:val="28"/>
          <w:szCs w:val="28"/>
        </w:rPr>
        <w:t xml:space="preserve">, was written by </w:t>
      </w:r>
      <w:proofErr w:type="spellStart"/>
      <w:r w:rsidR="00E12865" w:rsidRPr="00DC234F">
        <w:rPr>
          <w:rFonts w:ascii="Times New Roman" w:eastAsia="궁서체" w:hAnsi="Times New Roman" w:cs="Times New Roman"/>
          <w:sz w:val="28"/>
          <w:szCs w:val="28"/>
        </w:rPr>
        <w:t>Vasily</w:t>
      </w:r>
      <w:proofErr w:type="spellEnd"/>
      <w:r w:rsidR="00E12865" w:rsidRPr="00DC234F">
        <w:rPr>
          <w:rFonts w:ascii="Times New Roman" w:eastAsia="궁서체" w:hAnsi="Times New Roman" w:cs="Times New Roman"/>
          <w:sz w:val="28"/>
          <w:szCs w:val="28"/>
        </w:rPr>
        <w:t xml:space="preserve"> Grossman, </w:t>
      </w:r>
      <w:r w:rsidR="00776BEF" w:rsidRPr="00DC234F">
        <w:rPr>
          <w:rFonts w:ascii="Times New Roman" w:eastAsia="궁서체" w:hAnsi="Times New Roman" w:cs="Times New Roman"/>
          <w:sz w:val="28"/>
          <w:szCs w:val="28"/>
        </w:rPr>
        <w:t>who was a war correspondent of considerable reputation</w:t>
      </w:r>
      <w:r w:rsidR="00E12865" w:rsidRPr="00DC234F">
        <w:rPr>
          <w:rFonts w:ascii="Times New Roman" w:eastAsia="궁서체" w:hAnsi="Times New Roman" w:cs="Times New Roman"/>
          <w:sz w:val="28"/>
          <w:szCs w:val="28"/>
        </w:rPr>
        <w:t xml:space="preserve"> at Stalingrad and then</w:t>
      </w:r>
      <w:r w:rsidR="00FF5862" w:rsidRPr="00DC234F">
        <w:rPr>
          <w:rFonts w:ascii="Times New Roman" w:eastAsia="궁서체" w:hAnsi="Times New Roman" w:cs="Times New Roman"/>
          <w:sz w:val="28"/>
          <w:szCs w:val="28"/>
        </w:rPr>
        <w:t xml:space="preserve"> during the Red Army’s offensive on </w:t>
      </w:r>
      <w:r w:rsidR="005A0E55">
        <w:rPr>
          <w:rFonts w:ascii="Times New Roman" w:eastAsia="궁서체" w:hAnsi="Times New Roman" w:cs="Times New Roman"/>
          <w:sz w:val="28"/>
          <w:szCs w:val="28"/>
        </w:rPr>
        <w:t>Nazi Germany</w:t>
      </w:r>
      <w:r w:rsidR="00776BEF" w:rsidRPr="00DC234F">
        <w:rPr>
          <w:rFonts w:ascii="Times New Roman" w:eastAsia="궁서체" w:hAnsi="Times New Roman" w:cs="Times New Roman"/>
          <w:sz w:val="28"/>
          <w:szCs w:val="28"/>
        </w:rPr>
        <w:t>:</w:t>
      </w:r>
      <w:r w:rsidR="00E12865" w:rsidRPr="00DC234F">
        <w:rPr>
          <w:rFonts w:ascii="Times New Roman" w:eastAsia="궁서체" w:hAnsi="Times New Roman" w:cs="Times New Roman"/>
          <w:sz w:val="28"/>
          <w:szCs w:val="28"/>
        </w:rPr>
        <w:t xml:space="preserve"> essentially</w:t>
      </w:r>
      <w:r w:rsidR="00845A98" w:rsidRPr="00DC234F">
        <w:rPr>
          <w:rFonts w:ascii="Times New Roman" w:eastAsia="궁서체" w:hAnsi="Times New Roman" w:cs="Times New Roman"/>
          <w:sz w:val="28"/>
          <w:szCs w:val="28"/>
        </w:rPr>
        <w:t xml:space="preserve"> he covered</w:t>
      </w:r>
      <w:r w:rsidR="00E12865" w:rsidRPr="00DC234F">
        <w:rPr>
          <w:rFonts w:ascii="Times New Roman" w:eastAsia="궁서체" w:hAnsi="Times New Roman" w:cs="Times New Roman"/>
          <w:sz w:val="28"/>
          <w:szCs w:val="28"/>
        </w:rPr>
        <w:t xml:space="preserve"> the years 1941 to 1945. He completed his novel in 1960, but it was immediately banned </w:t>
      </w:r>
      <w:r w:rsidR="00813FD2" w:rsidRPr="00DC234F">
        <w:rPr>
          <w:rFonts w:ascii="Times New Roman" w:eastAsia="궁서체" w:hAnsi="Times New Roman" w:cs="Times New Roman"/>
          <w:sz w:val="28"/>
          <w:szCs w:val="28"/>
        </w:rPr>
        <w:t>for its argument</w:t>
      </w:r>
      <w:r w:rsidR="00E12865" w:rsidRPr="00DC234F">
        <w:rPr>
          <w:rFonts w:ascii="Times New Roman" w:eastAsia="궁서체" w:hAnsi="Times New Roman" w:cs="Times New Roman"/>
          <w:sz w:val="28"/>
          <w:szCs w:val="28"/>
        </w:rPr>
        <w:t xml:space="preserve"> that</w:t>
      </w:r>
      <w:r w:rsidR="00CD63FF" w:rsidRPr="00DC234F">
        <w:rPr>
          <w:rFonts w:ascii="Times New Roman" w:eastAsia="궁서체" w:hAnsi="Times New Roman" w:cs="Times New Roman"/>
          <w:sz w:val="28"/>
          <w:szCs w:val="28"/>
        </w:rPr>
        <w:t xml:space="preserve"> </w:t>
      </w:r>
      <w:r w:rsidR="00813FD2" w:rsidRPr="00DC234F">
        <w:rPr>
          <w:rFonts w:ascii="Times New Roman" w:eastAsia="궁서체" w:hAnsi="Times New Roman" w:cs="Times New Roman"/>
          <w:sz w:val="28"/>
          <w:szCs w:val="28"/>
        </w:rPr>
        <w:t>Sovie</w:t>
      </w:r>
      <w:r w:rsidR="006F29F8" w:rsidRPr="00DC234F">
        <w:rPr>
          <w:rFonts w:ascii="Times New Roman" w:eastAsia="궁서체" w:hAnsi="Times New Roman" w:cs="Times New Roman"/>
          <w:sz w:val="28"/>
          <w:szCs w:val="28"/>
        </w:rPr>
        <w:t>t communism and Nazism were</w:t>
      </w:r>
      <w:r w:rsidR="00CD63FF" w:rsidRPr="00DC234F">
        <w:rPr>
          <w:rFonts w:ascii="Times New Roman" w:eastAsia="궁서체" w:hAnsi="Times New Roman" w:cs="Times New Roman"/>
          <w:sz w:val="28"/>
          <w:szCs w:val="28"/>
        </w:rPr>
        <w:t xml:space="preserve"> two sides of the same</w:t>
      </w:r>
      <w:r w:rsidR="006F29F8" w:rsidRPr="00DC234F">
        <w:rPr>
          <w:rFonts w:ascii="Times New Roman" w:eastAsia="궁서체" w:hAnsi="Times New Roman" w:cs="Times New Roman"/>
          <w:sz w:val="28"/>
          <w:szCs w:val="28"/>
        </w:rPr>
        <w:t xml:space="preserve"> </w:t>
      </w:r>
      <w:r w:rsidR="00CD63FF" w:rsidRPr="00DC234F">
        <w:rPr>
          <w:rFonts w:ascii="Times New Roman" w:eastAsia="궁서체" w:hAnsi="Times New Roman" w:cs="Times New Roman"/>
          <w:sz w:val="28"/>
          <w:szCs w:val="28"/>
        </w:rPr>
        <w:t xml:space="preserve">ruthless </w:t>
      </w:r>
      <w:r w:rsidR="005A0E55">
        <w:rPr>
          <w:rFonts w:ascii="Times New Roman" w:eastAsia="궁서체" w:hAnsi="Times New Roman" w:cs="Times New Roman"/>
          <w:sz w:val="28"/>
          <w:szCs w:val="28"/>
        </w:rPr>
        <w:t>tyranny</w:t>
      </w:r>
      <w:r w:rsidR="00CD63FF" w:rsidRPr="00DC234F">
        <w:rPr>
          <w:rFonts w:ascii="Times New Roman" w:eastAsia="궁서체" w:hAnsi="Times New Roman" w:cs="Times New Roman"/>
          <w:sz w:val="28"/>
          <w:szCs w:val="28"/>
        </w:rPr>
        <w:t>, intent on degradation an</w:t>
      </w:r>
      <w:r w:rsidR="00B121F2" w:rsidRPr="00DC234F">
        <w:rPr>
          <w:rFonts w:ascii="Times New Roman" w:eastAsia="궁서체" w:hAnsi="Times New Roman" w:cs="Times New Roman"/>
          <w:sz w:val="28"/>
          <w:szCs w:val="28"/>
        </w:rPr>
        <w:t>d</w:t>
      </w:r>
      <w:r w:rsidR="00CD63FF" w:rsidRPr="00DC234F">
        <w:rPr>
          <w:rFonts w:ascii="Times New Roman" w:eastAsia="궁서체" w:hAnsi="Times New Roman" w:cs="Times New Roman"/>
          <w:sz w:val="28"/>
          <w:szCs w:val="28"/>
        </w:rPr>
        <w:t xml:space="preserve"> destruction</w:t>
      </w:r>
      <w:r w:rsidR="00813FD2" w:rsidRPr="00DC234F">
        <w:rPr>
          <w:rFonts w:ascii="Times New Roman" w:eastAsia="궁서체" w:hAnsi="Times New Roman" w:cs="Times New Roman"/>
          <w:sz w:val="28"/>
          <w:szCs w:val="28"/>
        </w:rPr>
        <w:t>. The book appeared in the</w:t>
      </w:r>
      <w:r w:rsidR="006672BA">
        <w:rPr>
          <w:rFonts w:ascii="Times New Roman" w:eastAsia="궁서체" w:hAnsi="Times New Roman" w:cs="Times New Roman"/>
          <w:sz w:val="28"/>
          <w:szCs w:val="28"/>
        </w:rPr>
        <w:t xml:space="preserve"> Russian</w:t>
      </w:r>
      <w:r w:rsidR="00813FD2" w:rsidRPr="00DC234F">
        <w:rPr>
          <w:rFonts w:ascii="Times New Roman" w:eastAsia="궁서체" w:hAnsi="Times New Roman" w:cs="Times New Roman"/>
          <w:sz w:val="28"/>
          <w:szCs w:val="28"/>
        </w:rPr>
        <w:t xml:space="preserve"> émigré press in</w:t>
      </w:r>
      <w:r w:rsidR="00097711">
        <w:rPr>
          <w:rFonts w:ascii="Times New Roman" w:eastAsia="궁서체" w:hAnsi="Times New Roman" w:cs="Times New Roman"/>
          <w:sz w:val="28"/>
          <w:szCs w:val="28"/>
        </w:rPr>
        <w:t xml:space="preserve"> Russian in</w:t>
      </w:r>
      <w:r w:rsidR="00813FD2" w:rsidRPr="00DC234F">
        <w:rPr>
          <w:rFonts w:ascii="Times New Roman" w:eastAsia="궁서체" w:hAnsi="Times New Roman" w:cs="Times New Roman"/>
          <w:sz w:val="28"/>
          <w:szCs w:val="28"/>
        </w:rPr>
        <w:t xml:space="preserve"> 1980</w:t>
      </w:r>
      <w:r w:rsidR="00776BEF" w:rsidRPr="00DC234F">
        <w:rPr>
          <w:rFonts w:ascii="Times New Roman" w:eastAsia="궁서체" w:hAnsi="Times New Roman" w:cs="Times New Roman"/>
          <w:sz w:val="28"/>
          <w:szCs w:val="28"/>
        </w:rPr>
        <w:t xml:space="preserve"> (</w:t>
      </w:r>
      <w:proofErr w:type="spellStart"/>
      <w:r w:rsidR="00776BEF" w:rsidRPr="00DC234F">
        <w:rPr>
          <w:rFonts w:ascii="Times New Roman" w:eastAsia="궁서체" w:hAnsi="Times New Roman" w:cs="Times New Roman"/>
          <w:sz w:val="28"/>
          <w:szCs w:val="28"/>
        </w:rPr>
        <w:t>Dodin</w:t>
      </w:r>
      <w:proofErr w:type="spellEnd"/>
      <w:r w:rsidR="00776BEF" w:rsidRPr="00DC234F">
        <w:rPr>
          <w:rFonts w:ascii="Times New Roman" w:eastAsia="궁서체" w:hAnsi="Times New Roman" w:cs="Times New Roman"/>
          <w:sz w:val="28"/>
          <w:szCs w:val="28"/>
        </w:rPr>
        <w:t xml:space="preserve"> found it in Finland in that year)</w:t>
      </w:r>
      <w:r w:rsidR="00CB3092" w:rsidRPr="00DC234F">
        <w:rPr>
          <w:rFonts w:ascii="Times New Roman" w:eastAsia="궁서체" w:hAnsi="Times New Roman" w:cs="Times New Roman"/>
          <w:sz w:val="28"/>
          <w:szCs w:val="28"/>
        </w:rPr>
        <w:t>,</w:t>
      </w:r>
      <w:r w:rsidR="00776BEF" w:rsidRPr="00DC234F">
        <w:rPr>
          <w:rFonts w:ascii="Times New Roman" w:eastAsia="궁서체" w:hAnsi="Times New Roman" w:cs="Times New Roman"/>
          <w:sz w:val="28"/>
          <w:szCs w:val="28"/>
        </w:rPr>
        <w:t xml:space="preserve"> </w:t>
      </w:r>
      <w:r w:rsidR="006F29F8" w:rsidRPr="00DC234F">
        <w:rPr>
          <w:rFonts w:ascii="Times New Roman" w:eastAsia="궁서체" w:hAnsi="Times New Roman" w:cs="Times New Roman"/>
          <w:sz w:val="28"/>
          <w:szCs w:val="28"/>
        </w:rPr>
        <w:t>in English in 1985</w:t>
      </w:r>
      <w:r w:rsidR="00CB3092" w:rsidRPr="00DC234F">
        <w:rPr>
          <w:rFonts w:ascii="Times New Roman" w:eastAsia="궁서체" w:hAnsi="Times New Roman" w:cs="Times New Roman"/>
          <w:sz w:val="28"/>
          <w:szCs w:val="28"/>
        </w:rPr>
        <w:t>,</w:t>
      </w:r>
      <w:r w:rsidR="00097711">
        <w:rPr>
          <w:rFonts w:ascii="Times New Roman" w:eastAsia="궁서체" w:hAnsi="Times New Roman" w:cs="Times New Roman"/>
          <w:sz w:val="28"/>
          <w:szCs w:val="28"/>
        </w:rPr>
        <w:t xml:space="preserve"> and in Russia</w:t>
      </w:r>
      <w:r w:rsidR="006F29F8" w:rsidRPr="00DC234F">
        <w:rPr>
          <w:rFonts w:ascii="Times New Roman" w:eastAsia="궁서체" w:hAnsi="Times New Roman" w:cs="Times New Roman"/>
          <w:sz w:val="28"/>
          <w:szCs w:val="28"/>
        </w:rPr>
        <w:t xml:space="preserve"> during perestroika in 1988. Central to </w:t>
      </w:r>
      <w:proofErr w:type="spellStart"/>
      <w:r w:rsidR="006F29F8" w:rsidRPr="00DC234F">
        <w:rPr>
          <w:rFonts w:ascii="Times New Roman" w:eastAsia="궁서체" w:hAnsi="Times New Roman" w:cs="Times New Roman"/>
          <w:sz w:val="28"/>
          <w:szCs w:val="28"/>
        </w:rPr>
        <w:t>Dodin’s</w:t>
      </w:r>
      <w:proofErr w:type="spellEnd"/>
      <w:r w:rsidR="006F29F8" w:rsidRPr="00DC234F">
        <w:rPr>
          <w:rFonts w:ascii="Times New Roman" w:eastAsia="궁서체" w:hAnsi="Times New Roman" w:cs="Times New Roman"/>
          <w:sz w:val="28"/>
          <w:szCs w:val="28"/>
        </w:rPr>
        <w:t xml:space="preserve"> production is a long sequence set in a German concentration camp. The dialogue </w:t>
      </w:r>
      <w:r w:rsidR="00FF5862" w:rsidRPr="00DC234F">
        <w:rPr>
          <w:rFonts w:ascii="Times New Roman" w:eastAsia="궁서체" w:hAnsi="Times New Roman" w:cs="Times New Roman"/>
          <w:sz w:val="28"/>
          <w:szCs w:val="28"/>
        </w:rPr>
        <w:t>between a Gestapo office</w:t>
      </w:r>
      <w:r w:rsidR="00CD63FF" w:rsidRPr="00DC234F">
        <w:rPr>
          <w:rFonts w:ascii="Times New Roman" w:eastAsia="궁서체" w:hAnsi="Times New Roman" w:cs="Times New Roman"/>
          <w:sz w:val="28"/>
          <w:szCs w:val="28"/>
        </w:rPr>
        <w:t>r</w:t>
      </w:r>
      <w:r w:rsidR="00FF5862" w:rsidRPr="00DC234F">
        <w:rPr>
          <w:rFonts w:ascii="Times New Roman" w:eastAsia="궁서체" w:hAnsi="Times New Roman" w:cs="Times New Roman"/>
          <w:sz w:val="28"/>
          <w:szCs w:val="28"/>
        </w:rPr>
        <w:t xml:space="preserve"> and an</w:t>
      </w:r>
      <w:r w:rsidR="006F29F8" w:rsidRPr="00DC234F">
        <w:rPr>
          <w:rFonts w:ascii="Times New Roman" w:eastAsia="궁서체" w:hAnsi="Times New Roman" w:cs="Times New Roman"/>
          <w:sz w:val="28"/>
          <w:szCs w:val="28"/>
        </w:rPr>
        <w:t xml:space="preserve"> interned old Bolshevik turns on the Bolshevik’s contention that the Soviets had outs</w:t>
      </w:r>
      <w:r w:rsidR="00FF5862" w:rsidRPr="00DC234F">
        <w:rPr>
          <w:rFonts w:ascii="Times New Roman" w:eastAsia="궁서체" w:hAnsi="Times New Roman" w:cs="Times New Roman"/>
          <w:sz w:val="28"/>
          <w:szCs w:val="28"/>
        </w:rPr>
        <w:t>t</w:t>
      </w:r>
      <w:r w:rsidR="006F29F8" w:rsidRPr="00DC234F">
        <w:rPr>
          <w:rFonts w:ascii="Times New Roman" w:eastAsia="궁서체" w:hAnsi="Times New Roman" w:cs="Times New Roman"/>
          <w:sz w:val="28"/>
          <w:szCs w:val="28"/>
        </w:rPr>
        <w:t xml:space="preserve">ripped the Nazis in </w:t>
      </w:r>
      <w:r w:rsidR="005A0E55">
        <w:rPr>
          <w:rFonts w:ascii="Times New Roman" w:eastAsia="궁서체" w:hAnsi="Times New Roman" w:cs="Times New Roman"/>
          <w:sz w:val="28"/>
          <w:szCs w:val="28"/>
        </w:rPr>
        <w:t>atrocity</w:t>
      </w:r>
      <w:r w:rsidR="006F29F8" w:rsidRPr="00DC234F">
        <w:rPr>
          <w:rFonts w:ascii="Times New Roman" w:eastAsia="궁서체" w:hAnsi="Times New Roman" w:cs="Times New Roman"/>
          <w:sz w:val="28"/>
          <w:szCs w:val="28"/>
        </w:rPr>
        <w:t xml:space="preserve"> </w:t>
      </w:r>
      <w:r w:rsidR="00236021" w:rsidRPr="00DC234F">
        <w:rPr>
          <w:rFonts w:ascii="Times New Roman" w:eastAsia="궁서체" w:hAnsi="Times New Roman" w:cs="Times New Roman"/>
          <w:sz w:val="28"/>
          <w:szCs w:val="28"/>
        </w:rPr>
        <w:t xml:space="preserve">and </w:t>
      </w:r>
      <w:r w:rsidR="005A0E55">
        <w:rPr>
          <w:rFonts w:ascii="Times New Roman" w:eastAsia="궁서체" w:hAnsi="Times New Roman" w:cs="Times New Roman"/>
          <w:sz w:val="28"/>
          <w:szCs w:val="28"/>
        </w:rPr>
        <w:t xml:space="preserve">so </w:t>
      </w:r>
      <w:r w:rsidR="00FF5862" w:rsidRPr="00DC234F">
        <w:rPr>
          <w:rFonts w:ascii="Times New Roman" w:eastAsia="궁서체" w:hAnsi="Times New Roman" w:cs="Times New Roman"/>
          <w:sz w:val="28"/>
          <w:szCs w:val="28"/>
        </w:rPr>
        <w:t>had a good deal</w:t>
      </w:r>
      <w:r w:rsidR="005A0E55">
        <w:rPr>
          <w:rFonts w:ascii="Times New Roman" w:eastAsia="궁서체" w:hAnsi="Times New Roman" w:cs="Times New Roman"/>
          <w:sz w:val="28"/>
          <w:szCs w:val="28"/>
        </w:rPr>
        <w:t xml:space="preserve"> still</w:t>
      </w:r>
      <w:r w:rsidR="00236021" w:rsidRPr="00DC234F">
        <w:rPr>
          <w:rFonts w:ascii="Times New Roman" w:eastAsia="궁서체" w:hAnsi="Times New Roman" w:cs="Times New Roman"/>
          <w:sz w:val="28"/>
          <w:szCs w:val="28"/>
        </w:rPr>
        <w:t xml:space="preserve"> to teach the Nazis. </w:t>
      </w:r>
      <w:proofErr w:type="spellStart"/>
      <w:r w:rsidR="00236021" w:rsidRPr="00DC234F">
        <w:rPr>
          <w:rFonts w:ascii="Times New Roman" w:eastAsia="궁서체" w:hAnsi="Times New Roman" w:cs="Times New Roman"/>
          <w:sz w:val="28"/>
          <w:szCs w:val="28"/>
        </w:rPr>
        <w:t>Dodin</w:t>
      </w:r>
      <w:proofErr w:type="spellEnd"/>
      <w:r w:rsidR="00236021" w:rsidRPr="00DC234F">
        <w:rPr>
          <w:rFonts w:ascii="Times New Roman" w:eastAsia="궁서체" w:hAnsi="Times New Roman" w:cs="Times New Roman"/>
          <w:sz w:val="28"/>
          <w:szCs w:val="28"/>
        </w:rPr>
        <w:t xml:space="preserve"> juxtaposes images in such a way as to merge Russian Jewish prisoners </w:t>
      </w:r>
      <w:r w:rsidR="00CD63FF" w:rsidRPr="00DC234F">
        <w:rPr>
          <w:rFonts w:ascii="Times New Roman" w:eastAsia="궁서체" w:hAnsi="Times New Roman" w:cs="Times New Roman"/>
          <w:sz w:val="28"/>
          <w:szCs w:val="28"/>
        </w:rPr>
        <w:t>destined for</w:t>
      </w:r>
      <w:r w:rsidR="00236021" w:rsidRPr="00DC234F">
        <w:rPr>
          <w:rFonts w:ascii="Times New Roman" w:eastAsia="궁서체" w:hAnsi="Times New Roman" w:cs="Times New Roman"/>
          <w:sz w:val="28"/>
          <w:szCs w:val="28"/>
        </w:rPr>
        <w:t xml:space="preserve"> </w:t>
      </w:r>
      <w:r w:rsidR="00CD63FF" w:rsidRPr="00DC234F">
        <w:rPr>
          <w:rFonts w:ascii="Times New Roman" w:eastAsia="궁서체" w:hAnsi="Times New Roman" w:cs="Times New Roman"/>
          <w:sz w:val="28"/>
          <w:szCs w:val="28"/>
        </w:rPr>
        <w:t>the gas chambers, Russian</w:t>
      </w:r>
      <w:r w:rsidR="00236021" w:rsidRPr="00DC234F">
        <w:rPr>
          <w:rFonts w:ascii="Times New Roman" w:eastAsia="궁서체" w:hAnsi="Times New Roman" w:cs="Times New Roman"/>
          <w:sz w:val="28"/>
          <w:szCs w:val="28"/>
        </w:rPr>
        <w:t xml:space="preserve"> prisoners in German </w:t>
      </w:r>
      <w:proofErr w:type="spellStart"/>
      <w:r w:rsidR="00CD63FF" w:rsidRPr="00DC234F">
        <w:rPr>
          <w:rFonts w:ascii="Times New Roman" w:eastAsia="궁서체" w:hAnsi="Times New Roman" w:cs="Times New Roman"/>
          <w:sz w:val="28"/>
          <w:szCs w:val="28"/>
        </w:rPr>
        <w:t>labour</w:t>
      </w:r>
      <w:proofErr w:type="spellEnd"/>
      <w:r w:rsidR="00CD63FF" w:rsidRPr="00DC234F">
        <w:rPr>
          <w:rFonts w:ascii="Times New Roman" w:eastAsia="궁서체" w:hAnsi="Times New Roman" w:cs="Times New Roman"/>
          <w:sz w:val="28"/>
          <w:szCs w:val="28"/>
        </w:rPr>
        <w:t xml:space="preserve"> </w:t>
      </w:r>
      <w:r w:rsidR="00236021" w:rsidRPr="00DC234F">
        <w:rPr>
          <w:rFonts w:ascii="Times New Roman" w:eastAsia="궁서체" w:hAnsi="Times New Roman" w:cs="Times New Roman"/>
          <w:sz w:val="28"/>
          <w:szCs w:val="28"/>
        </w:rPr>
        <w:t xml:space="preserve">camps, and Russian prisoners in Soviet </w:t>
      </w:r>
      <w:r w:rsidR="00776BEF" w:rsidRPr="00DC234F">
        <w:rPr>
          <w:rFonts w:ascii="Times New Roman" w:eastAsia="궁서체" w:hAnsi="Times New Roman" w:cs="Times New Roman"/>
          <w:sz w:val="28"/>
          <w:szCs w:val="28"/>
        </w:rPr>
        <w:t>gulags. His montage</w:t>
      </w:r>
      <w:r w:rsidR="00236021" w:rsidRPr="00DC234F">
        <w:rPr>
          <w:rFonts w:ascii="Times New Roman" w:eastAsia="궁서체" w:hAnsi="Times New Roman" w:cs="Times New Roman"/>
          <w:sz w:val="28"/>
          <w:szCs w:val="28"/>
        </w:rPr>
        <w:t xml:space="preserve"> device reinforces Grossman’s thesis regarding the </w:t>
      </w:r>
      <w:r w:rsidR="0011058D" w:rsidRPr="00DC234F">
        <w:rPr>
          <w:rFonts w:ascii="Times New Roman" w:eastAsia="궁서체" w:hAnsi="Times New Roman" w:cs="Times New Roman"/>
          <w:sz w:val="28"/>
          <w:szCs w:val="28"/>
        </w:rPr>
        <w:t>indistingu</w:t>
      </w:r>
      <w:r w:rsidR="00CD63FF" w:rsidRPr="00DC234F">
        <w:rPr>
          <w:rFonts w:ascii="Times New Roman" w:eastAsia="궁서체" w:hAnsi="Times New Roman" w:cs="Times New Roman"/>
          <w:sz w:val="28"/>
          <w:szCs w:val="28"/>
        </w:rPr>
        <w:t>ishable character of the two regimes</w:t>
      </w:r>
      <w:r w:rsidR="0011058D" w:rsidRPr="00DC234F">
        <w:rPr>
          <w:rFonts w:ascii="Times New Roman" w:eastAsia="궁서체" w:hAnsi="Times New Roman" w:cs="Times New Roman"/>
          <w:sz w:val="28"/>
          <w:szCs w:val="28"/>
        </w:rPr>
        <w:t xml:space="preserve">. </w:t>
      </w:r>
    </w:p>
    <w:p w14:paraId="6C13AA94" w14:textId="77777777" w:rsidR="00894311" w:rsidRDefault="00541ABC" w:rsidP="006446F6">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ab/>
      </w:r>
      <w:r w:rsidR="0011058D" w:rsidRPr="00DC234F">
        <w:rPr>
          <w:rFonts w:ascii="Times New Roman" w:eastAsia="궁서체" w:hAnsi="Times New Roman" w:cs="Times New Roman"/>
          <w:sz w:val="28"/>
          <w:szCs w:val="28"/>
        </w:rPr>
        <w:t>Juxtaposition of this kind also suggests the simultaneity of incidents and conversations an</w:t>
      </w:r>
      <w:r w:rsidR="00CD63FF" w:rsidRPr="00DC234F">
        <w:rPr>
          <w:rFonts w:ascii="Times New Roman" w:eastAsia="궁서체" w:hAnsi="Times New Roman" w:cs="Times New Roman"/>
          <w:sz w:val="28"/>
          <w:szCs w:val="28"/>
        </w:rPr>
        <w:t>d, above all, of time. Scenes in</w:t>
      </w:r>
      <w:r w:rsidR="0011058D" w:rsidRPr="00DC234F">
        <w:rPr>
          <w:rFonts w:ascii="Times New Roman" w:eastAsia="궁서체" w:hAnsi="Times New Roman" w:cs="Times New Roman"/>
          <w:sz w:val="28"/>
          <w:szCs w:val="28"/>
        </w:rPr>
        <w:t xml:space="preserve"> camps, brief glimpses of battle, which are not shown but implied solely by a military hat or coat, </w:t>
      </w:r>
      <w:r w:rsidRPr="00DC234F">
        <w:rPr>
          <w:rFonts w:ascii="Times New Roman" w:eastAsia="궁서체" w:hAnsi="Times New Roman" w:cs="Times New Roman"/>
          <w:sz w:val="28"/>
          <w:szCs w:val="28"/>
        </w:rPr>
        <w:t xml:space="preserve">and </w:t>
      </w:r>
      <w:r w:rsidR="0011058D" w:rsidRPr="00DC234F">
        <w:rPr>
          <w:rFonts w:ascii="Times New Roman" w:eastAsia="궁서체" w:hAnsi="Times New Roman" w:cs="Times New Roman"/>
          <w:sz w:val="28"/>
          <w:szCs w:val="28"/>
        </w:rPr>
        <w:t>s</w:t>
      </w:r>
      <w:r w:rsidR="00E95E39" w:rsidRPr="00DC234F">
        <w:rPr>
          <w:rFonts w:ascii="Times New Roman" w:eastAsia="궁서체" w:hAnsi="Times New Roman" w:cs="Times New Roman"/>
          <w:sz w:val="28"/>
          <w:szCs w:val="28"/>
        </w:rPr>
        <w:t xml:space="preserve">cenes </w:t>
      </w:r>
      <w:r w:rsidR="0011058D" w:rsidRPr="00DC234F">
        <w:rPr>
          <w:rFonts w:ascii="Times New Roman" w:eastAsia="궁서체" w:hAnsi="Times New Roman" w:cs="Times New Roman"/>
          <w:sz w:val="28"/>
          <w:szCs w:val="28"/>
        </w:rPr>
        <w:t xml:space="preserve">concerning Viktor Strum, a nuclear physicist whose betrayal of his colleagues </w:t>
      </w:r>
      <w:r w:rsidR="00CD63FF" w:rsidRPr="00DC234F">
        <w:rPr>
          <w:rFonts w:ascii="Times New Roman" w:eastAsia="궁서체" w:hAnsi="Times New Roman" w:cs="Times New Roman"/>
          <w:sz w:val="28"/>
          <w:szCs w:val="28"/>
        </w:rPr>
        <w:t xml:space="preserve">under </w:t>
      </w:r>
      <w:r w:rsidR="0011058D" w:rsidRPr="00DC234F">
        <w:rPr>
          <w:rFonts w:ascii="Times New Roman" w:eastAsia="궁서체" w:hAnsi="Times New Roman" w:cs="Times New Roman"/>
          <w:sz w:val="28"/>
          <w:szCs w:val="28"/>
        </w:rPr>
        <w:t>political pressure is the moral core of the production</w:t>
      </w:r>
      <w:r w:rsidR="00CD63FF" w:rsidRPr="00DC234F">
        <w:rPr>
          <w:rFonts w:ascii="Times New Roman" w:eastAsia="궁서체" w:hAnsi="Times New Roman" w:cs="Times New Roman"/>
          <w:sz w:val="28"/>
          <w:szCs w:val="28"/>
        </w:rPr>
        <w:t xml:space="preserve">, </w:t>
      </w:r>
      <w:r w:rsidRPr="00DC234F">
        <w:rPr>
          <w:rFonts w:ascii="Times New Roman" w:eastAsia="궁서체" w:hAnsi="Times New Roman" w:cs="Times New Roman"/>
          <w:sz w:val="28"/>
          <w:szCs w:val="28"/>
        </w:rPr>
        <w:t xml:space="preserve">are caught frame </w:t>
      </w:r>
      <w:r w:rsidR="00EC11BB" w:rsidRPr="00DC234F">
        <w:rPr>
          <w:rFonts w:ascii="Times New Roman" w:eastAsia="궁서체" w:hAnsi="Times New Roman" w:cs="Times New Roman"/>
          <w:sz w:val="28"/>
          <w:szCs w:val="28"/>
        </w:rPr>
        <w:t xml:space="preserve">by overlaid </w:t>
      </w:r>
      <w:r w:rsidRPr="00DC234F">
        <w:rPr>
          <w:rFonts w:ascii="Times New Roman" w:eastAsia="궁서체" w:hAnsi="Times New Roman" w:cs="Times New Roman"/>
          <w:sz w:val="28"/>
          <w:szCs w:val="28"/>
        </w:rPr>
        <w:t xml:space="preserve">frame. They are, as well, </w:t>
      </w:r>
      <w:r w:rsidR="00E95E39" w:rsidRPr="00DC234F">
        <w:rPr>
          <w:rFonts w:ascii="Times New Roman" w:eastAsia="궁서체" w:hAnsi="Times New Roman" w:cs="Times New Roman"/>
          <w:sz w:val="28"/>
          <w:szCs w:val="28"/>
        </w:rPr>
        <w:t>offset</w:t>
      </w:r>
      <w:r w:rsidRPr="00DC234F">
        <w:rPr>
          <w:rFonts w:ascii="Times New Roman" w:eastAsia="궁서체" w:hAnsi="Times New Roman" w:cs="Times New Roman"/>
          <w:sz w:val="28"/>
          <w:szCs w:val="28"/>
        </w:rPr>
        <w:t xml:space="preserve"> against </w:t>
      </w:r>
      <w:r w:rsidR="0011058D" w:rsidRPr="00DC234F">
        <w:rPr>
          <w:rFonts w:ascii="Times New Roman" w:eastAsia="궁서체" w:hAnsi="Times New Roman" w:cs="Times New Roman"/>
          <w:sz w:val="28"/>
          <w:szCs w:val="28"/>
        </w:rPr>
        <w:t xml:space="preserve">domestic </w:t>
      </w:r>
      <w:r w:rsidR="00E95E39" w:rsidRPr="00DC234F">
        <w:rPr>
          <w:rFonts w:ascii="Times New Roman" w:eastAsia="궁서체" w:hAnsi="Times New Roman" w:cs="Times New Roman"/>
          <w:sz w:val="28"/>
          <w:szCs w:val="28"/>
        </w:rPr>
        <w:t xml:space="preserve">scenes </w:t>
      </w:r>
      <w:r w:rsidR="0011058D" w:rsidRPr="00DC234F">
        <w:rPr>
          <w:rFonts w:ascii="Times New Roman" w:eastAsia="궁서체" w:hAnsi="Times New Roman" w:cs="Times New Roman"/>
          <w:sz w:val="28"/>
          <w:szCs w:val="28"/>
        </w:rPr>
        <w:t xml:space="preserve">between </w:t>
      </w:r>
      <w:r w:rsidR="00E95E39" w:rsidRPr="00DC234F">
        <w:rPr>
          <w:rFonts w:ascii="Times New Roman" w:eastAsia="궁서체" w:hAnsi="Times New Roman" w:cs="Times New Roman"/>
          <w:sz w:val="28"/>
          <w:szCs w:val="28"/>
        </w:rPr>
        <w:t>Strum and his family, poignant moments</w:t>
      </w:r>
      <w:r w:rsidR="0011058D" w:rsidRPr="00DC234F">
        <w:rPr>
          <w:rFonts w:ascii="Times New Roman" w:eastAsia="궁서체" w:hAnsi="Times New Roman" w:cs="Times New Roman"/>
          <w:sz w:val="28"/>
          <w:szCs w:val="28"/>
        </w:rPr>
        <w:t xml:space="preserve"> of </w:t>
      </w:r>
      <w:r w:rsidRPr="00DC234F">
        <w:rPr>
          <w:rFonts w:ascii="Times New Roman" w:eastAsia="궁서체" w:hAnsi="Times New Roman" w:cs="Times New Roman"/>
          <w:sz w:val="28"/>
          <w:szCs w:val="28"/>
        </w:rPr>
        <w:t xml:space="preserve">love, a letter from Strum’s mother in a Jewish ghetto, just before she is </w:t>
      </w:r>
      <w:r w:rsidR="009F007D" w:rsidRPr="00DC234F">
        <w:rPr>
          <w:rFonts w:ascii="Times New Roman" w:eastAsia="궁서체" w:hAnsi="Times New Roman" w:cs="Times New Roman"/>
          <w:sz w:val="28"/>
          <w:szCs w:val="28"/>
        </w:rPr>
        <w:t>deported to the death camps and</w:t>
      </w:r>
      <w:r w:rsidRPr="00DC234F">
        <w:rPr>
          <w:rFonts w:ascii="Times New Roman" w:eastAsia="궁서체" w:hAnsi="Times New Roman" w:cs="Times New Roman"/>
          <w:sz w:val="28"/>
          <w:szCs w:val="28"/>
        </w:rPr>
        <w:t>, among other pieces</w:t>
      </w:r>
      <w:r w:rsidR="00CB3092" w:rsidRPr="00DC234F">
        <w:rPr>
          <w:rFonts w:ascii="Times New Roman" w:eastAsia="궁서체" w:hAnsi="Times New Roman" w:cs="Times New Roman"/>
          <w:sz w:val="28"/>
          <w:szCs w:val="28"/>
        </w:rPr>
        <w:t>, a game of volley ball. The game</w:t>
      </w:r>
      <w:r w:rsidR="00776BEF" w:rsidRPr="00DC234F">
        <w:rPr>
          <w:rFonts w:ascii="Times New Roman" w:eastAsia="궁서체" w:hAnsi="Times New Roman" w:cs="Times New Roman"/>
          <w:sz w:val="28"/>
          <w:szCs w:val="28"/>
        </w:rPr>
        <w:t xml:space="preserve"> is played behind a net that recalls a time of pre-war youth but also configures the meshed wire of camps and the doors of hell. </w:t>
      </w:r>
      <w:r w:rsidR="009F007D" w:rsidRPr="00DC234F">
        <w:rPr>
          <w:rFonts w:ascii="Times New Roman" w:eastAsia="궁서체" w:hAnsi="Times New Roman" w:cs="Times New Roman"/>
          <w:sz w:val="28"/>
          <w:szCs w:val="28"/>
        </w:rPr>
        <w:t>The stage design stays the same throughou</w:t>
      </w:r>
      <w:r w:rsidR="00EC11BB" w:rsidRPr="00DC234F">
        <w:rPr>
          <w:rFonts w:ascii="Times New Roman" w:eastAsia="궁서체" w:hAnsi="Times New Roman" w:cs="Times New Roman"/>
          <w:sz w:val="28"/>
          <w:szCs w:val="28"/>
        </w:rPr>
        <w:t xml:space="preserve">t the production, facilitating </w:t>
      </w:r>
      <w:r w:rsidR="009F007D" w:rsidRPr="00DC234F">
        <w:rPr>
          <w:rFonts w:ascii="Times New Roman" w:eastAsia="궁서체" w:hAnsi="Times New Roman" w:cs="Times New Roman"/>
          <w:sz w:val="28"/>
          <w:szCs w:val="28"/>
        </w:rPr>
        <w:t>its temporal and chronological compactness, its theatrical an</w:t>
      </w:r>
      <w:r w:rsidR="00EC11BB" w:rsidRPr="00DC234F">
        <w:rPr>
          <w:rFonts w:ascii="Times New Roman" w:eastAsia="궁서체" w:hAnsi="Times New Roman" w:cs="Times New Roman"/>
          <w:sz w:val="28"/>
          <w:szCs w:val="28"/>
        </w:rPr>
        <w:t>d</w:t>
      </w:r>
      <w:r w:rsidR="009F007D" w:rsidRPr="00DC234F">
        <w:rPr>
          <w:rFonts w:ascii="Times New Roman" w:eastAsia="궁서체" w:hAnsi="Times New Roman" w:cs="Times New Roman"/>
          <w:sz w:val="28"/>
          <w:szCs w:val="28"/>
        </w:rPr>
        <w:t xml:space="preserve"> metaphoric</w:t>
      </w:r>
      <w:r w:rsidR="00D22B45" w:rsidRPr="00DC234F">
        <w:rPr>
          <w:rFonts w:ascii="Times New Roman" w:eastAsia="궁서체" w:hAnsi="Times New Roman" w:cs="Times New Roman"/>
          <w:sz w:val="28"/>
          <w:szCs w:val="28"/>
        </w:rPr>
        <w:t xml:space="preserve"> inventiveness</w:t>
      </w:r>
      <w:r w:rsidR="00EC11BB" w:rsidRPr="00DC234F">
        <w:rPr>
          <w:rFonts w:ascii="Times New Roman" w:eastAsia="궁서체" w:hAnsi="Times New Roman" w:cs="Times New Roman"/>
          <w:sz w:val="28"/>
          <w:szCs w:val="28"/>
        </w:rPr>
        <w:t xml:space="preserve">, and its superbly nuanced acting and emotional </w:t>
      </w:r>
      <w:r w:rsidR="00D22B45" w:rsidRPr="00DC234F">
        <w:rPr>
          <w:rFonts w:ascii="Times New Roman" w:eastAsia="궁서체" w:hAnsi="Times New Roman" w:cs="Times New Roman"/>
          <w:sz w:val="28"/>
          <w:szCs w:val="28"/>
        </w:rPr>
        <w:t xml:space="preserve">charge. </w:t>
      </w:r>
    </w:p>
    <w:p w14:paraId="755E20EE" w14:textId="2A812322" w:rsidR="006E1BDE" w:rsidRPr="00DC234F" w:rsidRDefault="00894311" w:rsidP="006446F6">
      <w:pPr>
        <w:spacing w:line="480" w:lineRule="auto"/>
        <w:rPr>
          <w:rFonts w:ascii="Times New Roman" w:eastAsia="궁서체" w:hAnsi="Times New Roman" w:cs="Times New Roman"/>
          <w:sz w:val="28"/>
          <w:szCs w:val="28"/>
        </w:rPr>
      </w:pPr>
      <w:r>
        <w:rPr>
          <w:rFonts w:ascii="Times New Roman" w:eastAsia="궁서체" w:hAnsi="Times New Roman" w:cs="Times New Roman"/>
          <w:sz w:val="28"/>
          <w:szCs w:val="28"/>
        </w:rPr>
        <w:tab/>
      </w:r>
      <w:r w:rsidR="00D22B45" w:rsidRPr="00DC234F">
        <w:rPr>
          <w:rFonts w:ascii="Times New Roman" w:eastAsia="궁서체" w:hAnsi="Times New Roman" w:cs="Times New Roman"/>
          <w:sz w:val="28"/>
          <w:szCs w:val="28"/>
        </w:rPr>
        <w:t xml:space="preserve">Its cultivation of emotional impact </w:t>
      </w:r>
      <w:r w:rsidR="00EC11BB" w:rsidRPr="00DC234F">
        <w:rPr>
          <w:rFonts w:ascii="Times New Roman" w:eastAsia="궁서체" w:hAnsi="Times New Roman" w:cs="Times New Roman"/>
          <w:sz w:val="28"/>
          <w:szCs w:val="28"/>
        </w:rPr>
        <w:t>separates the MDT from the</w:t>
      </w:r>
      <w:r w:rsidR="00B72D0A" w:rsidRPr="00DC234F">
        <w:rPr>
          <w:rFonts w:ascii="Times New Roman" w:eastAsia="궁서체" w:hAnsi="Times New Roman" w:cs="Times New Roman"/>
          <w:sz w:val="28"/>
          <w:szCs w:val="28"/>
        </w:rPr>
        <w:t xml:space="preserve"> deliberately dispassionate production</w:t>
      </w:r>
      <w:r w:rsidR="00D22B45" w:rsidRPr="00DC234F">
        <w:rPr>
          <w:rFonts w:ascii="Times New Roman" w:eastAsia="궁서체" w:hAnsi="Times New Roman" w:cs="Times New Roman"/>
          <w:sz w:val="28"/>
          <w:szCs w:val="28"/>
        </w:rPr>
        <w:t>s of</w:t>
      </w:r>
      <w:r w:rsidR="00EC11BB" w:rsidRPr="00DC234F">
        <w:rPr>
          <w:rFonts w:ascii="Times New Roman" w:eastAsia="궁서체" w:hAnsi="Times New Roman" w:cs="Times New Roman"/>
          <w:sz w:val="28"/>
          <w:szCs w:val="28"/>
        </w:rPr>
        <w:t xml:space="preserve"> </w:t>
      </w:r>
      <w:r>
        <w:rPr>
          <w:rFonts w:ascii="Times New Roman" w:eastAsia="궁서체" w:hAnsi="Times New Roman" w:cs="Times New Roman"/>
          <w:sz w:val="28"/>
          <w:szCs w:val="28"/>
        </w:rPr>
        <w:t>the new drama</w:t>
      </w:r>
      <w:r w:rsidR="003F2D3E" w:rsidRPr="00DC234F">
        <w:rPr>
          <w:rFonts w:ascii="Times New Roman" w:eastAsia="궁서체" w:hAnsi="Times New Roman" w:cs="Times New Roman"/>
          <w:sz w:val="28"/>
          <w:szCs w:val="28"/>
        </w:rPr>
        <w:t>, and, for that matter, of younger-generation contemporary productions in general.</w:t>
      </w:r>
      <w:r>
        <w:rPr>
          <w:rFonts w:ascii="Times New Roman" w:eastAsia="궁서체" w:hAnsi="Times New Roman" w:cs="Times New Roman"/>
          <w:sz w:val="28"/>
          <w:szCs w:val="28"/>
        </w:rPr>
        <w:t xml:space="preserve"> </w:t>
      </w:r>
      <w:r w:rsidR="00097711">
        <w:rPr>
          <w:rFonts w:ascii="Times New Roman" w:eastAsia="궁서체" w:hAnsi="Times New Roman" w:cs="Times New Roman"/>
          <w:sz w:val="28"/>
          <w:szCs w:val="28"/>
        </w:rPr>
        <w:t xml:space="preserve"> So, too, does the artistic complexity and refinement symp</w:t>
      </w:r>
      <w:r w:rsidR="005B5539">
        <w:rPr>
          <w:rFonts w:ascii="Times New Roman" w:eastAsia="궁서체" w:hAnsi="Times New Roman" w:cs="Times New Roman"/>
          <w:sz w:val="28"/>
          <w:szCs w:val="28"/>
        </w:rPr>
        <w:t>tomatic of MDT work; new-drama</w:t>
      </w:r>
      <w:r w:rsidR="00097711">
        <w:rPr>
          <w:rFonts w:ascii="Times New Roman" w:eastAsia="궁서체" w:hAnsi="Times New Roman" w:cs="Times New Roman"/>
          <w:sz w:val="28"/>
          <w:szCs w:val="28"/>
        </w:rPr>
        <w:t xml:space="preserve"> aesthetics are, by contrast, direct and streamlined, when not pared back completely to the minimum. And these two primary differences are </w:t>
      </w:r>
      <w:r>
        <w:rPr>
          <w:rFonts w:ascii="Times New Roman" w:eastAsia="궁서체" w:hAnsi="Times New Roman" w:cs="Times New Roman"/>
          <w:sz w:val="28"/>
          <w:szCs w:val="28"/>
        </w:rPr>
        <w:t>significant differenc</w:t>
      </w:r>
      <w:r w:rsidR="005B5539">
        <w:rPr>
          <w:rFonts w:ascii="Times New Roman" w:eastAsia="궁서체" w:hAnsi="Times New Roman" w:cs="Times New Roman"/>
          <w:sz w:val="28"/>
          <w:szCs w:val="28"/>
        </w:rPr>
        <w:t>es</w:t>
      </w:r>
      <w:r>
        <w:rPr>
          <w:rFonts w:ascii="Times New Roman" w:eastAsia="궁서체" w:hAnsi="Times New Roman" w:cs="Times New Roman"/>
          <w:sz w:val="28"/>
          <w:szCs w:val="28"/>
        </w:rPr>
        <w:t>, indicating that not only do diverse approaches to the activation and projection of memory exist</w:t>
      </w:r>
      <w:r w:rsidR="00DA1511">
        <w:rPr>
          <w:rFonts w:ascii="Times New Roman" w:eastAsia="궁서체" w:hAnsi="Times New Roman" w:cs="Times New Roman"/>
          <w:sz w:val="28"/>
          <w:szCs w:val="28"/>
        </w:rPr>
        <w:t xml:space="preserve">, but also that the very different groups by age and experience </w:t>
      </w:r>
      <w:r w:rsidR="00B76ACB">
        <w:rPr>
          <w:rFonts w:ascii="Times New Roman" w:eastAsia="궁서체" w:hAnsi="Times New Roman" w:cs="Times New Roman"/>
          <w:sz w:val="28"/>
          <w:szCs w:val="28"/>
        </w:rPr>
        <w:t xml:space="preserve">of divergent social time, </w:t>
      </w:r>
      <w:r w:rsidR="00DA1511">
        <w:rPr>
          <w:rFonts w:ascii="Times New Roman" w:eastAsia="궁서체" w:hAnsi="Times New Roman" w:cs="Times New Roman"/>
          <w:sz w:val="28"/>
          <w:szCs w:val="28"/>
        </w:rPr>
        <w:t>which</w:t>
      </w:r>
      <w:r w:rsidR="00B76ACB">
        <w:rPr>
          <w:rFonts w:ascii="Times New Roman" w:eastAsia="궁서체" w:hAnsi="Times New Roman" w:cs="Times New Roman"/>
          <w:sz w:val="28"/>
          <w:szCs w:val="28"/>
        </w:rPr>
        <w:t xml:space="preserve"> weaves different histories, </w:t>
      </w:r>
      <w:r w:rsidR="00DA1511">
        <w:rPr>
          <w:rFonts w:ascii="Times New Roman" w:eastAsia="궁서체" w:hAnsi="Times New Roman" w:cs="Times New Roman"/>
          <w:sz w:val="28"/>
          <w:szCs w:val="28"/>
        </w:rPr>
        <w:t>fashion their own, idiosyncratic way of remembering.</w:t>
      </w:r>
    </w:p>
    <w:p w14:paraId="2471C15B" w14:textId="79021BC1" w:rsidR="005D618F" w:rsidRDefault="00C408DA" w:rsidP="00CE2EC1">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ab/>
      </w:r>
      <w:proofErr w:type="spellStart"/>
      <w:r w:rsidR="00A1668C" w:rsidRPr="00DC234F">
        <w:rPr>
          <w:rFonts w:ascii="Times New Roman" w:eastAsia="궁서체" w:hAnsi="Times New Roman" w:cs="Times New Roman"/>
          <w:sz w:val="28"/>
          <w:szCs w:val="28"/>
        </w:rPr>
        <w:t>Dodin</w:t>
      </w:r>
      <w:proofErr w:type="spellEnd"/>
      <w:r w:rsidR="00A1668C" w:rsidRPr="00DC234F">
        <w:rPr>
          <w:rFonts w:ascii="Times New Roman" w:eastAsia="궁서체" w:hAnsi="Times New Roman" w:cs="Times New Roman"/>
          <w:sz w:val="28"/>
          <w:szCs w:val="28"/>
        </w:rPr>
        <w:t xml:space="preserve"> is among prominent directors aged seventy and over </w:t>
      </w:r>
      <w:proofErr w:type="gramStart"/>
      <w:r w:rsidR="005B5539">
        <w:rPr>
          <w:rFonts w:ascii="Times New Roman" w:eastAsia="궁서체" w:hAnsi="Times New Roman" w:cs="Times New Roman"/>
          <w:sz w:val="28"/>
          <w:szCs w:val="28"/>
        </w:rPr>
        <w:t>whom</w:t>
      </w:r>
      <w:proofErr w:type="gramEnd"/>
      <w:r w:rsidR="005B5539">
        <w:rPr>
          <w:rFonts w:ascii="Times New Roman" w:eastAsia="궁서체" w:hAnsi="Times New Roman" w:cs="Times New Roman"/>
          <w:sz w:val="28"/>
          <w:szCs w:val="28"/>
        </w:rPr>
        <w:t xml:space="preserve"> </w:t>
      </w:r>
      <w:r w:rsidR="00764AF8" w:rsidRPr="00DC234F">
        <w:rPr>
          <w:rFonts w:ascii="Times New Roman" w:eastAsia="궁서체" w:hAnsi="Times New Roman" w:cs="Times New Roman"/>
          <w:sz w:val="28"/>
          <w:szCs w:val="28"/>
        </w:rPr>
        <w:t xml:space="preserve">younger practitioners, eager to be innovative, </w:t>
      </w:r>
      <w:r w:rsidR="00A1668C" w:rsidRPr="00DC234F">
        <w:rPr>
          <w:rFonts w:ascii="Times New Roman" w:eastAsia="궁서체" w:hAnsi="Times New Roman" w:cs="Times New Roman"/>
          <w:sz w:val="28"/>
          <w:szCs w:val="28"/>
        </w:rPr>
        <w:t xml:space="preserve">consider to be traditional, </w:t>
      </w:r>
      <w:r w:rsidR="00B76ACB">
        <w:rPr>
          <w:rFonts w:ascii="Times New Roman" w:eastAsia="궁서체" w:hAnsi="Times New Roman" w:cs="Times New Roman"/>
          <w:sz w:val="28"/>
          <w:szCs w:val="28"/>
        </w:rPr>
        <w:t xml:space="preserve">even old-fashioned, </w:t>
      </w:r>
      <w:r w:rsidR="00A1668C" w:rsidRPr="00DC234F">
        <w:rPr>
          <w:rFonts w:ascii="Times New Roman" w:eastAsia="궁서체" w:hAnsi="Times New Roman" w:cs="Times New Roman"/>
          <w:sz w:val="28"/>
          <w:szCs w:val="28"/>
        </w:rPr>
        <w:t xml:space="preserve">and </w:t>
      </w:r>
      <w:r w:rsidR="00764AF8" w:rsidRPr="00DC234F">
        <w:rPr>
          <w:rFonts w:ascii="Times New Roman" w:eastAsia="궁서체" w:hAnsi="Times New Roman" w:cs="Times New Roman"/>
          <w:sz w:val="28"/>
          <w:szCs w:val="28"/>
        </w:rPr>
        <w:t>whom they seek to dislodge.</w:t>
      </w:r>
      <w:r w:rsidR="00705CE9" w:rsidRPr="00DC234F">
        <w:rPr>
          <w:rFonts w:ascii="Times New Roman" w:eastAsia="궁서체" w:hAnsi="Times New Roman" w:cs="Times New Roman"/>
          <w:sz w:val="28"/>
          <w:szCs w:val="28"/>
        </w:rPr>
        <w:t xml:space="preserve"> This</w:t>
      </w:r>
      <w:r w:rsidR="00A1668C" w:rsidRPr="00DC234F">
        <w:rPr>
          <w:rFonts w:ascii="Times New Roman" w:eastAsia="궁서체" w:hAnsi="Times New Roman" w:cs="Times New Roman"/>
          <w:sz w:val="28"/>
          <w:szCs w:val="28"/>
        </w:rPr>
        <w:t xml:space="preserve"> energetic, combative and competitive </w:t>
      </w:r>
      <w:proofErr w:type="spellStart"/>
      <w:r w:rsidR="00A1668C" w:rsidRPr="00DC234F">
        <w:rPr>
          <w:rFonts w:ascii="Times New Roman" w:eastAsia="궁서체" w:hAnsi="Times New Roman" w:cs="Times New Roman"/>
          <w:sz w:val="28"/>
          <w:szCs w:val="28"/>
        </w:rPr>
        <w:t>avant</w:t>
      </w:r>
      <w:proofErr w:type="spellEnd"/>
      <w:r w:rsidR="00705CE9" w:rsidRPr="00DC234F">
        <w:rPr>
          <w:rFonts w:ascii="Times New Roman" w:eastAsia="궁서체" w:hAnsi="Times New Roman" w:cs="Times New Roman"/>
          <w:sz w:val="28"/>
          <w:szCs w:val="28"/>
        </w:rPr>
        <w:t>-</w:t>
      </w:r>
      <w:r w:rsidR="00A1668C" w:rsidRPr="00DC234F">
        <w:rPr>
          <w:rFonts w:ascii="Times New Roman" w:eastAsia="궁서체" w:hAnsi="Times New Roman" w:cs="Times New Roman"/>
          <w:sz w:val="28"/>
          <w:szCs w:val="28"/>
        </w:rPr>
        <w:t xml:space="preserve"> </w:t>
      </w:r>
      <w:proofErr w:type="spellStart"/>
      <w:r w:rsidR="00A1668C" w:rsidRPr="00DC234F">
        <w:rPr>
          <w:rFonts w:ascii="Times New Roman" w:eastAsia="궁서체" w:hAnsi="Times New Roman" w:cs="Times New Roman"/>
          <w:sz w:val="28"/>
          <w:szCs w:val="28"/>
        </w:rPr>
        <w:t>garde</w:t>
      </w:r>
      <w:proofErr w:type="spellEnd"/>
      <w:r w:rsidR="00A1668C" w:rsidRPr="00DC234F">
        <w:rPr>
          <w:rFonts w:ascii="Times New Roman" w:eastAsia="궁서체" w:hAnsi="Times New Roman" w:cs="Times New Roman"/>
          <w:sz w:val="28"/>
          <w:szCs w:val="28"/>
        </w:rPr>
        <w:t xml:space="preserve"> </w:t>
      </w:r>
      <w:r w:rsidR="00530098" w:rsidRPr="00DC234F">
        <w:rPr>
          <w:rFonts w:ascii="Times New Roman" w:eastAsia="궁서체" w:hAnsi="Times New Roman" w:cs="Times New Roman"/>
          <w:sz w:val="28"/>
          <w:szCs w:val="28"/>
        </w:rPr>
        <w:t>incorporates the new-d</w:t>
      </w:r>
      <w:r w:rsidR="00705CE9" w:rsidRPr="00DC234F">
        <w:rPr>
          <w:rFonts w:ascii="Times New Roman" w:eastAsia="궁서체" w:hAnsi="Times New Roman" w:cs="Times New Roman"/>
          <w:sz w:val="28"/>
          <w:szCs w:val="28"/>
        </w:rPr>
        <w:t>rama artists, not least the twenty-e</w:t>
      </w:r>
      <w:r w:rsidR="00C61524" w:rsidRPr="00DC234F">
        <w:rPr>
          <w:rFonts w:ascii="Times New Roman" w:eastAsia="궁서체" w:hAnsi="Times New Roman" w:cs="Times New Roman"/>
          <w:sz w:val="28"/>
          <w:szCs w:val="28"/>
        </w:rPr>
        <w:t>ight</w:t>
      </w:r>
      <w:r w:rsidR="00705CE9" w:rsidRPr="00DC234F">
        <w:rPr>
          <w:rFonts w:ascii="Times New Roman" w:eastAsia="궁서체" w:hAnsi="Times New Roman" w:cs="Times New Roman"/>
          <w:sz w:val="28"/>
          <w:szCs w:val="28"/>
        </w:rPr>
        <w:t xml:space="preserve"> year old </w:t>
      </w:r>
      <w:proofErr w:type="spellStart"/>
      <w:r w:rsidR="00705CE9" w:rsidRPr="00DC234F">
        <w:rPr>
          <w:rFonts w:ascii="Times New Roman" w:eastAsia="궁서체" w:hAnsi="Times New Roman" w:cs="Times New Roman"/>
          <w:sz w:val="28"/>
          <w:szCs w:val="28"/>
        </w:rPr>
        <w:t>Volkostrelov</w:t>
      </w:r>
      <w:proofErr w:type="spellEnd"/>
      <w:r w:rsidR="00705CE9" w:rsidRPr="00DC234F">
        <w:rPr>
          <w:rFonts w:ascii="Times New Roman" w:eastAsia="궁서체" w:hAnsi="Times New Roman" w:cs="Times New Roman"/>
          <w:sz w:val="28"/>
          <w:szCs w:val="28"/>
        </w:rPr>
        <w:t>, who completed</w:t>
      </w:r>
      <w:r w:rsidR="00C61524" w:rsidRPr="00DC234F">
        <w:rPr>
          <w:rFonts w:ascii="Times New Roman" w:eastAsia="궁서체" w:hAnsi="Times New Roman" w:cs="Times New Roman"/>
          <w:sz w:val="28"/>
          <w:szCs w:val="28"/>
        </w:rPr>
        <w:t xml:space="preserve"> </w:t>
      </w:r>
      <w:proofErr w:type="spellStart"/>
      <w:r w:rsidR="00C61524" w:rsidRPr="00DC234F">
        <w:rPr>
          <w:rFonts w:ascii="Times New Roman" w:eastAsia="궁서체" w:hAnsi="Times New Roman" w:cs="Times New Roman"/>
          <w:sz w:val="28"/>
          <w:szCs w:val="28"/>
        </w:rPr>
        <w:t>Dodin’s</w:t>
      </w:r>
      <w:proofErr w:type="spellEnd"/>
      <w:r w:rsidR="00C61524" w:rsidRPr="00DC234F">
        <w:rPr>
          <w:rFonts w:ascii="Times New Roman" w:eastAsia="궁서체" w:hAnsi="Times New Roman" w:cs="Times New Roman"/>
          <w:sz w:val="28"/>
          <w:szCs w:val="28"/>
        </w:rPr>
        <w:t xml:space="preserve"> five-year</w:t>
      </w:r>
      <w:r w:rsidR="00764AF8" w:rsidRPr="00DC234F">
        <w:rPr>
          <w:rFonts w:ascii="Times New Roman" w:eastAsia="궁서체" w:hAnsi="Times New Roman" w:cs="Times New Roman"/>
          <w:sz w:val="28"/>
          <w:szCs w:val="28"/>
        </w:rPr>
        <w:t xml:space="preserve"> directing </w:t>
      </w:r>
      <w:r w:rsidR="00705CE9" w:rsidRPr="00DC234F">
        <w:rPr>
          <w:rFonts w:ascii="Times New Roman" w:eastAsia="궁서체" w:hAnsi="Times New Roman" w:cs="Times New Roman"/>
          <w:sz w:val="28"/>
          <w:szCs w:val="28"/>
        </w:rPr>
        <w:t>course,</w:t>
      </w:r>
      <w:r w:rsidR="00C61524" w:rsidRPr="00DC234F">
        <w:rPr>
          <w:rFonts w:ascii="Times New Roman" w:eastAsia="궁서체" w:hAnsi="Times New Roman" w:cs="Times New Roman"/>
          <w:sz w:val="28"/>
          <w:szCs w:val="28"/>
        </w:rPr>
        <w:t xml:space="preserve"> where he found his creative in</w:t>
      </w:r>
      <w:r w:rsidR="00705CE9" w:rsidRPr="00DC234F">
        <w:rPr>
          <w:rFonts w:ascii="Times New Roman" w:eastAsia="궁서체" w:hAnsi="Times New Roman" w:cs="Times New Roman"/>
          <w:sz w:val="28"/>
          <w:szCs w:val="28"/>
        </w:rPr>
        <w:t xml:space="preserve">dependence. </w:t>
      </w:r>
      <w:r w:rsidR="00530098" w:rsidRPr="00DC234F">
        <w:rPr>
          <w:rFonts w:ascii="Times New Roman" w:eastAsia="궁서체" w:hAnsi="Times New Roman" w:cs="Times New Roman"/>
          <w:sz w:val="28"/>
          <w:szCs w:val="28"/>
        </w:rPr>
        <w:t xml:space="preserve">But </w:t>
      </w:r>
      <w:r w:rsidR="0032023B" w:rsidRPr="00DC234F">
        <w:rPr>
          <w:rFonts w:ascii="Times New Roman" w:eastAsia="궁서체" w:hAnsi="Times New Roman" w:cs="Times New Roman"/>
          <w:sz w:val="28"/>
          <w:szCs w:val="28"/>
        </w:rPr>
        <w:t xml:space="preserve">the avant-garde has numbers of </w:t>
      </w:r>
      <w:r w:rsidR="00530098" w:rsidRPr="00DC234F">
        <w:rPr>
          <w:rFonts w:ascii="Times New Roman" w:eastAsia="궁서체" w:hAnsi="Times New Roman" w:cs="Times New Roman"/>
          <w:sz w:val="28"/>
          <w:szCs w:val="28"/>
        </w:rPr>
        <w:t>very diverse ac</w:t>
      </w:r>
      <w:r w:rsidR="0032023B" w:rsidRPr="00DC234F">
        <w:rPr>
          <w:rFonts w:ascii="Times New Roman" w:eastAsia="궁서체" w:hAnsi="Times New Roman" w:cs="Times New Roman"/>
          <w:sz w:val="28"/>
          <w:szCs w:val="28"/>
        </w:rPr>
        <w:t xml:space="preserve">tors, designers, composers and </w:t>
      </w:r>
      <w:r w:rsidR="00530098" w:rsidRPr="00DC234F">
        <w:rPr>
          <w:rFonts w:ascii="Times New Roman" w:eastAsia="궁서체" w:hAnsi="Times New Roman" w:cs="Times New Roman"/>
          <w:sz w:val="28"/>
          <w:szCs w:val="28"/>
        </w:rPr>
        <w:t>directors, many of the l</w:t>
      </w:r>
      <w:r w:rsidR="0032023B" w:rsidRPr="00DC234F">
        <w:rPr>
          <w:rFonts w:ascii="Times New Roman" w:eastAsia="궁서체" w:hAnsi="Times New Roman" w:cs="Times New Roman"/>
          <w:sz w:val="28"/>
          <w:szCs w:val="28"/>
        </w:rPr>
        <w:t>atter just hitting forty or coming into their later forties</w:t>
      </w:r>
      <w:r w:rsidR="005A4E77" w:rsidRPr="00DC234F">
        <w:rPr>
          <w:rFonts w:ascii="Times New Roman" w:eastAsia="궁서체" w:hAnsi="Times New Roman" w:cs="Times New Roman"/>
          <w:sz w:val="28"/>
          <w:szCs w:val="28"/>
        </w:rPr>
        <w:t xml:space="preserve"> (</w:t>
      </w:r>
      <w:r w:rsidR="00D711F9" w:rsidRPr="00DC234F">
        <w:rPr>
          <w:rFonts w:ascii="Times New Roman" w:eastAsia="궁서체" w:hAnsi="Times New Roman" w:cs="Times New Roman"/>
          <w:sz w:val="28"/>
          <w:szCs w:val="28"/>
        </w:rPr>
        <w:t>all ‘young’ directors by Russian standards)</w:t>
      </w:r>
      <w:r w:rsidR="00CB3092" w:rsidRPr="00DC234F">
        <w:rPr>
          <w:rFonts w:ascii="Times New Roman" w:eastAsia="궁서체" w:hAnsi="Times New Roman" w:cs="Times New Roman"/>
          <w:sz w:val="28"/>
          <w:szCs w:val="28"/>
        </w:rPr>
        <w:t xml:space="preserve"> </w:t>
      </w:r>
      <w:r w:rsidR="0032023B" w:rsidRPr="00DC234F">
        <w:rPr>
          <w:rFonts w:ascii="Times New Roman" w:eastAsia="궁서체" w:hAnsi="Times New Roman" w:cs="Times New Roman"/>
          <w:sz w:val="28"/>
          <w:szCs w:val="28"/>
        </w:rPr>
        <w:t>and who, as such, are the children and a</w:t>
      </w:r>
      <w:r w:rsidR="00D57DD1" w:rsidRPr="00DC234F">
        <w:rPr>
          <w:rFonts w:ascii="Times New Roman" w:eastAsia="궁서체" w:hAnsi="Times New Roman" w:cs="Times New Roman"/>
          <w:sz w:val="28"/>
          <w:szCs w:val="28"/>
        </w:rPr>
        <w:t>dolescents of perestroika</w:t>
      </w:r>
      <w:r w:rsidR="00CB3092" w:rsidRPr="00DC234F">
        <w:rPr>
          <w:rFonts w:ascii="Times New Roman" w:eastAsia="궁서체" w:hAnsi="Times New Roman" w:cs="Times New Roman"/>
          <w:sz w:val="28"/>
          <w:szCs w:val="28"/>
        </w:rPr>
        <w:t xml:space="preserve"> and 1991</w:t>
      </w:r>
      <w:r w:rsidR="00D57DD1" w:rsidRPr="00DC234F">
        <w:rPr>
          <w:rFonts w:ascii="Times New Roman" w:eastAsia="궁서체" w:hAnsi="Times New Roman" w:cs="Times New Roman"/>
          <w:sz w:val="28"/>
          <w:szCs w:val="28"/>
        </w:rPr>
        <w:t>. Not o</w:t>
      </w:r>
      <w:r w:rsidR="0032023B" w:rsidRPr="00DC234F">
        <w:rPr>
          <w:rFonts w:ascii="Times New Roman" w:eastAsia="궁서체" w:hAnsi="Times New Roman" w:cs="Times New Roman"/>
          <w:sz w:val="28"/>
          <w:szCs w:val="28"/>
        </w:rPr>
        <w:t>nly were they nurtured by the uncertainties, together with the promises, of perestroika, but th</w:t>
      </w:r>
      <w:r w:rsidR="00D57DD1" w:rsidRPr="00DC234F">
        <w:rPr>
          <w:rFonts w:ascii="Times New Roman" w:eastAsia="궁서체" w:hAnsi="Times New Roman" w:cs="Times New Roman"/>
          <w:sz w:val="28"/>
          <w:szCs w:val="28"/>
        </w:rPr>
        <w:t xml:space="preserve">ey were also the inheritors of </w:t>
      </w:r>
      <w:r w:rsidR="0032023B" w:rsidRPr="00DC234F">
        <w:rPr>
          <w:rFonts w:ascii="Times New Roman" w:eastAsia="궁서체" w:hAnsi="Times New Roman" w:cs="Times New Roman"/>
          <w:sz w:val="28"/>
          <w:szCs w:val="28"/>
        </w:rPr>
        <w:t>the radical, indeed traumatic</w:t>
      </w:r>
      <w:r w:rsidR="00D57DD1" w:rsidRPr="00DC234F">
        <w:rPr>
          <w:rFonts w:ascii="Times New Roman" w:eastAsia="궁서체" w:hAnsi="Times New Roman" w:cs="Times New Roman"/>
          <w:sz w:val="28"/>
          <w:szCs w:val="28"/>
        </w:rPr>
        <w:t>,</w:t>
      </w:r>
      <w:r w:rsidR="0032023B" w:rsidRPr="00DC234F">
        <w:rPr>
          <w:rFonts w:ascii="Times New Roman" w:eastAsia="궁서체" w:hAnsi="Times New Roman" w:cs="Times New Roman"/>
          <w:sz w:val="28"/>
          <w:szCs w:val="28"/>
        </w:rPr>
        <w:t xml:space="preserve"> overturn of one political system by another</w:t>
      </w:r>
      <w:r w:rsidR="00D57DD1" w:rsidRPr="00DC234F">
        <w:rPr>
          <w:rFonts w:ascii="Times New Roman" w:eastAsia="궁서체" w:hAnsi="Times New Roman" w:cs="Times New Roman"/>
          <w:sz w:val="28"/>
          <w:szCs w:val="28"/>
        </w:rPr>
        <w:t xml:space="preserve">. </w:t>
      </w:r>
      <w:r w:rsidR="00553FB3">
        <w:rPr>
          <w:rFonts w:ascii="Times New Roman" w:eastAsia="궁서체" w:hAnsi="Times New Roman" w:cs="Times New Roman"/>
          <w:sz w:val="28"/>
          <w:szCs w:val="28"/>
        </w:rPr>
        <w:t>The word ‘traumatic’ cannot be stressed enough, since the trauma indubitably entailed in such massive structural</w:t>
      </w:r>
      <w:r w:rsidR="005C4F42">
        <w:rPr>
          <w:rFonts w:ascii="Times New Roman" w:eastAsia="궁서체" w:hAnsi="Times New Roman" w:cs="Times New Roman"/>
          <w:sz w:val="28"/>
          <w:szCs w:val="28"/>
        </w:rPr>
        <w:t xml:space="preserve"> </w:t>
      </w:r>
      <w:proofErr w:type="spellStart"/>
      <w:r w:rsidR="005C4F42">
        <w:rPr>
          <w:rFonts w:ascii="Times New Roman" w:eastAsia="궁서체" w:hAnsi="Times New Roman" w:cs="Times New Roman"/>
          <w:sz w:val="28"/>
          <w:szCs w:val="28"/>
        </w:rPr>
        <w:t>overhausl</w:t>
      </w:r>
      <w:proofErr w:type="spellEnd"/>
      <w:r w:rsidR="005C4F42">
        <w:rPr>
          <w:rFonts w:ascii="Times New Roman" w:eastAsia="궁서체" w:hAnsi="Times New Roman" w:cs="Times New Roman"/>
          <w:sz w:val="28"/>
          <w:szCs w:val="28"/>
        </w:rPr>
        <w:t>,</w:t>
      </w:r>
      <w:r w:rsidR="00553FB3">
        <w:rPr>
          <w:rFonts w:ascii="Times New Roman" w:eastAsia="궁서체" w:hAnsi="Times New Roman" w:cs="Times New Roman"/>
          <w:sz w:val="28"/>
          <w:szCs w:val="28"/>
        </w:rPr>
        <w:t xml:space="preserve"> as well as</w:t>
      </w:r>
      <w:r w:rsidR="005C4F42">
        <w:rPr>
          <w:rFonts w:ascii="Times New Roman" w:eastAsia="궁서체" w:hAnsi="Times New Roman" w:cs="Times New Roman"/>
          <w:sz w:val="28"/>
          <w:szCs w:val="28"/>
        </w:rPr>
        <w:t xml:space="preserve"> those in</w:t>
      </w:r>
      <w:r w:rsidR="00553FB3">
        <w:rPr>
          <w:rFonts w:ascii="Times New Roman" w:eastAsia="궁서체" w:hAnsi="Times New Roman" w:cs="Times New Roman"/>
          <w:sz w:val="28"/>
          <w:szCs w:val="28"/>
        </w:rPr>
        <w:t xml:space="preserve"> psychological and so daily life overhauls not only has immediate effect but is long-lasting, more often than not with gravely deleterious</w:t>
      </w:r>
      <w:r w:rsidR="0008523A">
        <w:rPr>
          <w:rFonts w:ascii="Times New Roman" w:eastAsia="궁서체" w:hAnsi="Times New Roman" w:cs="Times New Roman"/>
          <w:sz w:val="28"/>
          <w:szCs w:val="28"/>
        </w:rPr>
        <w:t xml:space="preserve"> consequences, many of them invisible to the naked eye.</w:t>
      </w:r>
    </w:p>
    <w:p w14:paraId="2C62BDF2" w14:textId="7CE94374" w:rsidR="00B76ACB" w:rsidRDefault="005D618F" w:rsidP="00CE2EC1">
      <w:pPr>
        <w:spacing w:line="480" w:lineRule="auto"/>
        <w:rPr>
          <w:rFonts w:ascii="Times New Roman" w:eastAsia="궁서체" w:hAnsi="Times New Roman" w:cs="Times New Roman"/>
          <w:sz w:val="28"/>
          <w:szCs w:val="28"/>
        </w:rPr>
      </w:pPr>
      <w:r>
        <w:rPr>
          <w:rFonts w:ascii="Times New Roman" w:eastAsia="궁서체" w:hAnsi="Times New Roman" w:cs="Times New Roman"/>
          <w:sz w:val="28"/>
          <w:szCs w:val="28"/>
        </w:rPr>
        <w:tab/>
      </w:r>
      <w:r w:rsidR="006B28D8">
        <w:rPr>
          <w:rFonts w:ascii="Times New Roman" w:eastAsia="궁서체" w:hAnsi="Times New Roman" w:cs="Times New Roman"/>
          <w:sz w:val="28"/>
          <w:szCs w:val="28"/>
        </w:rPr>
        <w:t>Within roughly fifteen years after 1991, it bec</w:t>
      </w:r>
      <w:r w:rsidR="005C4F42">
        <w:rPr>
          <w:rFonts w:ascii="Times New Roman" w:eastAsia="궁서체" w:hAnsi="Times New Roman" w:cs="Times New Roman"/>
          <w:sz w:val="28"/>
          <w:szCs w:val="28"/>
        </w:rPr>
        <w:t>ame more or less evident to the children of perestroika</w:t>
      </w:r>
      <w:r w:rsidR="006B28D8">
        <w:rPr>
          <w:rFonts w:ascii="Times New Roman" w:eastAsia="궁서체" w:hAnsi="Times New Roman" w:cs="Times New Roman"/>
          <w:sz w:val="28"/>
          <w:szCs w:val="28"/>
        </w:rPr>
        <w:t xml:space="preserve"> that the replacement system known as wild or ‘savage capitalism’ (after the French ‘</w:t>
      </w:r>
      <w:proofErr w:type="spellStart"/>
      <w:r w:rsidR="006B28D8" w:rsidRPr="006B28D8">
        <w:rPr>
          <w:rFonts w:ascii="Times New Roman" w:eastAsia="궁서체" w:hAnsi="Times New Roman" w:cs="Times New Roman"/>
          <w:i/>
          <w:sz w:val="28"/>
          <w:szCs w:val="28"/>
        </w:rPr>
        <w:t>sauvage</w:t>
      </w:r>
      <w:proofErr w:type="spellEnd"/>
      <w:r w:rsidR="00C01CD3">
        <w:rPr>
          <w:rFonts w:ascii="Times New Roman" w:eastAsia="궁서체" w:hAnsi="Times New Roman" w:cs="Times New Roman"/>
          <w:sz w:val="28"/>
          <w:szCs w:val="28"/>
        </w:rPr>
        <w:t xml:space="preserve">’) with concomitant </w:t>
      </w:r>
      <w:r w:rsidR="00C01CD3" w:rsidRPr="00C01CD3">
        <w:rPr>
          <w:rFonts w:ascii="Times New Roman" w:eastAsia="궁서체" w:hAnsi="Times New Roman" w:cs="Times New Roman"/>
          <w:i/>
          <w:sz w:val="28"/>
          <w:szCs w:val="28"/>
        </w:rPr>
        <w:t>laissez-faire</w:t>
      </w:r>
      <w:r w:rsidR="00C01CD3">
        <w:rPr>
          <w:rFonts w:ascii="Times New Roman" w:eastAsia="궁서체" w:hAnsi="Times New Roman" w:cs="Times New Roman"/>
          <w:sz w:val="28"/>
          <w:szCs w:val="28"/>
        </w:rPr>
        <w:t xml:space="preserve"> jungle politics at hand, </w:t>
      </w:r>
      <w:r w:rsidR="006B28D8">
        <w:rPr>
          <w:rFonts w:ascii="Times New Roman" w:eastAsia="궁서체" w:hAnsi="Times New Roman" w:cs="Times New Roman"/>
          <w:sz w:val="28"/>
          <w:szCs w:val="28"/>
        </w:rPr>
        <w:t>was in its own way unstable, carrying unforeseen</w:t>
      </w:r>
      <w:r w:rsidR="00C01CD3">
        <w:rPr>
          <w:rFonts w:ascii="Times New Roman" w:eastAsia="궁서체" w:hAnsi="Times New Roman" w:cs="Times New Roman"/>
          <w:sz w:val="28"/>
          <w:szCs w:val="28"/>
        </w:rPr>
        <w:t xml:space="preserve"> penalties as to what this and, in</w:t>
      </w:r>
      <w:r w:rsidR="006B28D8">
        <w:rPr>
          <w:rFonts w:ascii="Times New Roman" w:eastAsia="궁서체" w:hAnsi="Times New Roman" w:cs="Times New Roman"/>
          <w:sz w:val="28"/>
          <w:szCs w:val="28"/>
        </w:rPr>
        <w:t>deed</w:t>
      </w:r>
      <w:r w:rsidR="00C01CD3">
        <w:rPr>
          <w:rFonts w:ascii="Times New Roman" w:eastAsia="궁서체" w:hAnsi="Times New Roman" w:cs="Times New Roman"/>
          <w:sz w:val="28"/>
          <w:szCs w:val="28"/>
        </w:rPr>
        <w:t>, newly minted other political structures would bring. The volatility that accompanies as well as follows radical political overturns</w:t>
      </w:r>
      <w:r>
        <w:rPr>
          <w:rFonts w:ascii="Times New Roman" w:eastAsia="궁서체" w:hAnsi="Times New Roman" w:cs="Times New Roman"/>
          <w:sz w:val="28"/>
          <w:szCs w:val="28"/>
        </w:rPr>
        <w:t xml:space="preserve"> </w:t>
      </w:r>
      <w:r w:rsidRPr="005D618F">
        <w:rPr>
          <w:rFonts w:ascii="Times New Roman" w:eastAsia="궁서체" w:hAnsi="Times New Roman" w:cs="Times New Roman"/>
          <w:i/>
          <w:sz w:val="28"/>
          <w:szCs w:val="28"/>
        </w:rPr>
        <w:t>not</w:t>
      </w:r>
      <w:r>
        <w:rPr>
          <w:rFonts w:ascii="Times New Roman" w:eastAsia="궁서체" w:hAnsi="Times New Roman" w:cs="Times New Roman"/>
          <w:sz w:val="28"/>
          <w:szCs w:val="28"/>
        </w:rPr>
        <w:t xml:space="preserve"> bound to the tenets of dictatorships </w:t>
      </w:r>
      <w:r w:rsidR="00C01CD3">
        <w:rPr>
          <w:rFonts w:ascii="Times New Roman" w:eastAsia="궁서체" w:hAnsi="Times New Roman" w:cs="Times New Roman"/>
          <w:sz w:val="28"/>
          <w:szCs w:val="28"/>
        </w:rPr>
        <w:t>generally can do anything but guarantee</w:t>
      </w:r>
      <w:r>
        <w:rPr>
          <w:rFonts w:ascii="Times New Roman" w:eastAsia="궁서체" w:hAnsi="Times New Roman" w:cs="Times New Roman"/>
          <w:sz w:val="28"/>
          <w:szCs w:val="28"/>
        </w:rPr>
        <w:t xml:space="preserve"> the desire for political and </w:t>
      </w:r>
      <w:r w:rsidR="00C01CD3">
        <w:rPr>
          <w:rFonts w:ascii="Times New Roman" w:eastAsia="궁서체" w:hAnsi="Times New Roman" w:cs="Times New Roman"/>
          <w:sz w:val="28"/>
          <w:szCs w:val="28"/>
        </w:rPr>
        <w:t>social</w:t>
      </w:r>
      <w:r>
        <w:rPr>
          <w:rFonts w:ascii="Times New Roman" w:eastAsia="궁서체" w:hAnsi="Times New Roman" w:cs="Times New Roman"/>
          <w:sz w:val="28"/>
          <w:szCs w:val="28"/>
        </w:rPr>
        <w:t xml:space="preserve"> liberty and equity at their heart. The aftermath of the </w:t>
      </w:r>
      <w:r w:rsidR="00C01CD3">
        <w:rPr>
          <w:rFonts w:ascii="Times New Roman" w:eastAsia="궁서체" w:hAnsi="Times New Roman" w:cs="Times New Roman"/>
          <w:sz w:val="28"/>
          <w:szCs w:val="28"/>
        </w:rPr>
        <w:t>Arab Spring</w:t>
      </w:r>
      <w:r>
        <w:rPr>
          <w:rFonts w:ascii="Times New Roman" w:eastAsia="궁서체" w:hAnsi="Times New Roman" w:cs="Times New Roman"/>
          <w:sz w:val="28"/>
          <w:szCs w:val="28"/>
        </w:rPr>
        <w:t>, in the conditions specific to each country</w:t>
      </w:r>
      <w:r w:rsidR="00D57947">
        <w:rPr>
          <w:rFonts w:ascii="Times New Roman" w:eastAsia="궁서체" w:hAnsi="Times New Roman" w:cs="Times New Roman"/>
          <w:sz w:val="28"/>
          <w:szCs w:val="28"/>
        </w:rPr>
        <w:t>,</w:t>
      </w:r>
      <w:r>
        <w:rPr>
          <w:rFonts w:ascii="Times New Roman" w:eastAsia="궁서체" w:hAnsi="Times New Roman" w:cs="Times New Roman"/>
          <w:sz w:val="28"/>
          <w:szCs w:val="28"/>
        </w:rPr>
        <w:t xml:space="preserve"> where </w:t>
      </w:r>
      <w:r w:rsidR="004162EA">
        <w:rPr>
          <w:rFonts w:ascii="Times New Roman" w:eastAsia="궁서체" w:hAnsi="Times New Roman" w:cs="Times New Roman"/>
          <w:sz w:val="28"/>
          <w:szCs w:val="28"/>
        </w:rPr>
        <w:t xml:space="preserve">events and actions under this generic name </w:t>
      </w:r>
      <w:r>
        <w:rPr>
          <w:rFonts w:ascii="Times New Roman" w:eastAsia="궁서체" w:hAnsi="Times New Roman" w:cs="Times New Roman"/>
          <w:sz w:val="28"/>
          <w:szCs w:val="28"/>
        </w:rPr>
        <w:t>have occurred,</w:t>
      </w:r>
      <w:r w:rsidR="00C01CD3">
        <w:rPr>
          <w:rFonts w:ascii="Times New Roman" w:eastAsia="궁서체" w:hAnsi="Times New Roman" w:cs="Times New Roman"/>
          <w:sz w:val="28"/>
          <w:szCs w:val="28"/>
        </w:rPr>
        <w:t xml:space="preserve"> testifies to</w:t>
      </w:r>
      <w:r>
        <w:rPr>
          <w:rFonts w:ascii="Times New Roman" w:eastAsia="궁서체" w:hAnsi="Times New Roman" w:cs="Times New Roman"/>
          <w:sz w:val="28"/>
          <w:szCs w:val="28"/>
        </w:rPr>
        <w:t xml:space="preserve"> the highly problematical character of the questions ‘Where to now?’</w:t>
      </w:r>
      <w:r w:rsidR="00C01CD3">
        <w:rPr>
          <w:rFonts w:ascii="Times New Roman" w:eastAsia="궁서체" w:hAnsi="Times New Roman" w:cs="Times New Roman"/>
          <w:sz w:val="28"/>
          <w:szCs w:val="28"/>
        </w:rPr>
        <w:t xml:space="preserve"> </w:t>
      </w:r>
      <w:r w:rsidR="004162EA">
        <w:rPr>
          <w:rFonts w:ascii="Times New Roman" w:eastAsia="궁서체" w:hAnsi="Times New Roman" w:cs="Times New Roman"/>
          <w:sz w:val="28"/>
          <w:szCs w:val="28"/>
        </w:rPr>
        <w:t>or ‘Where</w:t>
      </w:r>
      <w:r>
        <w:rPr>
          <w:rFonts w:ascii="Times New Roman" w:eastAsia="궁서체" w:hAnsi="Times New Roman" w:cs="Times New Roman"/>
          <w:sz w:val="28"/>
          <w:szCs w:val="28"/>
        </w:rPr>
        <w:t xml:space="preserve"> to next</w:t>
      </w:r>
      <w:r w:rsidR="004162EA">
        <w:rPr>
          <w:rFonts w:ascii="Times New Roman" w:eastAsia="궁서체" w:hAnsi="Times New Roman" w:cs="Times New Roman"/>
          <w:sz w:val="28"/>
          <w:szCs w:val="28"/>
        </w:rPr>
        <w:t>?’ in these contexts. How these questions are posed will largely depend on who asks them with regard to which memory of preceding events and actions is evoked.</w:t>
      </w:r>
    </w:p>
    <w:p w14:paraId="48B3D572" w14:textId="21553E24" w:rsidR="00B72D0A" w:rsidRPr="00DC234F" w:rsidRDefault="00B76ACB" w:rsidP="00CE2EC1">
      <w:pPr>
        <w:spacing w:line="480" w:lineRule="auto"/>
        <w:rPr>
          <w:rFonts w:ascii="Times New Roman" w:eastAsia="궁서체" w:hAnsi="Times New Roman" w:cs="Times New Roman"/>
          <w:sz w:val="28"/>
          <w:szCs w:val="28"/>
        </w:rPr>
      </w:pPr>
      <w:r>
        <w:rPr>
          <w:rFonts w:ascii="Times New Roman" w:eastAsia="궁서체" w:hAnsi="Times New Roman" w:cs="Times New Roman"/>
          <w:sz w:val="28"/>
          <w:szCs w:val="28"/>
        </w:rPr>
        <w:tab/>
      </w:r>
      <w:r w:rsidR="004162EA">
        <w:rPr>
          <w:rFonts w:ascii="Times New Roman" w:eastAsia="궁서체" w:hAnsi="Times New Roman" w:cs="Times New Roman"/>
          <w:sz w:val="28"/>
          <w:szCs w:val="28"/>
        </w:rPr>
        <w:t>The</w:t>
      </w:r>
      <w:r w:rsidR="00D57DD1" w:rsidRPr="00DC234F">
        <w:rPr>
          <w:rFonts w:ascii="Times New Roman" w:eastAsia="궁서체" w:hAnsi="Times New Roman" w:cs="Times New Roman"/>
          <w:sz w:val="28"/>
          <w:szCs w:val="28"/>
        </w:rPr>
        <w:t xml:space="preserve"> so-called </w:t>
      </w:r>
      <w:r w:rsidR="004162EA">
        <w:rPr>
          <w:rFonts w:ascii="Times New Roman" w:eastAsia="궁서체" w:hAnsi="Times New Roman" w:cs="Times New Roman"/>
          <w:sz w:val="28"/>
          <w:szCs w:val="28"/>
        </w:rPr>
        <w:t>‘</w:t>
      </w:r>
      <w:r w:rsidR="00D57DD1" w:rsidRPr="00DC234F">
        <w:rPr>
          <w:rFonts w:ascii="Times New Roman" w:eastAsia="궁서체" w:hAnsi="Times New Roman" w:cs="Times New Roman"/>
          <w:sz w:val="28"/>
          <w:szCs w:val="28"/>
        </w:rPr>
        <w:t>post-Soviet</w:t>
      </w:r>
      <w:r w:rsidR="004162EA">
        <w:rPr>
          <w:rFonts w:ascii="Times New Roman" w:eastAsia="궁서체" w:hAnsi="Times New Roman" w:cs="Times New Roman"/>
          <w:sz w:val="28"/>
          <w:szCs w:val="28"/>
        </w:rPr>
        <w:t>’</w:t>
      </w:r>
      <w:r w:rsidR="00D57DD1" w:rsidRPr="00DC234F">
        <w:rPr>
          <w:rFonts w:ascii="Times New Roman" w:eastAsia="궁서체" w:hAnsi="Times New Roman" w:cs="Times New Roman"/>
          <w:sz w:val="28"/>
          <w:szCs w:val="28"/>
        </w:rPr>
        <w:t xml:space="preserve"> practitioners</w:t>
      </w:r>
      <w:r w:rsidR="004162EA">
        <w:rPr>
          <w:rFonts w:ascii="Times New Roman" w:eastAsia="궁서체" w:hAnsi="Times New Roman" w:cs="Times New Roman"/>
          <w:sz w:val="28"/>
          <w:szCs w:val="28"/>
        </w:rPr>
        <w:t xml:space="preserve"> discussed above</w:t>
      </w:r>
      <w:r w:rsidR="00D57DD1" w:rsidRPr="00DC234F">
        <w:rPr>
          <w:rFonts w:ascii="Times New Roman" w:eastAsia="궁서체" w:hAnsi="Times New Roman" w:cs="Times New Roman"/>
          <w:sz w:val="28"/>
          <w:szCs w:val="28"/>
        </w:rPr>
        <w:t xml:space="preserve"> may have between them the kind of sum-total collective memory </w:t>
      </w:r>
      <w:proofErr w:type="spellStart"/>
      <w:r w:rsidR="00D57DD1" w:rsidRPr="00DC234F">
        <w:rPr>
          <w:rFonts w:ascii="Times New Roman" w:eastAsia="궁서체" w:hAnsi="Times New Roman" w:cs="Times New Roman"/>
          <w:sz w:val="28"/>
          <w:szCs w:val="28"/>
        </w:rPr>
        <w:t>Halbwachs</w:t>
      </w:r>
      <w:proofErr w:type="spellEnd"/>
      <w:r w:rsidR="00D57DD1" w:rsidRPr="00DC234F">
        <w:rPr>
          <w:rFonts w:ascii="Times New Roman" w:eastAsia="궁서체" w:hAnsi="Times New Roman" w:cs="Times New Roman"/>
          <w:sz w:val="28"/>
          <w:szCs w:val="28"/>
        </w:rPr>
        <w:t xml:space="preserve"> ascribes</w:t>
      </w:r>
      <w:r w:rsidR="008851D3" w:rsidRPr="00DC234F">
        <w:rPr>
          <w:rFonts w:ascii="Times New Roman" w:eastAsia="궁서체" w:hAnsi="Times New Roman" w:cs="Times New Roman"/>
          <w:sz w:val="28"/>
          <w:szCs w:val="28"/>
        </w:rPr>
        <w:t xml:space="preserve"> to</w:t>
      </w:r>
      <w:r w:rsidR="00D57DD1" w:rsidRPr="00DC234F">
        <w:rPr>
          <w:rFonts w:ascii="Times New Roman" w:eastAsia="궁서체" w:hAnsi="Times New Roman" w:cs="Times New Roman"/>
          <w:sz w:val="28"/>
          <w:szCs w:val="28"/>
        </w:rPr>
        <w:t xml:space="preserve"> groups having common values. Yet what values they have in common are probably most accurately </w:t>
      </w:r>
      <w:r w:rsidR="008851D3" w:rsidRPr="00DC234F">
        <w:rPr>
          <w:rFonts w:ascii="Times New Roman" w:eastAsia="궁서체" w:hAnsi="Times New Roman" w:cs="Times New Roman"/>
          <w:sz w:val="28"/>
          <w:szCs w:val="28"/>
        </w:rPr>
        <w:t>tabled</w:t>
      </w:r>
      <w:r w:rsidR="00D57DD1" w:rsidRPr="00DC234F">
        <w:rPr>
          <w:rFonts w:ascii="Times New Roman" w:eastAsia="궁서체" w:hAnsi="Times New Roman" w:cs="Times New Roman"/>
          <w:sz w:val="28"/>
          <w:szCs w:val="28"/>
        </w:rPr>
        <w:t xml:space="preserve"> in negative </w:t>
      </w:r>
      <w:proofErr w:type="gramStart"/>
      <w:r w:rsidR="00D57DD1" w:rsidRPr="00DC234F">
        <w:rPr>
          <w:rFonts w:ascii="Times New Roman" w:eastAsia="궁서체" w:hAnsi="Times New Roman" w:cs="Times New Roman"/>
          <w:sz w:val="28"/>
          <w:szCs w:val="28"/>
        </w:rPr>
        <w:t>term</w:t>
      </w:r>
      <w:r w:rsidR="008851D3" w:rsidRPr="00DC234F">
        <w:rPr>
          <w:rFonts w:ascii="Times New Roman" w:eastAsia="궁서체" w:hAnsi="Times New Roman" w:cs="Times New Roman"/>
          <w:sz w:val="28"/>
          <w:szCs w:val="28"/>
        </w:rPr>
        <w:t>s.</w:t>
      </w:r>
      <w:proofErr w:type="gramEnd"/>
      <w:r w:rsidR="008851D3" w:rsidRPr="00DC234F">
        <w:rPr>
          <w:rFonts w:ascii="Times New Roman" w:eastAsia="궁서체" w:hAnsi="Times New Roman" w:cs="Times New Roman"/>
          <w:sz w:val="28"/>
          <w:szCs w:val="28"/>
        </w:rPr>
        <w:t xml:space="preserve"> In other words, their memory is constructed through disappointment, disillusionment, lack of faith, lack of ideals and, above all, cynicism</w:t>
      </w:r>
      <w:r w:rsidR="00D711F9" w:rsidRPr="00DC234F">
        <w:rPr>
          <w:rFonts w:ascii="Times New Roman" w:eastAsia="궁서체" w:hAnsi="Times New Roman" w:cs="Times New Roman"/>
          <w:sz w:val="28"/>
          <w:szCs w:val="28"/>
        </w:rPr>
        <w:t>. Their cynicism</w:t>
      </w:r>
      <w:r w:rsidR="008851D3" w:rsidRPr="00DC234F">
        <w:rPr>
          <w:rFonts w:ascii="Times New Roman" w:eastAsia="궁서체" w:hAnsi="Times New Roman" w:cs="Times New Roman"/>
          <w:sz w:val="28"/>
          <w:szCs w:val="28"/>
        </w:rPr>
        <w:t xml:space="preserve"> towards both communism </w:t>
      </w:r>
      <w:r w:rsidR="008851D3" w:rsidRPr="00DC234F">
        <w:rPr>
          <w:rFonts w:ascii="Times New Roman" w:eastAsia="궁서체" w:hAnsi="Times New Roman" w:cs="Times New Roman"/>
          <w:i/>
          <w:sz w:val="28"/>
          <w:szCs w:val="28"/>
        </w:rPr>
        <w:t xml:space="preserve">and </w:t>
      </w:r>
      <w:r w:rsidR="008851D3" w:rsidRPr="00DC234F">
        <w:rPr>
          <w:rFonts w:ascii="Times New Roman" w:eastAsia="궁서체" w:hAnsi="Times New Roman" w:cs="Times New Roman"/>
          <w:sz w:val="28"/>
          <w:szCs w:val="28"/>
        </w:rPr>
        <w:t>capitalism</w:t>
      </w:r>
      <w:r w:rsidR="00D711F9" w:rsidRPr="00DC234F">
        <w:rPr>
          <w:rFonts w:ascii="Times New Roman" w:eastAsia="궁서체" w:hAnsi="Times New Roman" w:cs="Times New Roman"/>
          <w:sz w:val="28"/>
          <w:szCs w:val="28"/>
        </w:rPr>
        <w:t xml:space="preserve"> makes of th</w:t>
      </w:r>
      <w:r w:rsidR="005A4E77" w:rsidRPr="00DC234F">
        <w:rPr>
          <w:rFonts w:ascii="Times New Roman" w:eastAsia="궁서체" w:hAnsi="Times New Roman" w:cs="Times New Roman"/>
          <w:sz w:val="28"/>
          <w:szCs w:val="28"/>
        </w:rPr>
        <w:t>em critically trenchant,</w:t>
      </w:r>
      <w:r w:rsidR="00D711F9" w:rsidRPr="00DC234F">
        <w:rPr>
          <w:rFonts w:ascii="Times New Roman" w:eastAsia="궁서체" w:hAnsi="Times New Roman" w:cs="Times New Roman"/>
          <w:sz w:val="28"/>
          <w:szCs w:val="28"/>
        </w:rPr>
        <w:t xml:space="preserve"> acerbic</w:t>
      </w:r>
      <w:r w:rsidR="00CE2EC1" w:rsidRPr="00DC234F">
        <w:rPr>
          <w:rFonts w:ascii="Times New Roman" w:eastAsia="궁서체" w:hAnsi="Times New Roman" w:cs="Times New Roman"/>
          <w:sz w:val="28"/>
          <w:szCs w:val="28"/>
        </w:rPr>
        <w:t xml:space="preserve"> and acidic archivists</w:t>
      </w:r>
      <w:r>
        <w:rPr>
          <w:rFonts w:ascii="Times New Roman" w:eastAsia="궁서체" w:hAnsi="Times New Roman" w:cs="Times New Roman"/>
          <w:sz w:val="28"/>
          <w:szCs w:val="28"/>
        </w:rPr>
        <w:t xml:space="preserve">. In their company, the humanism of a </w:t>
      </w:r>
      <w:proofErr w:type="spellStart"/>
      <w:r>
        <w:rPr>
          <w:rFonts w:ascii="Times New Roman" w:eastAsia="궁서체" w:hAnsi="Times New Roman" w:cs="Times New Roman"/>
          <w:sz w:val="28"/>
          <w:szCs w:val="28"/>
        </w:rPr>
        <w:t>Dodi</w:t>
      </w:r>
      <w:r w:rsidR="004C4761">
        <w:rPr>
          <w:rFonts w:ascii="Times New Roman" w:eastAsia="궁서체" w:hAnsi="Times New Roman" w:cs="Times New Roman"/>
          <w:sz w:val="28"/>
          <w:szCs w:val="28"/>
        </w:rPr>
        <w:t>n</w:t>
      </w:r>
      <w:proofErr w:type="spellEnd"/>
      <w:r w:rsidR="004C4761">
        <w:rPr>
          <w:rFonts w:ascii="Times New Roman" w:eastAsia="궁서체" w:hAnsi="Times New Roman" w:cs="Times New Roman"/>
          <w:sz w:val="28"/>
          <w:szCs w:val="28"/>
        </w:rPr>
        <w:t xml:space="preserve"> is pretty well </w:t>
      </w:r>
      <w:r>
        <w:rPr>
          <w:rFonts w:ascii="Times New Roman" w:eastAsia="궁서체" w:hAnsi="Times New Roman" w:cs="Times New Roman"/>
          <w:sz w:val="28"/>
          <w:szCs w:val="28"/>
        </w:rPr>
        <w:t>from another era; and their pronounced voice raises the question of how, in comparab</w:t>
      </w:r>
      <w:r w:rsidR="00844125">
        <w:rPr>
          <w:rFonts w:ascii="Times New Roman" w:eastAsia="궁서체" w:hAnsi="Times New Roman" w:cs="Times New Roman"/>
          <w:sz w:val="28"/>
          <w:szCs w:val="28"/>
        </w:rPr>
        <w:t>le cases elsewhere in the world of disillusionment and</w:t>
      </w:r>
      <w:r>
        <w:rPr>
          <w:rFonts w:ascii="Times New Roman" w:eastAsia="궁서체" w:hAnsi="Times New Roman" w:cs="Times New Roman"/>
          <w:sz w:val="28"/>
          <w:szCs w:val="28"/>
        </w:rPr>
        <w:t xml:space="preserve"> cynicism</w:t>
      </w:r>
      <w:r w:rsidR="00844125">
        <w:rPr>
          <w:rFonts w:ascii="Times New Roman" w:eastAsia="궁서체" w:hAnsi="Times New Roman" w:cs="Times New Roman"/>
          <w:sz w:val="28"/>
          <w:szCs w:val="28"/>
        </w:rPr>
        <w:t>,</w:t>
      </w:r>
      <w:r>
        <w:rPr>
          <w:rFonts w:ascii="Times New Roman" w:eastAsia="궁서체" w:hAnsi="Times New Roman" w:cs="Times New Roman"/>
          <w:sz w:val="28"/>
          <w:szCs w:val="28"/>
        </w:rPr>
        <w:t xml:space="preserve"> do younger </w:t>
      </w:r>
      <w:r w:rsidR="00844125">
        <w:rPr>
          <w:rFonts w:ascii="Times New Roman" w:eastAsia="궁서체" w:hAnsi="Times New Roman" w:cs="Times New Roman"/>
          <w:sz w:val="28"/>
          <w:szCs w:val="28"/>
        </w:rPr>
        <w:t xml:space="preserve">generations deal with archiving </w:t>
      </w:r>
      <w:r>
        <w:rPr>
          <w:rFonts w:ascii="Times New Roman" w:eastAsia="궁서체" w:hAnsi="Times New Roman" w:cs="Times New Roman"/>
          <w:sz w:val="28"/>
          <w:szCs w:val="28"/>
        </w:rPr>
        <w:t>memory</w:t>
      </w:r>
      <w:r w:rsidR="00844125">
        <w:rPr>
          <w:rFonts w:ascii="Times New Roman" w:eastAsia="궁서체" w:hAnsi="Times New Roman" w:cs="Times New Roman"/>
          <w:sz w:val="28"/>
          <w:szCs w:val="28"/>
        </w:rPr>
        <w:t xml:space="preserve"> that they deem to be far less than satisfactory.</w:t>
      </w:r>
    </w:p>
    <w:p w14:paraId="090CA8BD" w14:textId="29316293" w:rsidR="005A4E77" w:rsidRPr="00DC234F" w:rsidRDefault="00CE2EC1" w:rsidP="00CE2EC1">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ab/>
        <w:t>My concluding remarks have no intention of ‘tying-up’ the s</w:t>
      </w:r>
      <w:r w:rsidR="005A0E55">
        <w:rPr>
          <w:rFonts w:ascii="Times New Roman" w:eastAsia="궁서체" w:hAnsi="Times New Roman" w:cs="Times New Roman"/>
          <w:sz w:val="28"/>
          <w:szCs w:val="28"/>
        </w:rPr>
        <w:t>ubject according to some</w:t>
      </w:r>
      <w:r w:rsidRPr="00DC234F">
        <w:rPr>
          <w:rFonts w:ascii="Times New Roman" w:eastAsia="궁서체" w:hAnsi="Times New Roman" w:cs="Times New Roman"/>
          <w:sz w:val="28"/>
          <w:szCs w:val="28"/>
        </w:rPr>
        <w:t xml:space="preserve"> aca</w:t>
      </w:r>
      <w:r w:rsidR="003F2D3E" w:rsidRPr="00DC234F">
        <w:rPr>
          <w:rFonts w:ascii="Times New Roman" w:eastAsia="궁서체" w:hAnsi="Times New Roman" w:cs="Times New Roman"/>
          <w:sz w:val="28"/>
          <w:szCs w:val="28"/>
        </w:rPr>
        <w:t>demic formula, but of opening out</w:t>
      </w:r>
      <w:r w:rsidRPr="00DC234F">
        <w:rPr>
          <w:rFonts w:ascii="Times New Roman" w:eastAsia="궁서체" w:hAnsi="Times New Roman" w:cs="Times New Roman"/>
          <w:sz w:val="28"/>
          <w:szCs w:val="28"/>
        </w:rPr>
        <w:t xml:space="preserve"> the subject a little more and leaving it suspended</w:t>
      </w:r>
      <w:r w:rsidR="00C91440" w:rsidRPr="00DC234F">
        <w:rPr>
          <w:rFonts w:ascii="Times New Roman" w:eastAsia="궁서체" w:hAnsi="Times New Roman" w:cs="Times New Roman"/>
          <w:sz w:val="28"/>
          <w:szCs w:val="28"/>
        </w:rPr>
        <w:t xml:space="preserve"> with a </w:t>
      </w:r>
      <w:r w:rsidR="0023051F" w:rsidRPr="00DC234F">
        <w:rPr>
          <w:rFonts w:ascii="Times New Roman" w:eastAsia="궁서체" w:hAnsi="Times New Roman" w:cs="Times New Roman"/>
          <w:sz w:val="28"/>
          <w:szCs w:val="28"/>
        </w:rPr>
        <w:t xml:space="preserve"> ‘to be continued’ sign</w:t>
      </w:r>
      <w:r w:rsidR="004162EA">
        <w:rPr>
          <w:rFonts w:ascii="Times New Roman" w:eastAsia="궁서체" w:hAnsi="Times New Roman" w:cs="Times New Roman"/>
          <w:sz w:val="28"/>
          <w:szCs w:val="28"/>
        </w:rPr>
        <w:t>, which your questions will allow me to develop</w:t>
      </w:r>
      <w:r w:rsidR="00844125">
        <w:rPr>
          <w:rFonts w:ascii="Times New Roman" w:eastAsia="궁서체" w:hAnsi="Times New Roman" w:cs="Times New Roman"/>
          <w:sz w:val="28"/>
          <w:szCs w:val="28"/>
        </w:rPr>
        <w:t>.</w:t>
      </w:r>
      <w:r w:rsidR="003C2A72" w:rsidRPr="00DC234F">
        <w:rPr>
          <w:rFonts w:ascii="Times New Roman" w:eastAsia="궁서체" w:hAnsi="Times New Roman" w:cs="Times New Roman"/>
          <w:sz w:val="28"/>
          <w:szCs w:val="28"/>
        </w:rPr>
        <w:t xml:space="preserve"> Konsta</w:t>
      </w:r>
      <w:r w:rsidR="00845A98" w:rsidRPr="00DC234F">
        <w:rPr>
          <w:rFonts w:ascii="Times New Roman" w:eastAsia="궁서체" w:hAnsi="Times New Roman" w:cs="Times New Roman"/>
          <w:sz w:val="28"/>
          <w:szCs w:val="28"/>
        </w:rPr>
        <w:t xml:space="preserve">ntin </w:t>
      </w:r>
      <w:proofErr w:type="spellStart"/>
      <w:r w:rsidR="00845A98" w:rsidRPr="00DC234F">
        <w:rPr>
          <w:rFonts w:ascii="Times New Roman" w:eastAsia="궁서체" w:hAnsi="Times New Roman" w:cs="Times New Roman"/>
          <w:sz w:val="28"/>
          <w:szCs w:val="28"/>
        </w:rPr>
        <w:t>Bogo</w:t>
      </w:r>
      <w:r w:rsidR="003C2A72" w:rsidRPr="00DC234F">
        <w:rPr>
          <w:rFonts w:ascii="Times New Roman" w:eastAsia="궁서체" w:hAnsi="Times New Roman" w:cs="Times New Roman"/>
          <w:sz w:val="28"/>
          <w:szCs w:val="28"/>
        </w:rPr>
        <w:t>molov’s</w:t>
      </w:r>
      <w:proofErr w:type="spellEnd"/>
      <w:r w:rsidR="003C2A72" w:rsidRPr="00DC234F">
        <w:rPr>
          <w:rFonts w:ascii="Times New Roman" w:eastAsia="궁서체" w:hAnsi="Times New Roman" w:cs="Times New Roman"/>
          <w:sz w:val="28"/>
          <w:szCs w:val="28"/>
        </w:rPr>
        <w:t xml:space="preserve"> </w:t>
      </w:r>
      <w:r w:rsidR="004162EA">
        <w:rPr>
          <w:rFonts w:ascii="Times New Roman" w:eastAsia="궁서체" w:hAnsi="Times New Roman" w:cs="Times New Roman"/>
          <w:sz w:val="28"/>
          <w:szCs w:val="28"/>
        </w:rPr>
        <w:t xml:space="preserve">2012 </w:t>
      </w:r>
      <w:r w:rsidR="003C2A72" w:rsidRPr="00DC234F">
        <w:rPr>
          <w:rFonts w:ascii="Times New Roman" w:eastAsia="궁서체" w:hAnsi="Times New Roman" w:cs="Times New Roman"/>
          <w:sz w:val="28"/>
          <w:szCs w:val="28"/>
        </w:rPr>
        <w:t xml:space="preserve">production </w:t>
      </w:r>
      <w:r w:rsidR="003C2A72" w:rsidRPr="00DC234F">
        <w:rPr>
          <w:rFonts w:ascii="Times New Roman" w:eastAsia="궁서체" w:hAnsi="Times New Roman" w:cs="Times New Roman"/>
          <w:i/>
          <w:sz w:val="28"/>
          <w:szCs w:val="28"/>
        </w:rPr>
        <w:t>Lear</w:t>
      </w:r>
      <w:r w:rsidR="004162EA">
        <w:rPr>
          <w:rFonts w:ascii="Times New Roman" w:eastAsia="궁서체" w:hAnsi="Times New Roman" w:cs="Times New Roman"/>
          <w:sz w:val="28"/>
          <w:szCs w:val="28"/>
        </w:rPr>
        <w:t xml:space="preserve">, </w:t>
      </w:r>
      <w:r w:rsidR="004162EA" w:rsidRPr="004162EA">
        <w:rPr>
          <w:rFonts w:ascii="Times New Roman" w:eastAsia="궁서체" w:hAnsi="Times New Roman" w:cs="Times New Roman"/>
          <w:i/>
          <w:sz w:val="28"/>
          <w:szCs w:val="28"/>
        </w:rPr>
        <w:t>A Comedy</w:t>
      </w:r>
      <w:r w:rsidR="004162EA">
        <w:rPr>
          <w:rFonts w:ascii="Times New Roman" w:eastAsia="궁서체" w:hAnsi="Times New Roman" w:cs="Times New Roman"/>
          <w:sz w:val="28"/>
          <w:szCs w:val="28"/>
        </w:rPr>
        <w:t xml:space="preserve"> </w:t>
      </w:r>
      <w:r w:rsidR="00844125">
        <w:rPr>
          <w:rFonts w:ascii="Times New Roman" w:eastAsia="궁서체" w:hAnsi="Times New Roman" w:cs="Times New Roman"/>
          <w:sz w:val="28"/>
          <w:szCs w:val="28"/>
        </w:rPr>
        <w:t xml:space="preserve">now </w:t>
      </w:r>
      <w:r w:rsidR="003C2A72" w:rsidRPr="00DC234F">
        <w:rPr>
          <w:rFonts w:ascii="Times New Roman" w:eastAsia="궁서체" w:hAnsi="Times New Roman" w:cs="Times New Roman"/>
          <w:sz w:val="28"/>
          <w:szCs w:val="28"/>
        </w:rPr>
        <w:t xml:space="preserve">serves this purpose because it is </w:t>
      </w:r>
      <w:r w:rsidR="00481B94">
        <w:rPr>
          <w:rFonts w:ascii="Times New Roman" w:eastAsia="궁서체" w:hAnsi="Times New Roman" w:cs="Times New Roman"/>
          <w:sz w:val="28"/>
          <w:szCs w:val="28"/>
        </w:rPr>
        <w:t>unusual among young directors (</w:t>
      </w:r>
      <w:proofErr w:type="spellStart"/>
      <w:r w:rsidR="003C2A72" w:rsidRPr="00DC234F">
        <w:rPr>
          <w:rFonts w:ascii="Times New Roman" w:eastAsia="궁서체" w:hAnsi="Times New Roman" w:cs="Times New Roman"/>
          <w:sz w:val="28"/>
          <w:szCs w:val="28"/>
        </w:rPr>
        <w:t>Bogomolov</w:t>
      </w:r>
      <w:proofErr w:type="spellEnd"/>
      <w:r w:rsidR="003C2A72" w:rsidRPr="00DC234F">
        <w:rPr>
          <w:rFonts w:ascii="Times New Roman" w:eastAsia="궁서체" w:hAnsi="Times New Roman" w:cs="Times New Roman"/>
          <w:sz w:val="28"/>
          <w:szCs w:val="28"/>
        </w:rPr>
        <w:t xml:space="preserve"> is </w:t>
      </w:r>
      <w:r w:rsidR="005A0E55">
        <w:rPr>
          <w:rFonts w:ascii="Times New Roman" w:eastAsia="궁서체" w:hAnsi="Times New Roman" w:cs="Times New Roman"/>
          <w:sz w:val="28"/>
          <w:szCs w:val="28"/>
        </w:rPr>
        <w:t>just about</w:t>
      </w:r>
      <w:r w:rsidR="00481B94">
        <w:rPr>
          <w:rFonts w:ascii="Times New Roman" w:eastAsia="궁서체" w:hAnsi="Times New Roman" w:cs="Times New Roman"/>
          <w:sz w:val="28"/>
          <w:szCs w:val="28"/>
        </w:rPr>
        <w:t xml:space="preserve"> forty)</w:t>
      </w:r>
      <w:r w:rsidR="003C2A72" w:rsidRPr="00DC234F">
        <w:rPr>
          <w:rFonts w:ascii="Times New Roman" w:eastAsia="궁서체" w:hAnsi="Times New Roman" w:cs="Times New Roman"/>
          <w:sz w:val="28"/>
          <w:szCs w:val="28"/>
        </w:rPr>
        <w:t xml:space="preserve"> to go as far ba</w:t>
      </w:r>
      <w:r w:rsidR="005A0E55">
        <w:rPr>
          <w:rFonts w:ascii="Times New Roman" w:eastAsia="궁서체" w:hAnsi="Times New Roman" w:cs="Times New Roman"/>
          <w:sz w:val="28"/>
          <w:szCs w:val="28"/>
        </w:rPr>
        <w:t xml:space="preserve">ck as the Stalin years to </w:t>
      </w:r>
      <w:r w:rsidR="003C2A72" w:rsidRPr="00DC234F">
        <w:rPr>
          <w:rFonts w:ascii="Times New Roman" w:eastAsia="궁서체" w:hAnsi="Times New Roman" w:cs="Times New Roman"/>
          <w:sz w:val="28"/>
          <w:szCs w:val="28"/>
        </w:rPr>
        <w:t>perform their indictment of the her</w:t>
      </w:r>
      <w:r w:rsidR="0023051F" w:rsidRPr="00DC234F">
        <w:rPr>
          <w:rFonts w:ascii="Times New Roman" w:eastAsia="궁서체" w:hAnsi="Times New Roman" w:cs="Times New Roman"/>
          <w:sz w:val="28"/>
          <w:szCs w:val="28"/>
        </w:rPr>
        <w:t>e</w:t>
      </w:r>
      <w:r w:rsidR="003C2A72" w:rsidRPr="00DC234F">
        <w:rPr>
          <w:rFonts w:ascii="Times New Roman" w:eastAsia="궁서체" w:hAnsi="Times New Roman" w:cs="Times New Roman"/>
          <w:sz w:val="28"/>
          <w:szCs w:val="28"/>
        </w:rPr>
        <w:t xml:space="preserve"> and now</w:t>
      </w:r>
      <w:r w:rsidR="0023051F" w:rsidRPr="00DC234F">
        <w:rPr>
          <w:rFonts w:ascii="Times New Roman" w:eastAsia="궁서체" w:hAnsi="Times New Roman" w:cs="Times New Roman"/>
          <w:sz w:val="28"/>
          <w:szCs w:val="28"/>
        </w:rPr>
        <w:t xml:space="preserve">. </w:t>
      </w:r>
      <w:r w:rsidR="00C91440" w:rsidRPr="00DC234F">
        <w:rPr>
          <w:rFonts w:ascii="Times New Roman" w:eastAsia="궁서체" w:hAnsi="Times New Roman" w:cs="Times New Roman"/>
          <w:sz w:val="28"/>
          <w:szCs w:val="28"/>
        </w:rPr>
        <w:t xml:space="preserve">Allusions to </w:t>
      </w:r>
      <w:r w:rsidR="00A93C20" w:rsidRPr="00DC234F">
        <w:rPr>
          <w:rFonts w:ascii="Times New Roman" w:eastAsia="궁서체" w:hAnsi="Times New Roman" w:cs="Times New Roman"/>
          <w:sz w:val="28"/>
          <w:szCs w:val="28"/>
        </w:rPr>
        <w:t xml:space="preserve">Stalin’s show trials – through </w:t>
      </w:r>
      <w:r w:rsidR="00C91440" w:rsidRPr="00DC234F">
        <w:rPr>
          <w:rFonts w:ascii="Times New Roman" w:eastAsia="궁서체" w:hAnsi="Times New Roman" w:cs="Times New Roman"/>
          <w:sz w:val="28"/>
          <w:szCs w:val="28"/>
        </w:rPr>
        <w:t xml:space="preserve">Soviet military costumes, podiums, </w:t>
      </w:r>
      <w:proofErr w:type="gramStart"/>
      <w:r w:rsidR="00C91440" w:rsidRPr="00DC234F">
        <w:rPr>
          <w:rFonts w:ascii="Times New Roman" w:eastAsia="궁서체" w:hAnsi="Times New Roman" w:cs="Times New Roman"/>
          <w:sz w:val="28"/>
          <w:szCs w:val="28"/>
        </w:rPr>
        <w:t>microphones</w:t>
      </w:r>
      <w:proofErr w:type="gramEnd"/>
      <w:r w:rsidR="00481B94">
        <w:rPr>
          <w:rFonts w:ascii="Times New Roman" w:eastAsia="궁서체" w:hAnsi="Times New Roman" w:cs="Times New Roman"/>
          <w:sz w:val="28"/>
          <w:szCs w:val="28"/>
        </w:rPr>
        <w:t xml:space="preserve"> –</w:t>
      </w:r>
      <w:r w:rsidR="00C91440" w:rsidRPr="00DC234F">
        <w:rPr>
          <w:rFonts w:ascii="Times New Roman" w:eastAsia="궁서체" w:hAnsi="Times New Roman" w:cs="Times New Roman"/>
          <w:sz w:val="28"/>
          <w:szCs w:val="28"/>
        </w:rPr>
        <w:t xml:space="preserve"> are shaping tropes of </w:t>
      </w:r>
      <w:r w:rsidR="00A93C20" w:rsidRPr="00DC234F">
        <w:rPr>
          <w:rFonts w:ascii="Times New Roman" w:eastAsia="궁서체" w:hAnsi="Times New Roman" w:cs="Times New Roman"/>
          <w:sz w:val="28"/>
          <w:szCs w:val="28"/>
        </w:rPr>
        <w:t>the production as a whole. This is so even</w:t>
      </w:r>
      <w:r w:rsidR="00C91440" w:rsidRPr="00DC234F">
        <w:rPr>
          <w:rFonts w:ascii="Times New Roman" w:eastAsia="궁서체" w:hAnsi="Times New Roman" w:cs="Times New Roman"/>
          <w:sz w:val="28"/>
          <w:szCs w:val="28"/>
        </w:rPr>
        <w:t xml:space="preserve"> when</w:t>
      </w:r>
      <w:r w:rsidR="005A0E55">
        <w:rPr>
          <w:rFonts w:ascii="Times New Roman" w:eastAsia="궁서체" w:hAnsi="Times New Roman" w:cs="Times New Roman"/>
          <w:sz w:val="28"/>
          <w:szCs w:val="28"/>
        </w:rPr>
        <w:t xml:space="preserve"> business</w:t>
      </w:r>
      <w:r w:rsidR="00C91440" w:rsidRPr="00DC234F">
        <w:rPr>
          <w:rFonts w:ascii="Times New Roman" w:eastAsia="궁서체" w:hAnsi="Times New Roman" w:cs="Times New Roman"/>
          <w:sz w:val="28"/>
          <w:szCs w:val="28"/>
        </w:rPr>
        <w:t xml:space="preserve"> </w:t>
      </w:r>
      <w:r w:rsidR="00A93C20" w:rsidRPr="00DC234F">
        <w:rPr>
          <w:rFonts w:ascii="Times New Roman" w:eastAsia="궁서체" w:hAnsi="Times New Roman" w:cs="Times New Roman"/>
          <w:sz w:val="28"/>
          <w:szCs w:val="28"/>
        </w:rPr>
        <w:t>suits replace</w:t>
      </w:r>
      <w:r w:rsidR="00C91440" w:rsidRPr="00DC234F">
        <w:rPr>
          <w:rFonts w:ascii="Times New Roman" w:eastAsia="궁서체" w:hAnsi="Times New Roman" w:cs="Times New Roman"/>
          <w:sz w:val="28"/>
          <w:szCs w:val="28"/>
        </w:rPr>
        <w:t xml:space="preserve"> obvious</w:t>
      </w:r>
      <w:r w:rsidR="00A93C20" w:rsidRPr="00DC234F">
        <w:rPr>
          <w:rFonts w:ascii="Times New Roman" w:eastAsia="궁서체" w:hAnsi="Times New Roman" w:cs="Times New Roman"/>
          <w:sz w:val="28"/>
          <w:szCs w:val="28"/>
        </w:rPr>
        <w:t xml:space="preserve"> Stalinist paraphernalia</w:t>
      </w:r>
      <w:r w:rsidR="005B5539">
        <w:rPr>
          <w:rFonts w:ascii="Times New Roman" w:eastAsia="궁서체" w:hAnsi="Times New Roman" w:cs="Times New Roman"/>
          <w:sz w:val="28"/>
          <w:szCs w:val="28"/>
        </w:rPr>
        <w:t xml:space="preserve"> </w:t>
      </w:r>
      <w:r w:rsidR="00A93C20" w:rsidRPr="00DC234F">
        <w:rPr>
          <w:rFonts w:ascii="Times New Roman" w:eastAsia="궁서체" w:hAnsi="Times New Roman" w:cs="Times New Roman"/>
          <w:sz w:val="28"/>
          <w:szCs w:val="28"/>
        </w:rPr>
        <w:t>– Lear wears a suit, as do, on occ</w:t>
      </w:r>
      <w:r w:rsidR="005A4E77" w:rsidRPr="00DC234F">
        <w:rPr>
          <w:rFonts w:ascii="Times New Roman" w:eastAsia="궁서체" w:hAnsi="Times New Roman" w:cs="Times New Roman"/>
          <w:sz w:val="28"/>
          <w:szCs w:val="28"/>
        </w:rPr>
        <w:t xml:space="preserve">asion </w:t>
      </w:r>
      <w:proofErr w:type="spellStart"/>
      <w:r w:rsidR="005A4E77" w:rsidRPr="00DC234F">
        <w:rPr>
          <w:rFonts w:ascii="Times New Roman" w:eastAsia="궁서체" w:hAnsi="Times New Roman" w:cs="Times New Roman"/>
          <w:sz w:val="28"/>
          <w:szCs w:val="28"/>
        </w:rPr>
        <w:t>Goneril</w:t>
      </w:r>
      <w:proofErr w:type="spellEnd"/>
      <w:r w:rsidR="005A4E77" w:rsidRPr="00DC234F">
        <w:rPr>
          <w:rFonts w:ascii="Times New Roman" w:eastAsia="궁서체" w:hAnsi="Times New Roman" w:cs="Times New Roman"/>
          <w:sz w:val="28"/>
          <w:szCs w:val="28"/>
        </w:rPr>
        <w:t xml:space="preserve"> and Regan. Soviet</w:t>
      </w:r>
      <w:r w:rsidR="00A4710B" w:rsidRPr="00DC234F">
        <w:rPr>
          <w:rFonts w:ascii="Times New Roman" w:eastAsia="궁서체" w:hAnsi="Times New Roman" w:cs="Times New Roman"/>
          <w:sz w:val="28"/>
          <w:szCs w:val="28"/>
        </w:rPr>
        <w:t>-</w:t>
      </w:r>
      <w:r w:rsidR="00A93C20" w:rsidRPr="00DC234F">
        <w:rPr>
          <w:rFonts w:ascii="Times New Roman" w:eastAsia="궁서체" w:hAnsi="Times New Roman" w:cs="Times New Roman"/>
          <w:sz w:val="28"/>
          <w:szCs w:val="28"/>
        </w:rPr>
        <w:t>era tropes are continued through</w:t>
      </w:r>
      <w:r w:rsidR="005A4E77" w:rsidRPr="00DC234F">
        <w:rPr>
          <w:rFonts w:ascii="Times New Roman" w:eastAsia="궁서체" w:hAnsi="Times New Roman" w:cs="Times New Roman"/>
          <w:sz w:val="28"/>
          <w:szCs w:val="28"/>
        </w:rPr>
        <w:t xml:space="preserve"> such details of cultural habit as the way toasts are raised, how they succ</w:t>
      </w:r>
      <w:r w:rsidR="009D0476" w:rsidRPr="00DC234F">
        <w:rPr>
          <w:rFonts w:ascii="Times New Roman" w:eastAsia="궁서체" w:hAnsi="Times New Roman" w:cs="Times New Roman"/>
          <w:sz w:val="28"/>
          <w:szCs w:val="28"/>
        </w:rPr>
        <w:t>eed each other and how speeches</w:t>
      </w:r>
      <w:r w:rsidR="005A4E77" w:rsidRPr="00DC234F">
        <w:rPr>
          <w:rFonts w:ascii="Times New Roman" w:eastAsia="궁서체" w:hAnsi="Times New Roman" w:cs="Times New Roman"/>
          <w:sz w:val="28"/>
          <w:szCs w:val="28"/>
        </w:rPr>
        <w:t>, and what kind of speeches</w:t>
      </w:r>
      <w:r w:rsidR="005B5539">
        <w:rPr>
          <w:rFonts w:ascii="Times New Roman" w:eastAsia="궁서체" w:hAnsi="Times New Roman" w:cs="Times New Roman"/>
          <w:sz w:val="28"/>
          <w:szCs w:val="28"/>
        </w:rPr>
        <w:t xml:space="preserve"> are made</w:t>
      </w:r>
      <w:r w:rsidR="004162EA">
        <w:rPr>
          <w:rFonts w:ascii="Times New Roman" w:eastAsia="궁서체" w:hAnsi="Times New Roman" w:cs="Times New Roman"/>
          <w:sz w:val="28"/>
          <w:szCs w:val="28"/>
        </w:rPr>
        <w:t xml:space="preserve"> on celebratory occasions, </w:t>
      </w:r>
      <w:r w:rsidR="00A83F0E">
        <w:rPr>
          <w:rFonts w:ascii="Times New Roman" w:eastAsia="궁서체" w:hAnsi="Times New Roman" w:cs="Times New Roman"/>
          <w:sz w:val="28"/>
          <w:szCs w:val="28"/>
        </w:rPr>
        <w:t xml:space="preserve">which are </w:t>
      </w:r>
      <w:r w:rsidR="004162EA">
        <w:rPr>
          <w:rFonts w:ascii="Times New Roman" w:eastAsia="궁서체" w:hAnsi="Times New Roman" w:cs="Times New Roman"/>
          <w:sz w:val="28"/>
          <w:szCs w:val="28"/>
        </w:rPr>
        <w:t>not nece</w:t>
      </w:r>
      <w:r w:rsidR="005B5539">
        <w:rPr>
          <w:rFonts w:ascii="Times New Roman" w:eastAsia="궁서체" w:hAnsi="Times New Roman" w:cs="Times New Roman"/>
          <w:sz w:val="28"/>
          <w:szCs w:val="28"/>
        </w:rPr>
        <w:t>ssarily official or formal ones.</w:t>
      </w:r>
      <w:r w:rsidR="005A4E77" w:rsidRPr="00DC234F">
        <w:rPr>
          <w:rFonts w:ascii="Times New Roman" w:eastAsia="궁서체" w:hAnsi="Times New Roman" w:cs="Times New Roman"/>
          <w:sz w:val="28"/>
          <w:szCs w:val="28"/>
        </w:rPr>
        <w:t xml:space="preserve">  </w:t>
      </w:r>
    </w:p>
    <w:p w14:paraId="4E2778F9" w14:textId="02B89344" w:rsidR="008C3363" w:rsidRPr="00DC234F" w:rsidRDefault="005A4E77" w:rsidP="00CE2EC1">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ab/>
        <w:t>All aspects are embedded in contexts, whether at dinner tables or at board meetings (unmistakable allusions, now to present-day capitalism)</w:t>
      </w:r>
      <w:r w:rsidR="00365041">
        <w:rPr>
          <w:rFonts w:ascii="Times New Roman" w:eastAsia="궁서체" w:hAnsi="Times New Roman" w:cs="Times New Roman"/>
          <w:sz w:val="28"/>
          <w:szCs w:val="28"/>
        </w:rPr>
        <w:t>,</w:t>
      </w:r>
      <w:r w:rsidRPr="00DC234F">
        <w:rPr>
          <w:rFonts w:ascii="Times New Roman" w:eastAsia="궁서체" w:hAnsi="Times New Roman" w:cs="Times New Roman"/>
          <w:sz w:val="28"/>
          <w:szCs w:val="28"/>
        </w:rPr>
        <w:t xml:space="preserve"> that </w:t>
      </w:r>
      <w:r w:rsidR="009D0476" w:rsidRPr="00DC234F">
        <w:rPr>
          <w:rFonts w:ascii="Times New Roman" w:eastAsia="궁서체" w:hAnsi="Times New Roman" w:cs="Times New Roman"/>
          <w:sz w:val="28"/>
          <w:szCs w:val="28"/>
        </w:rPr>
        <w:t xml:space="preserve">blatantly </w:t>
      </w:r>
      <w:r w:rsidRPr="00DC234F">
        <w:rPr>
          <w:rFonts w:ascii="Times New Roman" w:eastAsia="궁서체" w:hAnsi="Times New Roman" w:cs="Times New Roman"/>
          <w:sz w:val="28"/>
          <w:szCs w:val="28"/>
        </w:rPr>
        <w:t>point to the</w:t>
      </w:r>
      <w:r w:rsidR="009D0476" w:rsidRPr="00DC234F">
        <w:rPr>
          <w:rFonts w:ascii="Times New Roman" w:eastAsia="궁서체" w:hAnsi="Times New Roman" w:cs="Times New Roman"/>
          <w:sz w:val="28"/>
          <w:szCs w:val="28"/>
        </w:rPr>
        <w:t xml:space="preserve"> collusion of power and money, and to political and financial </w:t>
      </w:r>
      <w:r w:rsidR="005B5539" w:rsidRPr="00DC234F">
        <w:rPr>
          <w:rFonts w:ascii="Times New Roman" w:eastAsia="궁서체" w:hAnsi="Times New Roman" w:cs="Times New Roman"/>
          <w:sz w:val="28"/>
          <w:szCs w:val="28"/>
        </w:rPr>
        <w:t>man</w:t>
      </w:r>
      <w:r w:rsidR="005B5539">
        <w:rPr>
          <w:rFonts w:ascii="Times New Roman" w:eastAsia="궁서체" w:hAnsi="Times New Roman" w:cs="Times New Roman"/>
          <w:sz w:val="28"/>
          <w:szCs w:val="28"/>
        </w:rPr>
        <w:t>e</w:t>
      </w:r>
      <w:r w:rsidR="005B5539" w:rsidRPr="00DC234F">
        <w:rPr>
          <w:rFonts w:ascii="Times New Roman" w:eastAsia="궁서체" w:hAnsi="Times New Roman" w:cs="Times New Roman"/>
          <w:sz w:val="28"/>
          <w:szCs w:val="28"/>
        </w:rPr>
        <w:t>uvering</w:t>
      </w:r>
      <w:r w:rsidR="009D0476" w:rsidRPr="00DC234F">
        <w:rPr>
          <w:rFonts w:ascii="Times New Roman" w:eastAsia="궁서체" w:hAnsi="Times New Roman" w:cs="Times New Roman"/>
          <w:sz w:val="28"/>
          <w:szCs w:val="28"/>
        </w:rPr>
        <w:t xml:space="preserve"> and </w:t>
      </w:r>
      <w:r w:rsidRPr="00DC234F">
        <w:rPr>
          <w:rFonts w:ascii="Times New Roman" w:eastAsia="궁서체" w:hAnsi="Times New Roman" w:cs="Times New Roman"/>
          <w:sz w:val="28"/>
          <w:szCs w:val="28"/>
        </w:rPr>
        <w:t>corruption</w:t>
      </w:r>
      <w:r w:rsidR="009D0476" w:rsidRPr="00DC234F">
        <w:rPr>
          <w:rFonts w:ascii="Times New Roman" w:eastAsia="궁서체" w:hAnsi="Times New Roman" w:cs="Times New Roman"/>
          <w:sz w:val="28"/>
          <w:szCs w:val="28"/>
        </w:rPr>
        <w:t xml:space="preserve">. Cross-gendered roles – Lear is played by a well known actress from the Moscow Art Theatre, </w:t>
      </w:r>
      <w:proofErr w:type="spellStart"/>
      <w:r w:rsidR="009D0476" w:rsidRPr="00DC234F">
        <w:rPr>
          <w:rFonts w:ascii="Times New Roman" w:eastAsia="궁서체" w:hAnsi="Times New Roman" w:cs="Times New Roman"/>
          <w:sz w:val="28"/>
          <w:szCs w:val="28"/>
        </w:rPr>
        <w:t>Goneril</w:t>
      </w:r>
      <w:proofErr w:type="spellEnd"/>
      <w:r w:rsidR="009D0476" w:rsidRPr="00DC234F">
        <w:rPr>
          <w:rFonts w:ascii="Times New Roman" w:eastAsia="궁서체" w:hAnsi="Times New Roman" w:cs="Times New Roman"/>
          <w:sz w:val="28"/>
          <w:szCs w:val="28"/>
        </w:rPr>
        <w:t xml:space="preserve"> and Rega</w:t>
      </w:r>
      <w:r w:rsidR="00B065BC" w:rsidRPr="00DC234F">
        <w:rPr>
          <w:rFonts w:ascii="Times New Roman" w:eastAsia="궁서체" w:hAnsi="Times New Roman" w:cs="Times New Roman"/>
          <w:sz w:val="28"/>
          <w:szCs w:val="28"/>
        </w:rPr>
        <w:t>n by men – are in the spirit of</w:t>
      </w:r>
      <w:r w:rsidR="009D0476" w:rsidRPr="00DC234F">
        <w:rPr>
          <w:rFonts w:ascii="Times New Roman" w:eastAsia="궁서체" w:hAnsi="Times New Roman" w:cs="Times New Roman"/>
          <w:sz w:val="28"/>
          <w:szCs w:val="28"/>
        </w:rPr>
        <w:t xml:space="preserve"> sinister carnival, upstaged by effects such as that of the outsize lobsters that stick out of</w:t>
      </w:r>
      <w:r w:rsidR="00B065BC" w:rsidRPr="00DC234F">
        <w:rPr>
          <w:rFonts w:ascii="Times New Roman" w:eastAsia="궁서체" w:hAnsi="Times New Roman" w:cs="Times New Roman"/>
          <w:sz w:val="28"/>
          <w:szCs w:val="28"/>
        </w:rPr>
        <w:t xml:space="preserve"> Lear’s pockets in lieu of guns. </w:t>
      </w:r>
      <w:r w:rsidR="008C3363" w:rsidRPr="00DC234F">
        <w:rPr>
          <w:rFonts w:ascii="Times New Roman" w:eastAsia="궁서체" w:hAnsi="Times New Roman" w:cs="Times New Roman"/>
          <w:sz w:val="28"/>
          <w:szCs w:val="28"/>
        </w:rPr>
        <w:t xml:space="preserve"> </w:t>
      </w:r>
      <w:r w:rsidR="0011490C" w:rsidRPr="00DC234F">
        <w:rPr>
          <w:rFonts w:ascii="Times New Roman" w:eastAsia="궁서체" w:hAnsi="Times New Roman" w:cs="Times New Roman"/>
          <w:sz w:val="28"/>
          <w:szCs w:val="28"/>
        </w:rPr>
        <w:t>Lear, at a buffoon-like banquet wears a paper crown of the kind worn at parties, and this crown is not representative of a king, but metonymically stands for all the leaders of Russia</w:t>
      </w:r>
      <w:r w:rsidR="0061443D" w:rsidRPr="00DC234F">
        <w:rPr>
          <w:rFonts w:ascii="Times New Roman" w:eastAsia="궁서체" w:hAnsi="Times New Roman" w:cs="Times New Roman"/>
          <w:sz w:val="28"/>
          <w:szCs w:val="28"/>
        </w:rPr>
        <w:t>.</w:t>
      </w:r>
      <w:r w:rsidR="0011490C" w:rsidRPr="00DC234F">
        <w:rPr>
          <w:rFonts w:ascii="Times New Roman" w:eastAsia="궁서체" w:hAnsi="Times New Roman" w:cs="Times New Roman"/>
          <w:sz w:val="28"/>
          <w:szCs w:val="28"/>
        </w:rPr>
        <w:t xml:space="preserve"> </w:t>
      </w:r>
      <w:r w:rsidR="00844125">
        <w:rPr>
          <w:rFonts w:ascii="Times New Roman" w:eastAsia="궁서체" w:hAnsi="Times New Roman" w:cs="Times New Roman"/>
          <w:sz w:val="28"/>
          <w:szCs w:val="28"/>
        </w:rPr>
        <w:t>O</w:t>
      </w:r>
      <w:r w:rsidR="00845A98" w:rsidRPr="00DC234F">
        <w:rPr>
          <w:rFonts w:ascii="Times New Roman" w:eastAsia="궁서체" w:hAnsi="Times New Roman" w:cs="Times New Roman"/>
          <w:sz w:val="28"/>
          <w:szCs w:val="28"/>
        </w:rPr>
        <w:t>ligarchs</w:t>
      </w:r>
      <w:r w:rsidR="008C3363" w:rsidRPr="00DC234F">
        <w:rPr>
          <w:rFonts w:ascii="Times New Roman" w:eastAsia="궁서체" w:hAnsi="Times New Roman" w:cs="Times New Roman"/>
          <w:sz w:val="28"/>
          <w:szCs w:val="28"/>
        </w:rPr>
        <w:t xml:space="preserve">, </w:t>
      </w:r>
      <w:r w:rsidR="00844125">
        <w:rPr>
          <w:rFonts w:ascii="Times New Roman" w:eastAsia="궁서체" w:hAnsi="Times New Roman" w:cs="Times New Roman"/>
          <w:sz w:val="28"/>
          <w:szCs w:val="28"/>
        </w:rPr>
        <w:t xml:space="preserve">thugs, </w:t>
      </w:r>
      <w:r w:rsidR="008C3363" w:rsidRPr="00DC234F">
        <w:rPr>
          <w:rFonts w:ascii="Times New Roman" w:eastAsia="궁서체" w:hAnsi="Times New Roman" w:cs="Times New Roman"/>
          <w:sz w:val="28"/>
          <w:szCs w:val="28"/>
        </w:rPr>
        <w:t>politicians – and what</w:t>
      </w:r>
      <w:r w:rsidR="00A4419A">
        <w:rPr>
          <w:rFonts w:ascii="Times New Roman" w:eastAsia="궁서체" w:hAnsi="Times New Roman" w:cs="Times New Roman"/>
          <w:sz w:val="28"/>
          <w:szCs w:val="28"/>
        </w:rPr>
        <w:t>, indeed,</w:t>
      </w:r>
      <w:r w:rsidR="008C3363" w:rsidRPr="00DC234F">
        <w:rPr>
          <w:rFonts w:ascii="Times New Roman" w:eastAsia="궁서체" w:hAnsi="Times New Roman" w:cs="Times New Roman"/>
          <w:sz w:val="28"/>
          <w:szCs w:val="28"/>
        </w:rPr>
        <w:t xml:space="preserve"> is Shakespeare’s Lear if not a politician? –</w:t>
      </w:r>
      <w:proofErr w:type="gramStart"/>
      <w:r w:rsidR="0011490C" w:rsidRPr="00DC234F">
        <w:rPr>
          <w:rFonts w:ascii="Times New Roman" w:eastAsia="궁서체" w:hAnsi="Times New Roman" w:cs="Times New Roman"/>
          <w:sz w:val="28"/>
          <w:szCs w:val="28"/>
        </w:rPr>
        <w:t>appear</w:t>
      </w:r>
      <w:proofErr w:type="gramEnd"/>
      <w:r w:rsidR="0061443D" w:rsidRPr="00DC234F">
        <w:rPr>
          <w:rFonts w:ascii="Times New Roman" w:eastAsia="궁서체" w:hAnsi="Times New Roman" w:cs="Times New Roman"/>
          <w:sz w:val="28"/>
          <w:szCs w:val="28"/>
        </w:rPr>
        <w:t xml:space="preserve"> </w:t>
      </w:r>
      <w:r w:rsidR="0011490C" w:rsidRPr="00DC234F">
        <w:rPr>
          <w:rFonts w:ascii="Times New Roman" w:eastAsia="궁서체" w:hAnsi="Times New Roman" w:cs="Times New Roman"/>
          <w:sz w:val="28"/>
          <w:szCs w:val="28"/>
        </w:rPr>
        <w:t>endlessly to reproduce the same image</w:t>
      </w:r>
      <w:r w:rsidR="008C3363" w:rsidRPr="00DC234F">
        <w:rPr>
          <w:rFonts w:ascii="Times New Roman" w:eastAsia="궁서체" w:hAnsi="Times New Roman" w:cs="Times New Roman"/>
          <w:sz w:val="28"/>
          <w:szCs w:val="28"/>
        </w:rPr>
        <w:t>, like multip</w:t>
      </w:r>
      <w:r w:rsidR="00844125">
        <w:rPr>
          <w:rFonts w:ascii="Times New Roman" w:eastAsia="궁서체" w:hAnsi="Times New Roman" w:cs="Times New Roman"/>
          <w:sz w:val="28"/>
          <w:szCs w:val="28"/>
        </w:rPr>
        <w:t>le reflections in trick mirrors.</w:t>
      </w:r>
    </w:p>
    <w:p w14:paraId="3C2CEF2F" w14:textId="77777777" w:rsidR="0018104B" w:rsidRDefault="008C3363" w:rsidP="006446F6">
      <w:pPr>
        <w:spacing w:line="480" w:lineRule="auto"/>
        <w:rPr>
          <w:rFonts w:ascii="Times New Roman" w:eastAsia="궁서체" w:hAnsi="Times New Roman" w:cs="Times New Roman"/>
          <w:sz w:val="28"/>
          <w:szCs w:val="28"/>
        </w:rPr>
      </w:pPr>
      <w:r w:rsidRPr="00DC234F">
        <w:rPr>
          <w:rFonts w:ascii="Times New Roman" w:eastAsia="궁서체" w:hAnsi="Times New Roman" w:cs="Times New Roman"/>
          <w:sz w:val="28"/>
          <w:szCs w:val="28"/>
        </w:rPr>
        <w:tab/>
      </w:r>
      <w:proofErr w:type="spellStart"/>
      <w:r w:rsidR="00B065BC" w:rsidRPr="00DC234F">
        <w:rPr>
          <w:rFonts w:ascii="Times New Roman" w:eastAsia="궁서체" w:hAnsi="Times New Roman" w:cs="Times New Roman"/>
          <w:sz w:val="28"/>
          <w:szCs w:val="28"/>
        </w:rPr>
        <w:t>Bogomolov’s</w:t>
      </w:r>
      <w:proofErr w:type="spellEnd"/>
      <w:r w:rsidR="0023051F" w:rsidRPr="00DC234F">
        <w:rPr>
          <w:rFonts w:ascii="Times New Roman" w:eastAsia="궁서체" w:hAnsi="Times New Roman" w:cs="Times New Roman"/>
          <w:sz w:val="28"/>
          <w:szCs w:val="28"/>
        </w:rPr>
        <w:t xml:space="preserve"> re-organization of Shakespeare’s text with excerpts from Nietzsche and the poetry of P</w:t>
      </w:r>
      <w:r w:rsidRPr="00DC234F">
        <w:rPr>
          <w:rFonts w:ascii="Times New Roman" w:eastAsia="궁서체" w:hAnsi="Times New Roman" w:cs="Times New Roman"/>
          <w:sz w:val="28"/>
          <w:szCs w:val="28"/>
        </w:rPr>
        <w:t xml:space="preserve">aul </w:t>
      </w:r>
      <w:proofErr w:type="spellStart"/>
      <w:r w:rsidRPr="00DC234F">
        <w:rPr>
          <w:rFonts w:ascii="Times New Roman" w:eastAsia="궁서체" w:hAnsi="Times New Roman" w:cs="Times New Roman"/>
          <w:sz w:val="28"/>
          <w:szCs w:val="28"/>
        </w:rPr>
        <w:t>Celan</w:t>
      </w:r>
      <w:proofErr w:type="spellEnd"/>
      <w:r w:rsidRPr="00DC234F">
        <w:rPr>
          <w:rFonts w:ascii="Times New Roman" w:eastAsia="궁서체" w:hAnsi="Times New Roman" w:cs="Times New Roman"/>
          <w:sz w:val="28"/>
          <w:szCs w:val="28"/>
        </w:rPr>
        <w:t xml:space="preserve"> may superficially recall</w:t>
      </w:r>
      <w:r w:rsidR="0023051F" w:rsidRPr="00DC234F">
        <w:rPr>
          <w:rFonts w:ascii="Times New Roman" w:eastAsia="궁서체" w:hAnsi="Times New Roman" w:cs="Times New Roman"/>
          <w:sz w:val="28"/>
          <w:szCs w:val="28"/>
        </w:rPr>
        <w:t xml:space="preserve"> </w:t>
      </w:r>
      <w:proofErr w:type="spellStart"/>
      <w:r w:rsidR="0023051F" w:rsidRPr="00DC234F">
        <w:rPr>
          <w:rFonts w:ascii="Times New Roman" w:eastAsia="궁서체" w:hAnsi="Times New Roman" w:cs="Times New Roman"/>
          <w:sz w:val="28"/>
          <w:szCs w:val="28"/>
        </w:rPr>
        <w:t>Dodin’s</w:t>
      </w:r>
      <w:proofErr w:type="spellEnd"/>
      <w:r w:rsidR="0023051F" w:rsidRPr="00DC234F">
        <w:rPr>
          <w:rFonts w:ascii="Times New Roman" w:eastAsia="궁서체" w:hAnsi="Times New Roman" w:cs="Times New Roman"/>
          <w:sz w:val="28"/>
          <w:szCs w:val="28"/>
        </w:rPr>
        <w:t xml:space="preserve"> </w:t>
      </w:r>
      <w:r w:rsidR="0023051F" w:rsidRPr="00DC234F">
        <w:rPr>
          <w:rFonts w:ascii="Times New Roman" w:eastAsia="궁서체" w:hAnsi="Times New Roman" w:cs="Times New Roman"/>
          <w:i/>
          <w:sz w:val="28"/>
          <w:szCs w:val="28"/>
        </w:rPr>
        <w:t>Life and Fate</w:t>
      </w:r>
      <w:r w:rsidR="0023051F" w:rsidRPr="00DC234F">
        <w:rPr>
          <w:rFonts w:ascii="Times New Roman" w:eastAsia="궁서체" w:hAnsi="Times New Roman" w:cs="Times New Roman"/>
          <w:sz w:val="28"/>
          <w:szCs w:val="28"/>
        </w:rPr>
        <w:t xml:space="preserve">. Yet the production has none of </w:t>
      </w:r>
      <w:proofErr w:type="spellStart"/>
      <w:r w:rsidR="0023051F" w:rsidRPr="00DC234F">
        <w:rPr>
          <w:rFonts w:ascii="Times New Roman" w:eastAsia="궁서체" w:hAnsi="Times New Roman" w:cs="Times New Roman"/>
          <w:sz w:val="28"/>
          <w:szCs w:val="28"/>
        </w:rPr>
        <w:t>Dodin’s</w:t>
      </w:r>
      <w:proofErr w:type="spellEnd"/>
      <w:r w:rsidR="0023051F" w:rsidRPr="00DC234F">
        <w:rPr>
          <w:rFonts w:ascii="Times New Roman" w:eastAsia="궁서체" w:hAnsi="Times New Roman" w:cs="Times New Roman"/>
          <w:sz w:val="28"/>
          <w:szCs w:val="28"/>
        </w:rPr>
        <w:t xml:space="preserve"> humanism</w:t>
      </w:r>
      <w:r w:rsidR="00C91440" w:rsidRPr="00DC234F">
        <w:rPr>
          <w:rFonts w:ascii="Times New Roman" w:eastAsia="궁서체" w:hAnsi="Times New Roman" w:cs="Times New Roman"/>
          <w:sz w:val="28"/>
          <w:szCs w:val="28"/>
        </w:rPr>
        <w:t>,</w:t>
      </w:r>
      <w:r w:rsidR="0023051F" w:rsidRPr="00DC234F">
        <w:rPr>
          <w:rFonts w:ascii="Times New Roman" w:eastAsia="궁서체" w:hAnsi="Times New Roman" w:cs="Times New Roman"/>
          <w:sz w:val="28"/>
          <w:szCs w:val="28"/>
        </w:rPr>
        <w:t xml:space="preserve"> and its</w:t>
      </w:r>
      <w:r w:rsidR="00B065BC" w:rsidRPr="00DC234F">
        <w:rPr>
          <w:rFonts w:ascii="Times New Roman" w:eastAsia="궁서체" w:hAnsi="Times New Roman" w:cs="Times New Roman"/>
          <w:sz w:val="28"/>
          <w:szCs w:val="28"/>
        </w:rPr>
        <w:t xml:space="preserve"> foul language,</w:t>
      </w:r>
      <w:r w:rsidRPr="00DC234F">
        <w:rPr>
          <w:rFonts w:ascii="Times New Roman" w:eastAsia="궁서체" w:hAnsi="Times New Roman" w:cs="Times New Roman"/>
          <w:sz w:val="28"/>
          <w:szCs w:val="28"/>
        </w:rPr>
        <w:t xml:space="preserve"> which is all</w:t>
      </w:r>
      <w:r w:rsidR="00A4710B" w:rsidRPr="00DC234F">
        <w:rPr>
          <w:rFonts w:ascii="Times New Roman" w:eastAsia="궁서체" w:hAnsi="Times New Roman" w:cs="Times New Roman"/>
          <w:sz w:val="28"/>
          <w:szCs w:val="28"/>
        </w:rPr>
        <w:t xml:space="preserve"> the more shocking, i</w:t>
      </w:r>
      <w:r w:rsidRPr="00DC234F">
        <w:rPr>
          <w:rFonts w:ascii="Times New Roman" w:eastAsia="궁서체" w:hAnsi="Times New Roman" w:cs="Times New Roman"/>
          <w:sz w:val="28"/>
          <w:szCs w:val="28"/>
        </w:rPr>
        <w:t xml:space="preserve">n a Russian theatre </w:t>
      </w:r>
      <w:r w:rsidR="00B065BC" w:rsidRPr="00DC234F">
        <w:rPr>
          <w:rFonts w:ascii="Times New Roman" w:eastAsia="궁서체" w:hAnsi="Times New Roman" w:cs="Times New Roman"/>
          <w:sz w:val="28"/>
          <w:szCs w:val="28"/>
        </w:rPr>
        <w:t>context</w:t>
      </w:r>
      <w:r w:rsidR="00A4710B" w:rsidRPr="00DC234F">
        <w:rPr>
          <w:rFonts w:ascii="Times New Roman" w:eastAsia="궁서체" w:hAnsi="Times New Roman" w:cs="Times New Roman"/>
          <w:sz w:val="28"/>
          <w:szCs w:val="28"/>
        </w:rPr>
        <w:t>,</w:t>
      </w:r>
      <w:r w:rsidR="00B065BC" w:rsidRPr="00DC234F">
        <w:rPr>
          <w:rFonts w:ascii="Times New Roman" w:eastAsia="궁서체" w:hAnsi="Times New Roman" w:cs="Times New Roman"/>
          <w:sz w:val="28"/>
          <w:szCs w:val="28"/>
        </w:rPr>
        <w:t xml:space="preserve"> when uttered in volleys by women, even when they are play</w:t>
      </w:r>
      <w:r w:rsidR="00530264" w:rsidRPr="00DC234F">
        <w:rPr>
          <w:rFonts w:ascii="Times New Roman" w:eastAsia="궁서체" w:hAnsi="Times New Roman" w:cs="Times New Roman"/>
          <w:sz w:val="28"/>
          <w:szCs w:val="28"/>
        </w:rPr>
        <w:t xml:space="preserve">ing men, is part and parcel of </w:t>
      </w:r>
      <w:r w:rsidR="00CE4778" w:rsidRPr="00DC234F">
        <w:rPr>
          <w:rFonts w:ascii="Times New Roman" w:eastAsia="궁서체" w:hAnsi="Times New Roman" w:cs="Times New Roman"/>
          <w:sz w:val="28"/>
          <w:szCs w:val="28"/>
        </w:rPr>
        <w:t xml:space="preserve">a deliberately </w:t>
      </w:r>
      <w:r w:rsidR="00B065BC" w:rsidRPr="00DC234F">
        <w:rPr>
          <w:rFonts w:ascii="Times New Roman" w:eastAsia="궁서체" w:hAnsi="Times New Roman" w:cs="Times New Roman"/>
          <w:sz w:val="28"/>
          <w:szCs w:val="28"/>
        </w:rPr>
        <w:t xml:space="preserve">anti- humanist perspective. Its </w:t>
      </w:r>
      <w:r w:rsidR="0023051F" w:rsidRPr="00DC234F">
        <w:rPr>
          <w:rFonts w:ascii="Times New Roman" w:eastAsia="궁서체" w:hAnsi="Times New Roman" w:cs="Times New Roman"/>
          <w:sz w:val="28"/>
          <w:szCs w:val="28"/>
        </w:rPr>
        <w:t>excessive, grotesque</w:t>
      </w:r>
      <w:r w:rsidR="00C91440" w:rsidRPr="00DC234F">
        <w:rPr>
          <w:rFonts w:ascii="Times New Roman" w:eastAsia="궁서체" w:hAnsi="Times New Roman" w:cs="Times New Roman"/>
          <w:sz w:val="28"/>
          <w:szCs w:val="28"/>
        </w:rPr>
        <w:t>, abrasive and crude</w:t>
      </w:r>
      <w:r w:rsidR="0023051F" w:rsidRPr="00DC234F">
        <w:rPr>
          <w:rFonts w:ascii="Times New Roman" w:eastAsia="궁서체" w:hAnsi="Times New Roman" w:cs="Times New Roman"/>
          <w:sz w:val="28"/>
          <w:szCs w:val="28"/>
        </w:rPr>
        <w:t xml:space="preserve"> style of performance</w:t>
      </w:r>
      <w:r w:rsidR="00C91440" w:rsidRPr="00DC234F">
        <w:rPr>
          <w:rFonts w:ascii="Times New Roman" w:eastAsia="궁서체" w:hAnsi="Times New Roman" w:cs="Times New Roman"/>
          <w:sz w:val="28"/>
          <w:szCs w:val="28"/>
        </w:rPr>
        <w:t xml:space="preserve"> batters the </w:t>
      </w:r>
      <w:r w:rsidR="00CE4778" w:rsidRPr="00DC234F">
        <w:rPr>
          <w:rFonts w:ascii="Times New Roman" w:eastAsia="궁서체" w:hAnsi="Times New Roman" w:cs="Times New Roman"/>
          <w:sz w:val="28"/>
          <w:szCs w:val="28"/>
        </w:rPr>
        <w:t>audiences again and again, mercile</w:t>
      </w:r>
      <w:r w:rsidR="00A4710B" w:rsidRPr="00DC234F">
        <w:rPr>
          <w:rFonts w:ascii="Times New Roman" w:eastAsia="궁서체" w:hAnsi="Times New Roman" w:cs="Times New Roman"/>
          <w:sz w:val="28"/>
          <w:szCs w:val="28"/>
        </w:rPr>
        <w:t>ssly rubbing their</w:t>
      </w:r>
      <w:r w:rsidR="00CE4778" w:rsidRPr="00DC234F">
        <w:rPr>
          <w:rFonts w:ascii="Times New Roman" w:eastAsia="궁서체" w:hAnsi="Times New Roman" w:cs="Times New Roman"/>
          <w:sz w:val="28"/>
          <w:szCs w:val="28"/>
        </w:rPr>
        <w:t xml:space="preserve"> nose</w:t>
      </w:r>
      <w:r w:rsidR="00A4710B" w:rsidRPr="00DC234F">
        <w:rPr>
          <w:rFonts w:ascii="Times New Roman" w:eastAsia="궁서체" w:hAnsi="Times New Roman" w:cs="Times New Roman"/>
          <w:sz w:val="28"/>
          <w:szCs w:val="28"/>
        </w:rPr>
        <w:t>s</w:t>
      </w:r>
      <w:r w:rsidR="00CE4778" w:rsidRPr="00DC234F">
        <w:rPr>
          <w:rFonts w:ascii="Times New Roman" w:eastAsia="궁서체" w:hAnsi="Times New Roman" w:cs="Times New Roman"/>
          <w:sz w:val="28"/>
          <w:szCs w:val="28"/>
        </w:rPr>
        <w:t xml:space="preserve"> in the mess of the present whose roots, the production implies, are</w:t>
      </w:r>
      <w:r w:rsidR="00530264" w:rsidRPr="00DC234F">
        <w:rPr>
          <w:rFonts w:ascii="Times New Roman" w:eastAsia="궁서체" w:hAnsi="Times New Roman" w:cs="Times New Roman"/>
          <w:sz w:val="28"/>
          <w:szCs w:val="28"/>
        </w:rPr>
        <w:t xml:space="preserve"> </w:t>
      </w:r>
      <w:r w:rsidRPr="00DC234F">
        <w:rPr>
          <w:rFonts w:ascii="Times New Roman" w:eastAsia="궁서체" w:hAnsi="Times New Roman" w:cs="Times New Roman"/>
          <w:sz w:val="28"/>
          <w:szCs w:val="28"/>
        </w:rPr>
        <w:t>not</w:t>
      </w:r>
      <w:r w:rsidR="00B065BC" w:rsidRPr="00DC234F">
        <w:rPr>
          <w:rFonts w:ascii="Times New Roman" w:eastAsia="궁서체" w:hAnsi="Times New Roman" w:cs="Times New Roman"/>
          <w:sz w:val="28"/>
          <w:szCs w:val="28"/>
        </w:rPr>
        <w:t xml:space="preserve"> only in</w:t>
      </w:r>
      <w:r w:rsidRPr="00DC234F">
        <w:rPr>
          <w:rFonts w:ascii="Times New Roman" w:eastAsia="궁서체" w:hAnsi="Times New Roman" w:cs="Times New Roman"/>
          <w:sz w:val="28"/>
          <w:szCs w:val="28"/>
        </w:rPr>
        <w:t xml:space="preserve"> the</w:t>
      </w:r>
      <w:r w:rsidR="00B065BC" w:rsidRPr="00DC234F">
        <w:rPr>
          <w:rFonts w:ascii="Times New Roman" w:eastAsia="궁서체" w:hAnsi="Times New Roman" w:cs="Times New Roman"/>
          <w:sz w:val="28"/>
          <w:szCs w:val="28"/>
        </w:rPr>
        <w:t xml:space="preserve"> </w:t>
      </w:r>
      <w:r w:rsidRPr="00DC234F">
        <w:rPr>
          <w:rFonts w:ascii="Times New Roman" w:eastAsia="궁서체" w:hAnsi="Times New Roman" w:cs="Times New Roman"/>
          <w:sz w:val="28"/>
          <w:szCs w:val="28"/>
        </w:rPr>
        <w:t>past but also in the repetition of the past in the present. It is as if the memory of the past has taken such strong hold that it cannot help but influence the practices of the present.</w:t>
      </w:r>
      <w:r w:rsidR="00B065BC" w:rsidRPr="00DC234F">
        <w:rPr>
          <w:rFonts w:ascii="Times New Roman" w:eastAsia="궁서체" w:hAnsi="Times New Roman" w:cs="Times New Roman"/>
          <w:sz w:val="28"/>
          <w:szCs w:val="28"/>
        </w:rPr>
        <w:t xml:space="preserve"> </w:t>
      </w:r>
    </w:p>
    <w:p w14:paraId="321F0436" w14:textId="11A6DE18" w:rsidR="00774B5B" w:rsidRPr="00DC234F" w:rsidRDefault="0018104B" w:rsidP="006446F6">
      <w:pPr>
        <w:spacing w:line="480" w:lineRule="auto"/>
        <w:rPr>
          <w:rFonts w:ascii="Times New Roman" w:eastAsia="궁서체" w:hAnsi="Times New Roman" w:cs="Times New Roman"/>
          <w:sz w:val="28"/>
          <w:szCs w:val="28"/>
        </w:rPr>
      </w:pPr>
      <w:r>
        <w:rPr>
          <w:rFonts w:ascii="Times New Roman" w:eastAsia="궁서체" w:hAnsi="Times New Roman" w:cs="Times New Roman"/>
          <w:sz w:val="28"/>
          <w:szCs w:val="28"/>
        </w:rPr>
        <w:tab/>
      </w:r>
      <w:proofErr w:type="spellStart"/>
      <w:r w:rsidR="009D0476" w:rsidRPr="00DC234F">
        <w:rPr>
          <w:rFonts w:ascii="Times New Roman" w:eastAsia="궁서체" w:hAnsi="Times New Roman" w:cs="Times New Roman"/>
          <w:sz w:val="28"/>
          <w:szCs w:val="28"/>
        </w:rPr>
        <w:t>Bogomolov</w:t>
      </w:r>
      <w:proofErr w:type="spellEnd"/>
      <w:r>
        <w:rPr>
          <w:rFonts w:ascii="Times New Roman" w:eastAsia="궁서체" w:hAnsi="Times New Roman" w:cs="Times New Roman"/>
          <w:sz w:val="28"/>
          <w:szCs w:val="28"/>
        </w:rPr>
        <w:t xml:space="preserve"> has</w:t>
      </w:r>
      <w:r w:rsidR="008C3363" w:rsidRPr="00DC234F">
        <w:rPr>
          <w:rFonts w:ascii="Times New Roman" w:eastAsia="궁서체" w:hAnsi="Times New Roman" w:cs="Times New Roman"/>
          <w:sz w:val="28"/>
          <w:szCs w:val="28"/>
        </w:rPr>
        <w:t xml:space="preserve"> consistently direct</w:t>
      </w:r>
      <w:r>
        <w:rPr>
          <w:rFonts w:ascii="Times New Roman" w:eastAsia="궁서체" w:hAnsi="Times New Roman" w:cs="Times New Roman"/>
          <w:sz w:val="28"/>
          <w:szCs w:val="28"/>
        </w:rPr>
        <w:t>ed</w:t>
      </w:r>
      <w:r w:rsidR="00530264" w:rsidRPr="00DC234F">
        <w:rPr>
          <w:rFonts w:ascii="Times New Roman" w:eastAsia="궁서체" w:hAnsi="Times New Roman" w:cs="Times New Roman"/>
          <w:sz w:val="28"/>
          <w:szCs w:val="28"/>
        </w:rPr>
        <w:t xml:space="preserve"> at the Moscow Art Theatre, a grand</w:t>
      </w:r>
      <w:r w:rsidR="003F2D3E" w:rsidRPr="00DC234F">
        <w:rPr>
          <w:rFonts w:ascii="Times New Roman" w:eastAsia="궁서체" w:hAnsi="Times New Roman" w:cs="Times New Roman"/>
          <w:sz w:val="28"/>
          <w:szCs w:val="28"/>
        </w:rPr>
        <w:t>, institutionalized</w:t>
      </w:r>
      <w:r w:rsidR="00530264" w:rsidRPr="00DC234F">
        <w:rPr>
          <w:rFonts w:ascii="Times New Roman" w:eastAsia="궁서체" w:hAnsi="Times New Roman" w:cs="Times New Roman"/>
          <w:sz w:val="28"/>
          <w:szCs w:val="28"/>
        </w:rPr>
        <w:t xml:space="preserve"> </w:t>
      </w:r>
      <w:r w:rsidR="008C3363" w:rsidRPr="00DC234F">
        <w:rPr>
          <w:rFonts w:ascii="Times New Roman" w:eastAsia="궁서체" w:hAnsi="Times New Roman" w:cs="Times New Roman"/>
          <w:sz w:val="28"/>
          <w:szCs w:val="28"/>
        </w:rPr>
        <w:t>house</w:t>
      </w:r>
      <w:r w:rsidR="003F2D3E" w:rsidRPr="00DC234F">
        <w:rPr>
          <w:rFonts w:ascii="Times New Roman" w:eastAsia="궁서체" w:hAnsi="Times New Roman" w:cs="Times New Roman"/>
          <w:sz w:val="28"/>
          <w:szCs w:val="28"/>
        </w:rPr>
        <w:t>, Stanislavsky’s</w:t>
      </w:r>
      <w:r w:rsidR="005A0E55">
        <w:rPr>
          <w:rFonts w:ascii="Times New Roman" w:eastAsia="궁서체" w:hAnsi="Times New Roman" w:cs="Times New Roman"/>
          <w:sz w:val="28"/>
          <w:szCs w:val="28"/>
        </w:rPr>
        <w:t xml:space="preserve"> house</w:t>
      </w:r>
      <w:r w:rsidR="00530264" w:rsidRPr="00DC234F">
        <w:rPr>
          <w:rFonts w:ascii="Times New Roman" w:eastAsia="궁서체" w:hAnsi="Times New Roman" w:cs="Times New Roman"/>
          <w:sz w:val="28"/>
          <w:szCs w:val="28"/>
        </w:rPr>
        <w:t xml:space="preserve"> and not a</w:t>
      </w:r>
      <w:r w:rsidR="00844125">
        <w:rPr>
          <w:rFonts w:ascii="Times New Roman" w:eastAsia="궁서체" w:hAnsi="Times New Roman" w:cs="Times New Roman"/>
          <w:sz w:val="28"/>
          <w:szCs w:val="28"/>
        </w:rPr>
        <w:t xml:space="preserve"> non-descript</w:t>
      </w:r>
      <w:r w:rsidR="00530264" w:rsidRPr="00DC234F">
        <w:rPr>
          <w:rFonts w:ascii="Times New Roman" w:eastAsia="궁서체" w:hAnsi="Times New Roman" w:cs="Times New Roman"/>
          <w:sz w:val="28"/>
          <w:szCs w:val="28"/>
        </w:rPr>
        <w:t xml:space="preserve"> black-box basement, and this very fact may be saying plenty about how Russian theatre</w:t>
      </w:r>
      <w:r w:rsidR="00A4710B" w:rsidRPr="00DC234F">
        <w:rPr>
          <w:rFonts w:ascii="Times New Roman" w:eastAsia="궁서체" w:hAnsi="Times New Roman" w:cs="Times New Roman"/>
          <w:sz w:val="28"/>
          <w:szCs w:val="28"/>
        </w:rPr>
        <w:t>, notwithstanding the country’s ceaseless difficulties,</w:t>
      </w:r>
      <w:r w:rsidR="00530264" w:rsidRPr="00DC234F">
        <w:rPr>
          <w:rFonts w:ascii="Times New Roman" w:eastAsia="궁서체" w:hAnsi="Times New Roman" w:cs="Times New Roman"/>
          <w:sz w:val="28"/>
          <w:szCs w:val="28"/>
        </w:rPr>
        <w:t xml:space="preserve"> has been open</w:t>
      </w:r>
      <w:r w:rsidR="003F2D3E" w:rsidRPr="00DC234F">
        <w:rPr>
          <w:rFonts w:ascii="Times New Roman" w:eastAsia="궁서체" w:hAnsi="Times New Roman" w:cs="Times New Roman"/>
          <w:sz w:val="28"/>
          <w:szCs w:val="28"/>
        </w:rPr>
        <w:t xml:space="preserve"> to remembering and</w:t>
      </w:r>
      <w:r w:rsidR="00A4710B" w:rsidRPr="00DC234F">
        <w:rPr>
          <w:rFonts w:ascii="Times New Roman" w:eastAsia="궁서체" w:hAnsi="Times New Roman" w:cs="Times New Roman"/>
          <w:sz w:val="28"/>
          <w:szCs w:val="28"/>
        </w:rPr>
        <w:t xml:space="preserve">, </w:t>
      </w:r>
      <w:r w:rsidR="00530264" w:rsidRPr="00DC234F">
        <w:rPr>
          <w:rFonts w:ascii="Times New Roman" w:eastAsia="궁서체" w:hAnsi="Times New Roman" w:cs="Times New Roman"/>
          <w:sz w:val="28"/>
          <w:szCs w:val="28"/>
        </w:rPr>
        <w:t>at least</w:t>
      </w:r>
      <w:r w:rsidR="00A4710B" w:rsidRPr="00DC234F">
        <w:rPr>
          <w:rFonts w:ascii="Times New Roman" w:eastAsia="궁서체" w:hAnsi="Times New Roman" w:cs="Times New Roman"/>
          <w:sz w:val="28"/>
          <w:szCs w:val="28"/>
        </w:rPr>
        <w:t xml:space="preserve"> until now</w:t>
      </w:r>
      <w:r w:rsidR="005A0E55">
        <w:rPr>
          <w:rFonts w:ascii="Times New Roman" w:eastAsia="궁서체" w:hAnsi="Times New Roman" w:cs="Times New Roman"/>
          <w:sz w:val="28"/>
          <w:szCs w:val="28"/>
        </w:rPr>
        <w:t xml:space="preserve">, has been </w:t>
      </w:r>
      <w:r w:rsidR="00A4710B" w:rsidRPr="00DC234F">
        <w:rPr>
          <w:rFonts w:ascii="Times New Roman" w:eastAsia="궁서체" w:hAnsi="Times New Roman" w:cs="Times New Roman"/>
          <w:sz w:val="28"/>
          <w:szCs w:val="28"/>
        </w:rPr>
        <w:t xml:space="preserve">able </w:t>
      </w:r>
      <w:r w:rsidR="00530264" w:rsidRPr="00DC234F">
        <w:rPr>
          <w:rFonts w:ascii="Times New Roman" w:eastAsia="궁서체" w:hAnsi="Times New Roman" w:cs="Times New Roman"/>
          <w:sz w:val="28"/>
          <w:szCs w:val="28"/>
        </w:rPr>
        <w:t>to remember.</w:t>
      </w:r>
      <w:r w:rsidR="00EB00ED">
        <w:rPr>
          <w:rFonts w:ascii="Times New Roman" w:eastAsia="궁서체" w:hAnsi="Times New Roman" w:cs="Times New Roman"/>
          <w:sz w:val="28"/>
          <w:szCs w:val="28"/>
        </w:rPr>
        <w:t xml:space="preserve"> Multiple reasons can help to explain this aperture to memory, but two need to be noted on the occasion of this conference: the freedom from 1991 (with perestroika as its</w:t>
      </w:r>
      <w:r w:rsidR="00A4419A">
        <w:rPr>
          <w:rFonts w:ascii="Times New Roman" w:eastAsia="궁서체" w:hAnsi="Times New Roman" w:cs="Times New Roman"/>
          <w:sz w:val="28"/>
          <w:szCs w:val="28"/>
        </w:rPr>
        <w:t xml:space="preserve"> important predecessor) to roughly the mid-later 2000s</w:t>
      </w:r>
      <w:r w:rsidR="00EB00ED">
        <w:rPr>
          <w:rFonts w:ascii="Times New Roman" w:eastAsia="궁서체" w:hAnsi="Times New Roman" w:cs="Times New Roman"/>
          <w:sz w:val="28"/>
          <w:szCs w:val="28"/>
        </w:rPr>
        <w:t>, however relative it may be to some socia</w:t>
      </w:r>
      <w:r w:rsidR="00A57291">
        <w:rPr>
          <w:rFonts w:ascii="Times New Roman" w:eastAsia="궁서체" w:hAnsi="Times New Roman" w:cs="Times New Roman"/>
          <w:sz w:val="28"/>
          <w:szCs w:val="28"/>
        </w:rPr>
        <w:t xml:space="preserve">l groups, albeit not </w:t>
      </w:r>
      <w:r w:rsidR="00A4419A">
        <w:rPr>
          <w:rFonts w:ascii="Times New Roman" w:eastAsia="궁서체" w:hAnsi="Times New Roman" w:cs="Times New Roman"/>
          <w:sz w:val="28"/>
          <w:szCs w:val="28"/>
        </w:rPr>
        <w:t xml:space="preserve">to others; the finances made available, primarily from the government, to the institutional theatres and the </w:t>
      </w:r>
      <w:r w:rsidR="00A57291">
        <w:rPr>
          <w:rFonts w:ascii="Times New Roman" w:eastAsia="궁서체" w:hAnsi="Times New Roman" w:cs="Times New Roman"/>
          <w:sz w:val="28"/>
          <w:szCs w:val="28"/>
        </w:rPr>
        <w:t xml:space="preserve">opening, at least, for burgeoning theatres to seek and find independent financial resources, something that was only a hope in the perestroika years. </w:t>
      </w:r>
      <w:r w:rsidR="005A0E55">
        <w:rPr>
          <w:rFonts w:ascii="Times New Roman" w:eastAsia="궁서체" w:hAnsi="Times New Roman" w:cs="Times New Roman"/>
          <w:sz w:val="28"/>
          <w:szCs w:val="28"/>
        </w:rPr>
        <w:t xml:space="preserve">The ability to remember in all societies, although for </w:t>
      </w:r>
      <w:r w:rsidR="00A57291">
        <w:rPr>
          <w:rFonts w:ascii="Times New Roman" w:eastAsia="궁서체" w:hAnsi="Times New Roman" w:cs="Times New Roman"/>
          <w:sz w:val="28"/>
          <w:szCs w:val="28"/>
        </w:rPr>
        <w:t>varied</w:t>
      </w:r>
      <w:r w:rsidR="005A0E55">
        <w:rPr>
          <w:rFonts w:ascii="Times New Roman" w:eastAsia="궁서체" w:hAnsi="Times New Roman" w:cs="Times New Roman"/>
          <w:sz w:val="28"/>
          <w:szCs w:val="28"/>
        </w:rPr>
        <w:t xml:space="preserve"> reasons specific to them, </w:t>
      </w:r>
      <w:r w:rsidR="00186DA2">
        <w:rPr>
          <w:rFonts w:ascii="Times New Roman" w:eastAsia="궁서체" w:hAnsi="Times New Roman" w:cs="Times New Roman"/>
          <w:sz w:val="28"/>
          <w:szCs w:val="28"/>
        </w:rPr>
        <w:t xml:space="preserve">is contingent not only on the artistic capacities of artists and the concordance of their audiences, but also – and crucially </w:t>
      </w:r>
      <w:r w:rsidR="00186DA2">
        <w:rPr>
          <w:rFonts w:ascii="Times New Roman" w:eastAsia="궁서체" w:hAnsi="Times New Roman" w:cs="Times New Roman"/>
          <w:sz w:val="28"/>
          <w:szCs w:val="28"/>
        </w:rPr>
        <w:softHyphen/>
        <w:t xml:space="preserve">– on the politics of the powers in power, who </w:t>
      </w:r>
      <w:r w:rsidR="00AD765C">
        <w:rPr>
          <w:rFonts w:ascii="Times New Roman" w:eastAsia="궁서체" w:hAnsi="Times New Roman" w:cs="Times New Roman"/>
          <w:sz w:val="28"/>
          <w:szCs w:val="28"/>
        </w:rPr>
        <w:t>generally do not want to cede power</w:t>
      </w:r>
      <w:r w:rsidR="00186DA2">
        <w:rPr>
          <w:rFonts w:ascii="Times New Roman" w:eastAsia="궁서체" w:hAnsi="Times New Roman" w:cs="Times New Roman"/>
          <w:sz w:val="28"/>
          <w:szCs w:val="28"/>
        </w:rPr>
        <w:t>.</w:t>
      </w:r>
    </w:p>
    <w:sectPr w:rsidR="00774B5B" w:rsidRPr="00DC234F" w:rsidSect="001D7B09">
      <w:headerReference w:type="even" r:id="rId7"/>
      <w:headerReference w:type="default" r:id="rId8"/>
      <w:endnotePr>
        <w:numFmt w:val="decimal"/>
      </w:endnotePr>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8672D" w14:textId="77777777" w:rsidR="00D21FE8" w:rsidRDefault="00D21FE8">
      <w:r>
        <w:separator/>
      </w:r>
    </w:p>
  </w:endnote>
  <w:endnote w:type="continuationSeparator" w:id="0">
    <w:p w14:paraId="2D4FA42A" w14:textId="77777777" w:rsidR="00D21FE8" w:rsidRDefault="00D21FE8">
      <w:r>
        <w:continuationSeparator/>
      </w:r>
    </w:p>
  </w:endnote>
  <w:endnote w:id="1">
    <w:p w14:paraId="2ECA95AA" w14:textId="4701CE08" w:rsidR="00D21FE8" w:rsidRDefault="00D21FE8">
      <w:pPr>
        <w:pStyle w:val="EndnoteText"/>
      </w:pPr>
      <w:r>
        <w:rPr>
          <w:rStyle w:val="EndnoteReference"/>
        </w:rPr>
        <w:endnoteRef/>
      </w:r>
      <w:r>
        <w:t xml:space="preserve"> French edition, preface by Pierre Bourdieu, Paris: </w:t>
      </w:r>
      <w:proofErr w:type="spellStart"/>
      <w:r>
        <w:t>LeSeuil</w:t>
      </w:r>
      <w:proofErr w:type="spellEnd"/>
      <w:r>
        <w:t xml:space="preserve">, 1999, p. 73; </w:t>
      </w:r>
      <w:r w:rsidRPr="0035452E">
        <w:rPr>
          <w:i/>
        </w:rPr>
        <w:t>The Suffering of Immigrants</w:t>
      </w:r>
      <w:r>
        <w:t>, trans. David Macy, Cambridge: Polity Press, 2004.</w:t>
      </w:r>
    </w:p>
  </w:endnote>
  <w:endnote w:id="2">
    <w:p w14:paraId="6F59D157" w14:textId="7EFF71BF" w:rsidR="00D21FE8" w:rsidRDefault="00D21FE8">
      <w:pPr>
        <w:pStyle w:val="EndnoteText"/>
      </w:pPr>
      <w:r>
        <w:rPr>
          <w:rStyle w:val="EndnoteReference"/>
        </w:rPr>
        <w:endnoteRef/>
      </w:r>
      <w:r>
        <w:t xml:space="preserve"> </w:t>
      </w:r>
      <w:r w:rsidRPr="00FF782F">
        <w:rPr>
          <w:i/>
        </w:rPr>
        <w:t xml:space="preserve">La </w:t>
      </w:r>
      <w:proofErr w:type="spellStart"/>
      <w:r w:rsidRPr="00FF782F">
        <w:rPr>
          <w:i/>
        </w:rPr>
        <w:t>Mémoire</w:t>
      </w:r>
      <w:proofErr w:type="spellEnd"/>
      <w:r w:rsidRPr="00FF782F">
        <w:rPr>
          <w:i/>
        </w:rPr>
        <w:t xml:space="preserve"> collective</w:t>
      </w:r>
      <w:r>
        <w:t xml:space="preserve">, ed. Gérard </w:t>
      </w:r>
      <w:proofErr w:type="spellStart"/>
      <w:r>
        <w:t>Namer</w:t>
      </w:r>
      <w:proofErr w:type="spellEnd"/>
      <w:r>
        <w:t xml:space="preserve">, Paris: </w:t>
      </w:r>
      <w:proofErr w:type="spellStart"/>
      <w:r>
        <w:t>Albin</w:t>
      </w:r>
      <w:proofErr w:type="spellEnd"/>
      <w:r>
        <w:t xml:space="preserve"> Michel, 1997, pp. 65-6.</w:t>
      </w:r>
    </w:p>
  </w:endnote>
  <w:endnote w:id="3">
    <w:p w14:paraId="2A71C968" w14:textId="509432DC" w:rsidR="00D21FE8" w:rsidRPr="00D21FE8" w:rsidRDefault="00D21FE8" w:rsidP="00D21FE8">
      <w:pPr>
        <w:rPr>
          <w:rFonts w:ascii="Times" w:eastAsia="Times New Roman" w:hAnsi="Times" w:cs="Times New Roman"/>
          <w:sz w:val="20"/>
          <w:szCs w:val="20"/>
          <w:lang w:val="en-GB"/>
        </w:rPr>
      </w:pPr>
      <w:r>
        <w:rPr>
          <w:rStyle w:val="EndnoteReference"/>
        </w:rPr>
        <w:endnoteRef/>
      </w:r>
      <w:r>
        <w:t xml:space="preserve"> Oral history as a particular kind of history deserving serious academic attention grew out of the </w:t>
      </w:r>
      <w:proofErr w:type="spellStart"/>
      <w:r>
        <w:t>Annales</w:t>
      </w:r>
      <w:proofErr w:type="spellEnd"/>
      <w:r>
        <w:t xml:space="preserve"> School and its emphasis on daily life, the micro-history that provided a corrective to the ‘big’ history of exceptional individuals, shattering events (like wars) and heroic acts. Thus the studies of </w:t>
      </w:r>
      <w:proofErr w:type="spellStart"/>
      <w:r>
        <w:t>Fernand</w:t>
      </w:r>
      <w:proofErr w:type="spellEnd"/>
      <w:r>
        <w:t xml:space="preserve"> </w:t>
      </w:r>
      <w:proofErr w:type="spellStart"/>
      <w:r>
        <w:t>Braudel</w:t>
      </w:r>
      <w:proofErr w:type="spellEnd"/>
      <w:r>
        <w:t xml:space="preserve">, and most notably his </w:t>
      </w:r>
      <w:r>
        <w:rPr>
          <w:rFonts w:eastAsia="Times New Roman" w:cs="Times New Roman"/>
          <w:i/>
          <w:iCs/>
        </w:rPr>
        <w:t xml:space="preserve">La </w:t>
      </w:r>
      <w:proofErr w:type="spellStart"/>
      <w:r>
        <w:rPr>
          <w:rFonts w:eastAsia="Times New Roman" w:cs="Times New Roman"/>
          <w:i/>
          <w:iCs/>
        </w:rPr>
        <w:t>Méditerranée</w:t>
      </w:r>
      <w:proofErr w:type="spellEnd"/>
      <w:r>
        <w:rPr>
          <w:rFonts w:eastAsia="Times New Roman" w:cs="Times New Roman"/>
          <w:i/>
          <w:iCs/>
        </w:rPr>
        <w:t xml:space="preserve"> </w:t>
      </w:r>
      <w:proofErr w:type="gramStart"/>
      <w:r>
        <w:rPr>
          <w:rFonts w:eastAsia="Times New Roman" w:cs="Times New Roman"/>
          <w:i/>
          <w:iCs/>
        </w:rPr>
        <w:t>et</w:t>
      </w:r>
      <w:proofErr w:type="gramEnd"/>
      <w:r>
        <w:rPr>
          <w:rFonts w:eastAsia="Times New Roman" w:cs="Times New Roman"/>
          <w:i/>
          <w:iCs/>
        </w:rPr>
        <w:t xml:space="preserve"> le Monde </w:t>
      </w:r>
      <w:proofErr w:type="spellStart"/>
      <w:r>
        <w:rPr>
          <w:rFonts w:eastAsia="Times New Roman" w:cs="Times New Roman"/>
          <w:i/>
          <w:iCs/>
        </w:rPr>
        <w:t>Méditerranéen</w:t>
      </w:r>
      <w:proofErr w:type="spellEnd"/>
      <w:r>
        <w:rPr>
          <w:rFonts w:eastAsia="Times New Roman" w:cs="Times New Roman"/>
          <w:i/>
          <w:iCs/>
        </w:rPr>
        <w:t xml:space="preserve"> à </w:t>
      </w:r>
      <w:proofErr w:type="spellStart"/>
      <w:r>
        <w:rPr>
          <w:rFonts w:eastAsia="Times New Roman" w:cs="Times New Roman"/>
          <w:i/>
          <w:iCs/>
        </w:rPr>
        <w:t>l'Epoque</w:t>
      </w:r>
      <w:proofErr w:type="spellEnd"/>
      <w:r>
        <w:rPr>
          <w:rFonts w:eastAsia="Times New Roman" w:cs="Times New Roman"/>
          <w:i/>
          <w:iCs/>
        </w:rPr>
        <w:t xml:space="preserve"> de Philippe II</w:t>
      </w:r>
      <w:r>
        <w:rPr>
          <w:rFonts w:eastAsia="Times New Roman" w:cs="Times New Roman"/>
        </w:rPr>
        <w:t xml:space="preserve"> (1949</w:t>
      </w:r>
      <w:r w:rsidR="002D0075">
        <w:rPr>
          <w:rFonts w:eastAsia="Times New Roman" w:cs="Times New Roman"/>
        </w:rPr>
        <w:t xml:space="preserve">), Paris: </w:t>
      </w:r>
      <w:proofErr w:type="spellStart"/>
      <w:r w:rsidR="002D0075">
        <w:rPr>
          <w:rFonts w:eastAsia="Times New Roman" w:cs="Times New Roman"/>
        </w:rPr>
        <w:t>Poche</w:t>
      </w:r>
      <w:proofErr w:type="spellEnd"/>
      <w:r w:rsidR="002D0075">
        <w:rPr>
          <w:rFonts w:eastAsia="Times New Roman" w:cs="Times New Roman"/>
        </w:rPr>
        <w:t xml:space="preserve"> 2009</w:t>
      </w:r>
      <w:r>
        <w:rPr>
          <w:rFonts w:eastAsia="Times New Roman" w:cs="Times New Roman"/>
        </w:rPr>
        <w:t xml:space="preserve"> (</w:t>
      </w:r>
      <w:r>
        <w:rPr>
          <w:rFonts w:eastAsia="Times New Roman" w:cs="Times New Roman"/>
          <w:i/>
          <w:iCs/>
        </w:rPr>
        <w:t>The Mediterranean and the Mediterranean World in the Age of Philip II</w:t>
      </w:r>
      <w:r>
        <w:rPr>
          <w:rFonts w:eastAsia="Times New Roman" w:cs="Times New Roman"/>
        </w:rPr>
        <w:t xml:space="preserve">) </w:t>
      </w:r>
      <w:r w:rsidRPr="00D21FE8">
        <w:rPr>
          <w:rFonts w:eastAsia="Times New Roman" w:cs="Times New Roman"/>
        </w:rPr>
        <w:t xml:space="preserve">and </w:t>
      </w:r>
      <w:proofErr w:type="spellStart"/>
      <w:r w:rsidRPr="00D21FE8">
        <w:rPr>
          <w:rFonts w:eastAsia="Times New Roman" w:cs="Times New Roman"/>
          <w:bCs/>
          <w:i/>
        </w:rPr>
        <w:t>Écrits</w:t>
      </w:r>
      <w:proofErr w:type="spellEnd"/>
      <w:r w:rsidRPr="00D21FE8">
        <w:rPr>
          <w:rFonts w:eastAsia="Times New Roman" w:cs="Times New Roman"/>
          <w:bCs/>
          <w:i/>
        </w:rPr>
        <w:t xml:space="preserve"> </w:t>
      </w:r>
      <w:proofErr w:type="spellStart"/>
      <w:r w:rsidRPr="00D21FE8">
        <w:rPr>
          <w:rFonts w:eastAsia="Times New Roman" w:cs="Times New Roman"/>
          <w:bCs/>
          <w:i/>
        </w:rPr>
        <w:t>sur</w:t>
      </w:r>
      <w:proofErr w:type="spellEnd"/>
      <w:r w:rsidRPr="00D21FE8">
        <w:rPr>
          <w:rFonts w:eastAsia="Times New Roman" w:cs="Times New Roman"/>
          <w:bCs/>
          <w:i/>
        </w:rPr>
        <w:t xml:space="preserve"> </w:t>
      </w:r>
      <w:proofErr w:type="spellStart"/>
      <w:r w:rsidRPr="00D21FE8">
        <w:rPr>
          <w:rFonts w:eastAsia="Times New Roman" w:cs="Times New Roman"/>
          <w:bCs/>
          <w:i/>
        </w:rPr>
        <w:t>l'histoire</w:t>
      </w:r>
      <w:proofErr w:type="spellEnd"/>
      <w:r w:rsidRPr="00D21FE8">
        <w:rPr>
          <w:rFonts w:eastAsia="Times New Roman" w:cs="Times New Roman"/>
          <w:bCs/>
          <w:i/>
        </w:rPr>
        <w:t>.</w:t>
      </w:r>
      <w:r>
        <w:rPr>
          <w:rFonts w:eastAsia="Times New Roman" w:cs="Times New Roman"/>
          <w:bCs/>
          <w:i/>
        </w:rPr>
        <w:t xml:space="preserve"> (Writings on History), </w:t>
      </w:r>
      <w:r w:rsidRPr="00D21FE8">
        <w:rPr>
          <w:rFonts w:eastAsia="Times New Roman" w:cs="Times New Roman"/>
          <w:bCs/>
        </w:rPr>
        <w:t>Paris</w:t>
      </w:r>
      <w:proofErr w:type="gramStart"/>
      <w:r w:rsidRPr="00D21FE8">
        <w:rPr>
          <w:rFonts w:eastAsia="Times New Roman" w:cs="Times New Roman"/>
          <w:bCs/>
        </w:rPr>
        <w:t>:</w:t>
      </w:r>
      <w:r w:rsidR="002D0075">
        <w:rPr>
          <w:rFonts w:eastAsia="Times New Roman" w:cs="Times New Roman"/>
          <w:b/>
          <w:bCs/>
        </w:rPr>
        <w:t>:</w:t>
      </w:r>
      <w:proofErr w:type="gramEnd"/>
      <w:r w:rsidR="002D0075">
        <w:rPr>
          <w:rFonts w:eastAsia="Times New Roman" w:cs="Times New Roman"/>
          <w:b/>
          <w:bCs/>
        </w:rPr>
        <w:t xml:space="preserve"> </w:t>
      </w:r>
      <w:proofErr w:type="spellStart"/>
      <w:r w:rsidRPr="00D21FE8">
        <w:rPr>
          <w:rFonts w:eastAsia="Times New Roman" w:cs="Times New Roman"/>
          <w:bCs/>
        </w:rPr>
        <w:t>Éditions</w:t>
      </w:r>
      <w:proofErr w:type="spellEnd"/>
      <w:r w:rsidRPr="00D21FE8">
        <w:rPr>
          <w:rFonts w:eastAsia="Times New Roman" w:cs="Times New Roman"/>
          <w:bCs/>
        </w:rPr>
        <w:t xml:space="preserve"> Flammarion, 1985</w:t>
      </w:r>
      <w:r>
        <w:rPr>
          <w:rFonts w:eastAsia="Times New Roman" w:cs="Times New Roman"/>
          <w:b/>
          <w:bCs/>
        </w:rPr>
        <w:t xml:space="preserve">. </w:t>
      </w:r>
    </w:p>
  </w:endnote>
  <w:endnote w:id="4">
    <w:p w14:paraId="6A9FD1DE" w14:textId="1E878B4B" w:rsidR="00D21FE8" w:rsidRDefault="00D21FE8">
      <w:pPr>
        <w:pStyle w:val="EndnoteText"/>
      </w:pPr>
      <w:r>
        <w:rPr>
          <w:rStyle w:val="EndnoteReference"/>
        </w:rPr>
        <w:endnoteRef/>
      </w:r>
      <w:r>
        <w:t xml:space="preserve"> John Freedman quoting </w:t>
      </w:r>
      <w:proofErr w:type="spellStart"/>
      <w:r>
        <w:t>Ugarov</w:t>
      </w:r>
      <w:proofErr w:type="spellEnd"/>
      <w:r>
        <w:t xml:space="preserve"> in </w:t>
      </w:r>
      <w:r w:rsidRPr="00236795">
        <w:rPr>
          <w:i/>
        </w:rPr>
        <w:t>The Moscow Times</w:t>
      </w:r>
      <w:r>
        <w:t xml:space="preserve">, 19 </w:t>
      </w:r>
      <w:proofErr w:type="gramStart"/>
      <w:r>
        <w:t>October,</w:t>
      </w:r>
      <w:proofErr w:type="gramEnd"/>
      <w:r>
        <w:t xml:space="preserve"> 2014. I am indebted to John Freedman and Elena </w:t>
      </w:r>
      <w:proofErr w:type="spellStart"/>
      <w:r>
        <w:t>Gremina</w:t>
      </w:r>
      <w:proofErr w:type="spellEnd"/>
      <w:r>
        <w:t xml:space="preserve"> for clarifying </w:t>
      </w:r>
      <w:proofErr w:type="spellStart"/>
      <w:r>
        <w:t>Pryazhko’s</w:t>
      </w:r>
      <w:proofErr w:type="spellEnd"/>
      <w:r>
        <w:t xml:space="preserve"> exact wording of </w:t>
      </w:r>
      <w:r w:rsidRPr="00C56E59">
        <w:rPr>
          <w:i/>
        </w:rPr>
        <w:t>The Soldier</w:t>
      </w:r>
      <w:r>
        <w:t>, as cited above.</w:t>
      </w:r>
    </w:p>
  </w:endnote>
  <w:endnote w:id="5">
    <w:p w14:paraId="5FD773F5" w14:textId="25FA5C08" w:rsidR="00D21FE8" w:rsidRDefault="00D21FE8">
      <w:pPr>
        <w:pStyle w:val="EndnoteText"/>
      </w:pPr>
      <w:r>
        <w:rPr>
          <w:rStyle w:val="EndnoteReference"/>
        </w:rPr>
        <w:endnoteRef/>
      </w:r>
      <w:r>
        <w:t xml:space="preserve"> ‘Theatre of prose’ is </w:t>
      </w:r>
      <w:proofErr w:type="spellStart"/>
      <w:r>
        <w:t>Dodin’s</w:t>
      </w:r>
      <w:proofErr w:type="spellEnd"/>
      <w:r>
        <w:t xml:space="preserve"> terminology. A detailed study of its methods and the productions developed in this category (with the exclusion of </w:t>
      </w:r>
      <w:r w:rsidRPr="00A74CD8">
        <w:rPr>
          <w:i/>
        </w:rPr>
        <w:t xml:space="preserve">Life and </w:t>
      </w:r>
      <w:proofErr w:type="gramStart"/>
      <w:r w:rsidRPr="00A74CD8">
        <w:rPr>
          <w:i/>
        </w:rPr>
        <w:t>Fate</w:t>
      </w:r>
      <w:r>
        <w:t xml:space="preserve"> )</w:t>
      </w:r>
      <w:proofErr w:type="gramEnd"/>
      <w:r>
        <w:t xml:space="preserve"> is to be found in Chapter 3 of my </w:t>
      </w:r>
      <w:proofErr w:type="spellStart"/>
      <w:r w:rsidRPr="00A74CD8">
        <w:rPr>
          <w:i/>
        </w:rPr>
        <w:t>Dodin</w:t>
      </w:r>
      <w:proofErr w:type="spellEnd"/>
      <w:r w:rsidRPr="00A74CD8">
        <w:rPr>
          <w:i/>
        </w:rPr>
        <w:t xml:space="preserve"> and the </w:t>
      </w:r>
      <w:proofErr w:type="spellStart"/>
      <w:r w:rsidRPr="00A74CD8">
        <w:rPr>
          <w:i/>
        </w:rPr>
        <w:t>Maly</w:t>
      </w:r>
      <w:proofErr w:type="spellEnd"/>
      <w:r w:rsidRPr="00A74CD8">
        <w:rPr>
          <w:i/>
        </w:rPr>
        <w:t xml:space="preserve"> Drama Theatre: Process to Performance,</w:t>
      </w:r>
      <w:r>
        <w:t xml:space="preserve"> </w:t>
      </w:r>
      <w:proofErr w:type="spellStart"/>
      <w:r>
        <w:t>Routledge</w:t>
      </w:r>
      <w:proofErr w:type="spellEnd"/>
      <w:r>
        <w:t>: London, 2004.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궁서체">
    <w:charset w:val="4F"/>
    <w:family w:val="auto"/>
    <w:pitch w:val="variable"/>
    <w:sig w:usb0="00000001" w:usb1="09060000" w:usb2="00000010" w:usb3="00000000" w:csb0="0008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F9318" w14:textId="77777777" w:rsidR="00D21FE8" w:rsidRDefault="00D21FE8">
      <w:r>
        <w:separator/>
      </w:r>
    </w:p>
  </w:footnote>
  <w:footnote w:type="continuationSeparator" w:id="0">
    <w:p w14:paraId="6F4ED8A0" w14:textId="77777777" w:rsidR="00D21FE8" w:rsidRDefault="00D21F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82E5F" w14:textId="77777777" w:rsidR="00D21FE8" w:rsidRDefault="00D21FE8" w:rsidP="001D7B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EB7CD41" w14:textId="77777777" w:rsidR="00D21FE8" w:rsidRDefault="00D21FE8" w:rsidP="001D7B0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56839" w14:textId="77777777" w:rsidR="00D21FE8" w:rsidRDefault="00D21FE8" w:rsidP="001D7B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6664">
      <w:rPr>
        <w:rStyle w:val="PageNumber"/>
        <w:noProof/>
      </w:rPr>
      <w:t>2</w:t>
    </w:r>
    <w:r>
      <w:rPr>
        <w:rStyle w:val="PageNumber"/>
      </w:rPr>
      <w:fldChar w:fldCharType="end"/>
    </w:r>
  </w:p>
  <w:p w14:paraId="052C4BCC" w14:textId="77777777" w:rsidR="00D21FE8" w:rsidRDefault="00D21FE8" w:rsidP="001D7B0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F6"/>
    <w:rsid w:val="00037CB7"/>
    <w:rsid w:val="00041EFD"/>
    <w:rsid w:val="00081878"/>
    <w:rsid w:val="0008523A"/>
    <w:rsid w:val="00097711"/>
    <w:rsid w:val="000B3E38"/>
    <w:rsid w:val="000B4897"/>
    <w:rsid w:val="000D0F66"/>
    <w:rsid w:val="000D3D6E"/>
    <w:rsid w:val="000F6930"/>
    <w:rsid w:val="001000C4"/>
    <w:rsid w:val="0011058D"/>
    <w:rsid w:val="0011490C"/>
    <w:rsid w:val="00126D58"/>
    <w:rsid w:val="00130A31"/>
    <w:rsid w:val="001452A0"/>
    <w:rsid w:val="00167C81"/>
    <w:rsid w:val="0018104B"/>
    <w:rsid w:val="001823D0"/>
    <w:rsid w:val="00186DA2"/>
    <w:rsid w:val="00193C73"/>
    <w:rsid w:val="001C2B7F"/>
    <w:rsid w:val="001D1DB9"/>
    <w:rsid w:val="001D31C8"/>
    <w:rsid w:val="001D7B09"/>
    <w:rsid w:val="00225C69"/>
    <w:rsid w:val="0023051F"/>
    <w:rsid w:val="00230E29"/>
    <w:rsid w:val="00236021"/>
    <w:rsid w:val="00236795"/>
    <w:rsid w:val="002821F9"/>
    <w:rsid w:val="00286997"/>
    <w:rsid w:val="002C59C6"/>
    <w:rsid w:val="002D0075"/>
    <w:rsid w:val="002D1222"/>
    <w:rsid w:val="002D535F"/>
    <w:rsid w:val="002E4BCD"/>
    <w:rsid w:val="002F2822"/>
    <w:rsid w:val="00315EF5"/>
    <w:rsid w:val="0032023B"/>
    <w:rsid w:val="0035452E"/>
    <w:rsid w:val="00365041"/>
    <w:rsid w:val="00367058"/>
    <w:rsid w:val="003713D9"/>
    <w:rsid w:val="003C2A72"/>
    <w:rsid w:val="003D732D"/>
    <w:rsid w:val="003E5794"/>
    <w:rsid w:val="003F2D3E"/>
    <w:rsid w:val="00400C12"/>
    <w:rsid w:val="004162EA"/>
    <w:rsid w:val="00444826"/>
    <w:rsid w:val="00481B94"/>
    <w:rsid w:val="004A5D0E"/>
    <w:rsid w:val="004B154D"/>
    <w:rsid w:val="004C4761"/>
    <w:rsid w:val="004E0690"/>
    <w:rsid w:val="004E0F63"/>
    <w:rsid w:val="004F7ADE"/>
    <w:rsid w:val="00500D75"/>
    <w:rsid w:val="00501AC9"/>
    <w:rsid w:val="00516D12"/>
    <w:rsid w:val="00530098"/>
    <w:rsid w:val="00530264"/>
    <w:rsid w:val="00541ABC"/>
    <w:rsid w:val="0054304A"/>
    <w:rsid w:val="00553FB3"/>
    <w:rsid w:val="00557F02"/>
    <w:rsid w:val="0057639E"/>
    <w:rsid w:val="005A0E55"/>
    <w:rsid w:val="005A4E77"/>
    <w:rsid w:val="005B5539"/>
    <w:rsid w:val="005C4F42"/>
    <w:rsid w:val="005D15EC"/>
    <w:rsid w:val="005D618F"/>
    <w:rsid w:val="006022CE"/>
    <w:rsid w:val="0061443D"/>
    <w:rsid w:val="006224E9"/>
    <w:rsid w:val="00634DD7"/>
    <w:rsid w:val="00643267"/>
    <w:rsid w:val="006446F6"/>
    <w:rsid w:val="00650087"/>
    <w:rsid w:val="00651BC0"/>
    <w:rsid w:val="0065509B"/>
    <w:rsid w:val="00655573"/>
    <w:rsid w:val="00656898"/>
    <w:rsid w:val="006672BA"/>
    <w:rsid w:val="00684B33"/>
    <w:rsid w:val="00692CB4"/>
    <w:rsid w:val="006A3C29"/>
    <w:rsid w:val="006B28D8"/>
    <w:rsid w:val="006B4108"/>
    <w:rsid w:val="006B51D7"/>
    <w:rsid w:val="006B7C3D"/>
    <w:rsid w:val="006E1BDE"/>
    <w:rsid w:val="006F29F8"/>
    <w:rsid w:val="00705CE9"/>
    <w:rsid w:val="0071466A"/>
    <w:rsid w:val="00715156"/>
    <w:rsid w:val="007366F5"/>
    <w:rsid w:val="007501E7"/>
    <w:rsid w:val="007518A4"/>
    <w:rsid w:val="00764092"/>
    <w:rsid w:val="00764AF8"/>
    <w:rsid w:val="007749BF"/>
    <w:rsid w:val="00774B5B"/>
    <w:rsid w:val="007766CF"/>
    <w:rsid w:val="00776BEF"/>
    <w:rsid w:val="007900B5"/>
    <w:rsid w:val="007B49CE"/>
    <w:rsid w:val="007D0104"/>
    <w:rsid w:val="00813FD2"/>
    <w:rsid w:val="00844125"/>
    <w:rsid w:val="00845A98"/>
    <w:rsid w:val="00857E41"/>
    <w:rsid w:val="00883AFF"/>
    <w:rsid w:val="008851D3"/>
    <w:rsid w:val="008918B4"/>
    <w:rsid w:val="00894311"/>
    <w:rsid w:val="008B7382"/>
    <w:rsid w:val="008C3363"/>
    <w:rsid w:val="008D3BF6"/>
    <w:rsid w:val="008E7D54"/>
    <w:rsid w:val="008F3B4F"/>
    <w:rsid w:val="008F6FBA"/>
    <w:rsid w:val="00916664"/>
    <w:rsid w:val="0094632F"/>
    <w:rsid w:val="00973785"/>
    <w:rsid w:val="009849C3"/>
    <w:rsid w:val="009A1A16"/>
    <w:rsid w:val="009B2396"/>
    <w:rsid w:val="009B26BA"/>
    <w:rsid w:val="009C28B6"/>
    <w:rsid w:val="009C6A7A"/>
    <w:rsid w:val="009D0476"/>
    <w:rsid w:val="009F007D"/>
    <w:rsid w:val="00A0088B"/>
    <w:rsid w:val="00A1668C"/>
    <w:rsid w:val="00A21678"/>
    <w:rsid w:val="00A25047"/>
    <w:rsid w:val="00A26548"/>
    <w:rsid w:val="00A41713"/>
    <w:rsid w:val="00A4419A"/>
    <w:rsid w:val="00A4710B"/>
    <w:rsid w:val="00A47EDE"/>
    <w:rsid w:val="00A53093"/>
    <w:rsid w:val="00A552DD"/>
    <w:rsid w:val="00A57291"/>
    <w:rsid w:val="00A57CDF"/>
    <w:rsid w:val="00A64705"/>
    <w:rsid w:val="00A74CD8"/>
    <w:rsid w:val="00A83F0E"/>
    <w:rsid w:val="00A8425B"/>
    <w:rsid w:val="00A87547"/>
    <w:rsid w:val="00A93C20"/>
    <w:rsid w:val="00A95A83"/>
    <w:rsid w:val="00AA1FE7"/>
    <w:rsid w:val="00AA5086"/>
    <w:rsid w:val="00AA5090"/>
    <w:rsid w:val="00AA58EB"/>
    <w:rsid w:val="00AC3FA1"/>
    <w:rsid w:val="00AD765C"/>
    <w:rsid w:val="00AF1332"/>
    <w:rsid w:val="00AF6978"/>
    <w:rsid w:val="00B065BC"/>
    <w:rsid w:val="00B121F2"/>
    <w:rsid w:val="00B17589"/>
    <w:rsid w:val="00B23898"/>
    <w:rsid w:val="00B515F5"/>
    <w:rsid w:val="00B550BC"/>
    <w:rsid w:val="00B72D0A"/>
    <w:rsid w:val="00B74106"/>
    <w:rsid w:val="00B76ACB"/>
    <w:rsid w:val="00BA286A"/>
    <w:rsid w:val="00BA308E"/>
    <w:rsid w:val="00BC12E0"/>
    <w:rsid w:val="00BC135B"/>
    <w:rsid w:val="00BE7ECB"/>
    <w:rsid w:val="00C00D49"/>
    <w:rsid w:val="00C01CD3"/>
    <w:rsid w:val="00C21C19"/>
    <w:rsid w:val="00C408DA"/>
    <w:rsid w:val="00C56E59"/>
    <w:rsid w:val="00C60616"/>
    <w:rsid w:val="00C61524"/>
    <w:rsid w:val="00C80B15"/>
    <w:rsid w:val="00C91440"/>
    <w:rsid w:val="00CA36C6"/>
    <w:rsid w:val="00CB3092"/>
    <w:rsid w:val="00CB700B"/>
    <w:rsid w:val="00CC6BE1"/>
    <w:rsid w:val="00CD63FF"/>
    <w:rsid w:val="00CE2EC1"/>
    <w:rsid w:val="00CE4778"/>
    <w:rsid w:val="00CF0034"/>
    <w:rsid w:val="00D21FE8"/>
    <w:rsid w:val="00D22B45"/>
    <w:rsid w:val="00D23051"/>
    <w:rsid w:val="00D237B0"/>
    <w:rsid w:val="00D44CBE"/>
    <w:rsid w:val="00D57947"/>
    <w:rsid w:val="00D57DD1"/>
    <w:rsid w:val="00D61467"/>
    <w:rsid w:val="00D711F9"/>
    <w:rsid w:val="00D93F7B"/>
    <w:rsid w:val="00D97E89"/>
    <w:rsid w:val="00DA1511"/>
    <w:rsid w:val="00DC234F"/>
    <w:rsid w:val="00DC3D70"/>
    <w:rsid w:val="00DC445E"/>
    <w:rsid w:val="00DC61F9"/>
    <w:rsid w:val="00DD73A3"/>
    <w:rsid w:val="00DE66F4"/>
    <w:rsid w:val="00E12865"/>
    <w:rsid w:val="00E162D9"/>
    <w:rsid w:val="00E34B00"/>
    <w:rsid w:val="00E6697A"/>
    <w:rsid w:val="00E72EB5"/>
    <w:rsid w:val="00E95E39"/>
    <w:rsid w:val="00EB00ED"/>
    <w:rsid w:val="00EB0703"/>
    <w:rsid w:val="00EB7B05"/>
    <w:rsid w:val="00EC11BB"/>
    <w:rsid w:val="00EC2F38"/>
    <w:rsid w:val="00ED0FE9"/>
    <w:rsid w:val="00EE5103"/>
    <w:rsid w:val="00EF2B15"/>
    <w:rsid w:val="00EF2DA8"/>
    <w:rsid w:val="00F23E0B"/>
    <w:rsid w:val="00F360C6"/>
    <w:rsid w:val="00F4123B"/>
    <w:rsid w:val="00F50C28"/>
    <w:rsid w:val="00F56027"/>
    <w:rsid w:val="00F72133"/>
    <w:rsid w:val="00F77D5B"/>
    <w:rsid w:val="00F95557"/>
    <w:rsid w:val="00FB4677"/>
    <w:rsid w:val="00FD6AC2"/>
    <w:rsid w:val="00FF1948"/>
    <w:rsid w:val="00FF2DEA"/>
    <w:rsid w:val="00FF5862"/>
    <w:rsid w:val="00FF7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CFD1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6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6F6"/>
    <w:pPr>
      <w:tabs>
        <w:tab w:val="center" w:pos="4320"/>
        <w:tab w:val="right" w:pos="8640"/>
      </w:tabs>
    </w:pPr>
  </w:style>
  <w:style w:type="character" w:customStyle="1" w:styleId="HeaderChar">
    <w:name w:val="Header Char"/>
    <w:basedOn w:val="DefaultParagraphFont"/>
    <w:link w:val="Header"/>
    <w:uiPriority w:val="99"/>
    <w:rsid w:val="006446F6"/>
  </w:style>
  <w:style w:type="character" w:styleId="PageNumber">
    <w:name w:val="page number"/>
    <w:basedOn w:val="DefaultParagraphFont"/>
    <w:uiPriority w:val="99"/>
    <w:semiHidden/>
    <w:unhideWhenUsed/>
    <w:rsid w:val="006446F6"/>
  </w:style>
  <w:style w:type="character" w:styleId="PlaceholderText">
    <w:name w:val="Placeholder Text"/>
    <w:basedOn w:val="DefaultParagraphFont"/>
    <w:uiPriority w:val="99"/>
    <w:semiHidden/>
    <w:rsid w:val="00530264"/>
    <w:rPr>
      <w:color w:val="808080"/>
    </w:rPr>
  </w:style>
  <w:style w:type="paragraph" w:styleId="BalloonText">
    <w:name w:val="Balloon Text"/>
    <w:basedOn w:val="Normal"/>
    <w:link w:val="BalloonTextChar"/>
    <w:uiPriority w:val="99"/>
    <w:semiHidden/>
    <w:unhideWhenUsed/>
    <w:rsid w:val="00530264"/>
    <w:rPr>
      <w:rFonts w:ascii="Lucida Grande" w:hAnsi="Lucida Grande"/>
      <w:sz w:val="18"/>
      <w:szCs w:val="18"/>
    </w:rPr>
  </w:style>
  <w:style w:type="character" w:customStyle="1" w:styleId="BalloonTextChar">
    <w:name w:val="Balloon Text Char"/>
    <w:basedOn w:val="DefaultParagraphFont"/>
    <w:link w:val="BalloonText"/>
    <w:uiPriority w:val="99"/>
    <w:semiHidden/>
    <w:rsid w:val="00530264"/>
    <w:rPr>
      <w:rFonts w:ascii="Lucida Grande" w:hAnsi="Lucida Grande"/>
      <w:sz w:val="18"/>
      <w:szCs w:val="18"/>
    </w:rPr>
  </w:style>
  <w:style w:type="paragraph" w:styleId="EndnoteText">
    <w:name w:val="endnote text"/>
    <w:basedOn w:val="Normal"/>
    <w:link w:val="EndnoteTextChar"/>
    <w:uiPriority w:val="99"/>
    <w:unhideWhenUsed/>
    <w:rsid w:val="0035452E"/>
  </w:style>
  <w:style w:type="character" w:customStyle="1" w:styleId="EndnoteTextChar">
    <w:name w:val="Endnote Text Char"/>
    <w:basedOn w:val="DefaultParagraphFont"/>
    <w:link w:val="EndnoteText"/>
    <w:uiPriority w:val="99"/>
    <w:rsid w:val="0035452E"/>
  </w:style>
  <w:style w:type="character" w:styleId="EndnoteReference">
    <w:name w:val="endnote reference"/>
    <w:basedOn w:val="DefaultParagraphFont"/>
    <w:uiPriority w:val="99"/>
    <w:unhideWhenUsed/>
    <w:rsid w:val="0035452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6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6F6"/>
    <w:pPr>
      <w:tabs>
        <w:tab w:val="center" w:pos="4320"/>
        <w:tab w:val="right" w:pos="8640"/>
      </w:tabs>
    </w:pPr>
  </w:style>
  <w:style w:type="character" w:customStyle="1" w:styleId="HeaderChar">
    <w:name w:val="Header Char"/>
    <w:basedOn w:val="DefaultParagraphFont"/>
    <w:link w:val="Header"/>
    <w:uiPriority w:val="99"/>
    <w:rsid w:val="006446F6"/>
  </w:style>
  <w:style w:type="character" w:styleId="PageNumber">
    <w:name w:val="page number"/>
    <w:basedOn w:val="DefaultParagraphFont"/>
    <w:uiPriority w:val="99"/>
    <w:semiHidden/>
    <w:unhideWhenUsed/>
    <w:rsid w:val="006446F6"/>
  </w:style>
  <w:style w:type="character" w:styleId="PlaceholderText">
    <w:name w:val="Placeholder Text"/>
    <w:basedOn w:val="DefaultParagraphFont"/>
    <w:uiPriority w:val="99"/>
    <w:semiHidden/>
    <w:rsid w:val="00530264"/>
    <w:rPr>
      <w:color w:val="808080"/>
    </w:rPr>
  </w:style>
  <w:style w:type="paragraph" w:styleId="BalloonText">
    <w:name w:val="Balloon Text"/>
    <w:basedOn w:val="Normal"/>
    <w:link w:val="BalloonTextChar"/>
    <w:uiPriority w:val="99"/>
    <w:semiHidden/>
    <w:unhideWhenUsed/>
    <w:rsid w:val="00530264"/>
    <w:rPr>
      <w:rFonts w:ascii="Lucida Grande" w:hAnsi="Lucida Grande"/>
      <w:sz w:val="18"/>
      <w:szCs w:val="18"/>
    </w:rPr>
  </w:style>
  <w:style w:type="character" w:customStyle="1" w:styleId="BalloonTextChar">
    <w:name w:val="Balloon Text Char"/>
    <w:basedOn w:val="DefaultParagraphFont"/>
    <w:link w:val="BalloonText"/>
    <w:uiPriority w:val="99"/>
    <w:semiHidden/>
    <w:rsid w:val="00530264"/>
    <w:rPr>
      <w:rFonts w:ascii="Lucida Grande" w:hAnsi="Lucida Grande"/>
      <w:sz w:val="18"/>
      <w:szCs w:val="18"/>
    </w:rPr>
  </w:style>
  <w:style w:type="paragraph" w:styleId="EndnoteText">
    <w:name w:val="endnote text"/>
    <w:basedOn w:val="Normal"/>
    <w:link w:val="EndnoteTextChar"/>
    <w:uiPriority w:val="99"/>
    <w:unhideWhenUsed/>
    <w:rsid w:val="0035452E"/>
  </w:style>
  <w:style w:type="character" w:customStyle="1" w:styleId="EndnoteTextChar">
    <w:name w:val="Endnote Text Char"/>
    <w:basedOn w:val="DefaultParagraphFont"/>
    <w:link w:val="EndnoteText"/>
    <w:uiPriority w:val="99"/>
    <w:rsid w:val="0035452E"/>
  </w:style>
  <w:style w:type="character" w:styleId="EndnoteReference">
    <w:name w:val="endnote reference"/>
    <w:basedOn w:val="DefaultParagraphFont"/>
    <w:uiPriority w:val="99"/>
    <w:unhideWhenUsed/>
    <w:rsid w:val="003545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5001</Words>
  <Characters>28512</Characters>
  <Application>Microsoft Macintosh Word</Application>
  <DocSecurity>0</DocSecurity>
  <Lines>237</Lines>
  <Paragraphs>66</Paragraphs>
  <ScaleCrop>false</ScaleCrop>
  <Company>Goldsmiths, University of London</Company>
  <LinksUpToDate>false</LinksUpToDate>
  <CharactersWithSpaces>33447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Shevtsova</dc:creator>
  <cp:keywords/>
  <dc:description/>
  <cp:lastModifiedBy>Computer Services</cp:lastModifiedBy>
  <cp:revision>2</cp:revision>
  <cp:lastPrinted>2015-04-30T21:15:00Z</cp:lastPrinted>
  <dcterms:created xsi:type="dcterms:W3CDTF">2016-07-26T12:54:00Z</dcterms:created>
  <dcterms:modified xsi:type="dcterms:W3CDTF">2016-07-26T12:54:00Z</dcterms:modified>
</cp:coreProperties>
</file>