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7B53B" w14:textId="77777777" w:rsidR="007D28BB" w:rsidRPr="000202CF" w:rsidRDefault="007D28BB" w:rsidP="000202CF">
      <w:pPr>
        <w:spacing w:line="360" w:lineRule="auto"/>
        <w:rPr>
          <w:rFonts w:ascii="Times New Roman" w:hAnsi="Times New Roman" w:cs="Times New Roman"/>
          <w:sz w:val="28"/>
          <w:szCs w:val="28"/>
        </w:rPr>
      </w:pPr>
      <w:bookmarkStart w:id="0" w:name="_GoBack"/>
      <w:bookmarkEnd w:id="0"/>
    </w:p>
    <w:p w14:paraId="4B19F64F" w14:textId="5F064846" w:rsidR="00860B54" w:rsidRPr="000202CF" w:rsidRDefault="00025958" w:rsidP="000202CF">
      <w:pPr>
        <w:spacing w:line="360" w:lineRule="auto"/>
        <w:jc w:val="center"/>
        <w:rPr>
          <w:rFonts w:ascii="Times New Roman" w:hAnsi="Times New Roman" w:cs="Times New Roman"/>
          <w:b/>
          <w:sz w:val="28"/>
          <w:szCs w:val="28"/>
        </w:rPr>
      </w:pPr>
      <w:r w:rsidRPr="000202CF">
        <w:rPr>
          <w:rFonts w:ascii="Times New Roman" w:hAnsi="Times New Roman" w:cs="Times New Roman"/>
          <w:b/>
          <w:sz w:val="28"/>
          <w:szCs w:val="28"/>
        </w:rPr>
        <w:t>Voice</w:t>
      </w:r>
    </w:p>
    <w:p w14:paraId="2B481CB3" w14:textId="607B4CC5" w:rsidR="004F6ABE" w:rsidRPr="000202CF" w:rsidRDefault="004F6ABE" w:rsidP="000202CF">
      <w:pPr>
        <w:spacing w:line="360" w:lineRule="auto"/>
        <w:rPr>
          <w:rFonts w:ascii="Times New Roman" w:hAnsi="Times New Roman" w:cs="Times New Roman"/>
          <w:sz w:val="28"/>
          <w:szCs w:val="28"/>
        </w:rPr>
      </w:pPr>
    </w:p>
    <w:p w14:paraId="1763887E" w14:textId="6FE32FAF" w:rsidR="004F6ABE" w:rsidRPr="000202CF" w:rsidRDefault="00F12CEA" w:rsidP="000202CF">
      <w:pPr>
        <w:spacing w:line="360" w:lineRule="auto"/>
        <w:jc w:val="right"/>
        <w:rPr>
          <w:rFonts w:ascii="Times New Roman" w:hAnsi="Times New Roman" w:cs="Times New Roman"/>
          <w:sz w:val="28"/>
          <w:szCs w:val="28"/>
        </w:rPr>
      </w:pPr>
      <w:proofErr w:type="gramStart"/>
      <w:r w:rsidRPr="000202CF">
        <w:rPr>
          <w:rFonts w:ascii="Times New Roman" w:hAnsi="Times New Roman" w:cs="Times New Roman"/>
          <w:sz w:val="28"/>
          <w:szCs w:val="28"/>
        </w:rPr>
        <w:t>it</w:t>
      </w:r>
      <w:proofErr w:type="gramEnd"/>
      <w:r w:rsidRPr="000202CF">
        <w:rPr>
          <w:rFonts w:ascii="Times New Roman" w:hAnsi="Times New Roman" w:cs="Times New Roman"/>
          <w:sz w:val="28"/>
          <w:szCs w:val="28"/>
        </w:rPr>
        <w:t xml:space="preserve"> is this </w:t>
      </w:r>
      <w:r w:rsidRPr="000202CF">
        <w:rPr>
          <w:rFonts w:ascii="Times New Roman" w:hAnsi="Times New Roman" w:cs="Times New Roman"/>
          <w:i/>
          <w:sz w:val="28"/>
          <w:szCs w:val="28"/>
        </w:rPr>
        <w:t xml:space="preserve">faculty of </w:t>
      </w:r>
      <w:proofErr w:type="spellStart"/>
      <w:r w:rsidRPr="000202CF">
        <w:rPr>
          <w:rFonts w:ascii="Times New Roman" w:hAnsi="Times New Roman" w:cs="Times New Roman"/>
          <w:i/>
          <w:sz w:val="28"/>
          <w:szCs w:val="28"/>
        </w:rPr>
        <w:t>supplementarity</w:t>
      </w:r>
      <w:proofErr w:type="spellEnd"/>
      <w:r w:rsidRPr="000202CF">
        <w:rPr>
          <w:rFonts w:ascii="Times New Roman" w:hAnsi="Times New Roman" w:cs="Times New Roman"/>
          <w:sz w:val="28"/>
          <w:szCs w:val="28"/>
        </w:rPr>
        <w:t xml:space="preserve"> which is the true ‘origin’-or </w:t>
      </w:r>
      <w:proofErr w:type="spellStart"/>
      <w:r w:rsidRPr="000202CF">
        <w:rPr>
          <w:rFonts w:ascii="Times New Roman" w:hAnsi="Times New Roman" w:cs="Times New Roman"/>
          <w:sz w:val="28"/>
          <w:szCs w:val="28"/>
        </w:rPr>
        <w:t>nonorigin</w:t>
      </w:r>
      <w:proofErr w:type="spellEnd"/>
      <w:r w:rsidRPr="000202CF">
        <w:rPr>
          <w:rFonts w:ascii="Times New Roman" w:hAnsi="Times New Roman" w:cs="Times New Roman"/>
          <w:sz w:val="28"/>
          <w:szCs w:val="28"/>
        </w:rPr>
        <w:t>-of languages: articulation in general […].</w:t>
      </w:r>
      <w:r w:rsidRPr="000202CF">
        <w:rPr>
          <w:rStyle w:val="EndnoteReference"/>
          <w:rFonts w:ascii="Times New Roman" w:hAnsi="Times New Roman"/>
          <w:sz w:val="28"/>
          <w:szCs w:val="28"/>
        </w:rPr>
        <w:endnoteReference w:id="1"/>
      </w:r>
    </w:p>
    <w:p w14:paraId="0D75B6F4" w14:textId="77777777" w:rsidR="00F12CEA" w:rsidRPr="000202CF" w:rsidRDefault="00F12CEA" w:rsidP="000202CF">
      <w:pPr>
        <w:spacing w:line="360" w:lineRule="auto"/>
        <w:jc w:val="right"/>
        <w:rPr>
          <w:rFonts w:ascii="Times New Roman" w:hAnsi="Times New Roman" w:cs="Times New Roman"/>
          <w:sz w:val="28"/>
          <w:szCs w:val="28"/>
        </w:rPr>
      </w:pPr>
    </w:p>
    <w:p w14:paraId="77F8639D" w14:textId="0F1267FD" w:rsidR="00F12CEA" w:rsidRPr="000202CF" w:rsidRDefault="00F12CEA" w:rsidP="000202CF">
      <w:pPr>
        <w:spacing w:line="360" w:lineRule="auto"/>
        <w:jc w:val="right"/>
        <w:rPr>
          <w:rFonts w:ascii="Times New Roman" w:hAnsi="Times New Roman" w:cs="Times New Roman"/>
          <w:sz w:val="28"/>
          <w:szCs w:val="28"/>
        </w:rPr>
      </w:pPr>
      <w:r w:rsidRPr="000202CF">
        <w:rPr>
          <w:rFonts w:ascii="Times New Roman" w:hAnsi="Times New Roman"/>
          <w:sz w:val="28"/>
          <w:szCs w:val="28"/>
        </w:rPr>
        <w:t xml:space="preserve">‘Articulation, wherever one finds it, is indeed articulation: that of the members and the organs, </w:t>
      </w:r>
      <w:proofErr w:type="spellStart"/>
      <w:r w:rsidRPr="000202CF">
        <w:rPr>
          <w:rFonts w:ascii="Times New Roman" w:hAnsi="Times New Roman"/>
          <w:sz w:val="28"/>
          <w:szCs w:val="28"/>
        </w:rPr>
        <w:t>différance</w:t>
      </w:r>
      <w:proofErr w:type="spellEnd"/>
      <w:r w:rsidRPr="000202CF">
        <w:rPr>
          <w:rFonts w:ascii="Times New Roman" w:hAnsi="Times New Roman"/>
          <w:sz w:val="28"/>
          <w:szCs w:val="28"/>
        </w:rPr>
        <w:t xml:space="preserve"> (in the) (self-same) (</w:t>
      </w:r>
      <w:proofErr w:type="spellStart"/>
      <w:r w:rsidRPr="000202CF">
        <w:rPr>
          <w:rFonts w:ascii="Times New Roman" w:hAnsi="Times New Roman"/>
          <w:i/>
          <w:sz w:val="28"/>
          <w:szCs w:val="28"/>
        </w:rPr>
        <w:t>propre</w:t>
      </w:r>
      <w:proofErr w:type="spellEnd"/>
      <w:r w:rsidRPr="000202CF">
        <w:rPr>
          <w:rFonts w:ascii="Times New Roman" w:hAnsi="Times New Roman"/>
          <w:sz w:val="28"/>
          <w:szCs w:val="28"/>
        </w:rPr>
        <w:t>) body.’</w:t>
      </w:r>
      <w:r w:rsidRPr="000202CF">
        <w:rPr>
          <w:rStyle w:val="EndnoteReference"/>
          <w:rFonts w:ascii="Times New Roman" w:hAnsi="Times New Roman"/>
          <w:sz w:val="28"/>
          <w:szCs w:val="28"/>
        </w:rPr>
        <w:endnoteReference w:id="2"/>
      </w:r>
    </w:p>
    <w:p w14:paraId="3E8698FB" w14:textId="77777777" w:rsidR="00F12CEA" w:rsidRPr="000202CF" w:rsidRDefault="00F12CEA" w:rsidP="000202CF">
      <w:pPr>
        <w:spacing w:line="360" w:lineRule="auto"/>
        <w:rPr>
          <w:rFonts w:ascii="Times New Roman" w:hAnsi="Times New Roman" w:cs="Times New Roman"/>
          <w:sz w:val="28"/>
          <w:szCs w:val="28"/>
        </w:rPr>
      </w:pPr>
    </w:p>
    <w:p w14:paraId="48678187" w14:textId="15F99D97" w:rsidR="000A660D" w:rsidRPr="000202CF" w:rsidRDefault="007F356A" w:rsidP="000202CF">
      <w:pPr>
        <w:spacing w:line="360" w:lineRule="auto"/>
        <w:rPr>
          <w:rFonts w:ascii="Times New Roman" w:hAnsi="Times New Roman" w:cs="Times New Roman"/>
          <w:b/>
          <w:sz w:val="28"/>
          <w:szCs w:val="28"/>
        </w:rPr>
      </w:pPr>
      <w:r w:rsidRPr="000202CF">
        <w:rPr>
          <w:rFonts w:ascii="Times New Roman" w:hAnsi="Times New Roman" w:cs="Times New Roman"/>
          <w:b/>
          <w:sz w:val="28"/>
          <w:szCs w:val="28"/>
        </w:rPr>
        <w:t>Prelude</w:t>
      </w:r>
    </w:p>
    <w:p w14:paraId="053D2679" w14:textId="77777777" w:rsidR="007F356A" w:rsidRPr="000202CF" w:rsidRDefault="007F356A" w:rsidP="000202CF">
      <w:pPr>
        <w:spacing w:line="360" w:lineRule="auto"/>
        <w:rPr>
          <w:rFonts w:ascii="Times New Roman" w:hAnsi="Times New Roman" w:cs="Times New Roman"/>
          <w:sz w:val="28"/>
          <w:szCs w:val="28"/>
        </w:rPr>
      </w:pPr>
    </w:p>
    <w:p w14:paraId="1A7B6CB7" w14:textId="47D7DF12" w:rsidR="00DA42CD" w:rsidRPr="000202CF" w:rsidRDefault="000A660D" w:rsidP="000202CF">
      <w:pPr>
        <w:spacing w:line="360" w:lineRule="auto"/>
        <w:rPr>
          <w:rFonts w:ascii="Times New Roman" w:hAnsi="Times New Roman" w:cs="Times New Roman"/>
          <w:sz w:val="28"/>
          <w:szCs w:val="28"/>
          <w:lang w:val="en-GB"/>
        </w:rPr>
      </w:pPr>
      <w:r w:rsidRPr="000202CF">
        <w:rPr>
          <w:rFonts w:ascii="Times New Roman" w:hAnsi="Times New Roman" w:cs="Times New Roman"/>
          <w:sz w:val="28"/>
          <w:szCs w:val="28"/>
          <w:lang w:val="en-GB"/>
        </w:rPr>
        <w:t xml:space="preserve">Speculating on cetacean intelligence in 1967, </w:t>
      </w:r>
      <w:r w:rsidR="00887A66" w:rsidRPr="000202CF">
        <w:rPr>
          <w:rFonts w:ascii="Times New Roman" w:hAnsi="Times New Roman" w:cs="Times New Roman"/>
          <w:sz w:val="28"/>
          <w:szCs w:val="28"/>
          <w:lang w:val="en-GB"/>
        </w:rPr>
        <w:t xml:space="preserve">American neuroscientist </w:t>
      </w:r>
      <w:r w:rsidRPr="000202CF">
        <w:rPr>
          <w:rFonts w:ascii="Times New Roman" w:hAnsi="Times New Roman" w:cs="Times New Roman"/>
          <w:sz w:val="28"/>
          <w:szCs w:val="28"/>
          <w:lang w:val="en-GB"/>
        </w:rPr>
        <w:t>Joh</w:t>
      </w:r>
      <w:r w:rsidR="00635A59" w:rsidRPr="000202CF">
        <w:rPr>
          <w:rFonts w:ascii="Times New Roman" w:hAnsi="Times New Roman" w:cs="Times New Roman"/>
          <w:sz w:val="28"/>
          <w:szCs w:val="28"/>
          <w:lang w:val="en-GB"/>
        </w:rPr>
        <w:t xml:space="preserve">n C. Lilly </w:t>
      </w:r>
      <w:r w:rsidR="00B26B81" w:rsidRPr="000202CF">
        <w:rPr>
          <w:rFonts w:ascii="Times New Roman" w:hAnsi="Times New Roman" w:cs="Times New Roman"/>
          <w:sz w:val="28"/>
          <w:szCs w:val="28"/>
          <w:lang w:val="en-GB"/>
        </w:rPr>
        <w:t>wondered what humans would have to do in order to ‘excite the most respect’ from whales.</w:t>
      </w:r>
      <w:r w:rsidR="00B26B81" w:rsidRPr="000202CF">
        <w:rPr>
          <w:rStyle w:val="EndnoteReference"/>
          <w:rFonts w:ascii="Times New Roman" w:hAnsi="Times New Roman"/>
          <w:sz w:val="28"/>
          <w:szCs w:val="28"/>
          <w:lang w:val="en-GB"/>
        </w:rPr>
        <w:endnoteReference w:id="3"/>
      </w:r>
      <w:r w:rsidR="00887A66" w:rsidRPr="000202CF">
        <w:rPr>
          <w:rFonts w:ascii="Times New Roman" w:hAnsi="Times New Roman" w:cs="Times New Roman"/>
          <w:sz w:val="28"/>
          <w:szCs w:val="28"/>
          <w:lang w:val="en-GB"/>
        </w:rPr>
        <w:t xml:space="preserve"> He suggested that</w:t>
      </w:r>
      <w:r w:rsidR="00B26B81" w:rsidRPr="000202CF">
        <w:rPr>
          <w:rFonts w:ascii="Times New Roman" w:hAnsi="Times New Roman" w:cs="Times New Roman"/>
          <w:sz w:val="28"/>
          <w:szCs w:val="28"/>
          <w:lang w:val="en-GB"/>
        </w:rPr>
        <w:t xml:space="preserve"> </w:t>
      </w:r>
      <w:r w:rsidR="00397484" w:rsidRPr="000202CF">
        <w:rPr>
          <w:rFonts w:ascii="Times New Roman" w:hAnsi="Times New Roman" w:cs="Times New Roman"/>
          <w:sz w:val="28"/>
          <w:szCs w:val="28"/>
          <w:lang w:val="en-GB"/>
        </w:rPr>
        <w:t>‘</w:t>
      </w:r>
      <w:r w:rsidRPr="000202CF">
        <w:rPr>
          <w:rFonts w:ascii="Times New Roman" w:hAnsi="Times New Roman" w:cs="Times New Roman"/>
          <w:sz w:val="28"/>
          <w:szCs w:val="28"/>
          <w:lang w:val="en-GB"/>
        </w:rPr>
        <w:t>a full symphony orchestra playing a symphony’</w:t>
      </w:r>
      <w:r w:rsidR="00B26B81" w:rsidRPr="000202CF">
        <w:rPr>
          <w:rFonts w:ascii="Times New Roman" w:hAnsi="Times New Roman" w:cs="Times New Roman"/>
          <w:sz w:val="28"/>
          <w:szCs w:val="28"/>
          <w:lang w:val="en-GB"/>
        </w:rPr>
        <w:t xml:space="preserve"> would do the trick</w:t>
      </w:r>
      <w:r w:rsidRPr="000202CF">
        <w:rPr>
          <w:rFonts w:ascii="Times New Roman" w:hAnsi="Times New Roman" w:cs="Times New Roman"/>
          <w:sz w:val="28"/>
          <w:szCs w:val="28"/>
          <w:lang w:val="en-GB"/>
        </w:rPr>
        <w:t>.</w:t>
      </w:r>
      <w:r w:rsidR="00D87502" w:rsidRPr="000202CF">
        <w:rPr>
          <w:rStyle w:val="EndnoteReference"/>
          <w:rFonts w:ascii="Times New Roman" w:hAnsi="Times New Roman"/>
          <w:sz w:val="28"/>
          <w:szCs w:val="28"/>
          <w:lang w:val="en-GB"/>
        </w:rPr>
        <w:endnoteReference w:id="4"/>
      </w:r>
      <w:r w:rsidRPr="000202CF">
        <w:rPr>
          <w:rFonts w:ascii="Times New Roman" w:hAnsi="Times New Roman" w:cs="Times New Roman"/>
          <w:sz w:val="28"/>
          <w:szCs w:val="28"/>
          <w:lang w:val="en-GB"/>
        </w:rPr>
        <w:t xml:space="preserve"> This would contrast markedly with their other reference point for human beings, he notes, as ‘in-concert murderers of whales’.</w:t>
      </w:r>
      <w:r w:rsidRPr="000202CF">
        <w:rPr>
          <w:rStyle w:val="EndnoteReference"/>
          <w:rFonts w:ascii="Times New Roman" w:hAnsi="Times New Roman"/>
          <w:sz w:val="28"/>
          <w:szCs w:val="28"/>
          <w:lang w:val="en-GB"/>
        </w:rPr>
        <w:endnoteReference w:id="5"/>
      </w:r>
      <w:r w:rsidR="00DA42CD" w:rsidRPr="000202CF">
        <w:rPr>
          <w:rFonts w:ascii="Times New Roman" w:hAnsi="Times New Roman" w:cs="Times New Roman"/>
          <w:sz w:val="28"/>
          <w:szCs w:val="28"/>
          <w:lang w:val="en-GB"/>
        </w:rPr>
        <w:t xml:space="preserve"> In 2009, Ben Walsh, the executive director of M &amp; C Saatchi in Sydney echoed Lilly in the form of an advertisement for </w:t>
      </w:r>
      <w:r w:rsidR="00635A59" w:rsidRPr="000202CF">
        <w:rPr>
          <w:rFonts w:ascii="Times New Roman" w:hAnsi="Times New Roman" w:cs="Times New Roman"/>
          <w:sz w:val="28"/>
          <w:szCs w:val="28"/>
          <w:lang w:val="en-GB"/>
        </w:rPr>
        <w:t>Australian telecommunications company, Optus</w:t>
      </w:r>
      <w:r w:rsidR="00DA42CD" w:rsidRPr="000202CF">
        <w:rPr>
          <w:rFonts w:ascii="Times New Roman" w:hAnsi="Times New Roman" w:cs="Times New Roman"/>
          <w:sz w:val="28"/>
          <w:szCs w:val="28"/>
          <w:lang w:val="en-GB"/>
        </w:rPr>
        <w:t>.</w:t>
      </w:r>
      <w:r w:rsidR="00635A59" w:rsidRPr="000202CF">
        <w:rPr>
          <w:rFonts w:ascii="Times New Roman" w:hAnsi="Times New Roman" w:cs="Times New Roman"/>
          <w:sz w:val="28"/>
          <w:szCs w:val="28"/>
          <w:lang w:val="en-GB"/>
        </w:rPr>
        <w:t xml:space="preserve"> </w:t>
      </w:r>
      <w:r w:rsidR="00D87502" w:rsidRPr="000202CF">
        <w:rPr>
          <w:rFonts w:ascii="Times New Roman" w:hAnsi="Times New Roman" w:cs="Times New Roman"/>
          <w:sz w:val="28"/>
          <w:szCs w:val="28"/>
          <w:lang w:val="en-GB"/>
        </w:rPr>
        <w:t xml:space="preserve">Through </w:t>
      </w:r>
      <w:r w:rsidR="001E4347" w:rsidRPr="000202CF">
        <w:rPr>
          <w:rFonts w:ascii="Times New Roman" w:hAnsi="Times New Roman" w:cs="Times New Roman"/>
          <w:sz w:val="28"/>
          <w:szCs w:val="28"/>
          <w:lang w:val="en-GB"/>
        </w:rPr>
        <w:t>the contemporary safety net of CGI</w:t>
      </w:r>
      <w:r w:rsidR="00073555" w:rsidRPr="000202CF">
        <w:rPr>
          <w:rFonts w:ascii="Times New Roman" w:hAnsi="Times New Roman" w:cs="Times New Roman"/>
          <w:sz w:val="28"/>
          <w:szCs w:val="28"/>
          <w:lang w:val="en-GB"/>
        </w:rPr>
        <w:t xml:space="preserve"> and strategic editing</w:t>
      </w:r>
      <w:r w:rsidR="001E4347" w:rsidRPr="000202CF">
        <w:rPr>
          <w:rFonts w:ascii="Times New Roman" w:hAnsi="Times New Roman" w:cs="Times New Roman"/>
          <w:sz w:val="28"/>
          <w:szCs w:val="28"/>
          <w:lang w:val="en-GB"/>
        </w:rPr>
        <w:t>, the company asked if</w:t>
      </w:r>
    </w:p>
    <w:p w14:paraId="30B90689" w14:textId="381B6DCF" w:rsidR="00635A59" w:rsidRPr="000202CF" w:rsidRDefault="00635A59" w:rsidP="000202CF">
      <w:pPr>
        <w:spacing w:line="360" w:lineRule="auto"/>
        <w:ind w:left="720"/>
        <w:rPr>
          <w:rFonts w:ascii="Times New Roman" w:eastAsia="Times New Roman" w:hAnsi="Times New Roman" w:cs="Times New Roman"/>
          <w:sz w:val="28"/>
          <w:szCs w:val="28"/>
          <w:lang w:val="en-GB"/>
        </w:rPr>
      </w:pPr>
      <w:proofErr w:type="gramStart"/>
      <w:r w:rsidRPr="000202CF">
        <w:rPr>
          <w:rFonts w:ascii="Times New Roman" w:eastAsia="Times New Roman" w:hAnsi="Times New Roman" w:cs="Times New Roman"/>
          <w:sz w:val="28"/>
          <w:szCs w:val="28"/>
          <w:shd w:val="clear" w:color="auto" w:fill="FFFFFF"/>
          <w:lang w:val="en-GB"/>
        </w:rPr>
        <w:t>it</w:t>
      </w:r>
      <w:proofErr w:type="gramEnd"/>
      <w:r w:rsidRPr="000202CF">
        <w:rPr>
          <w:rFonts w:ascii="Times New Roman" w:eastAsia="Times New Roman" w:hAnsi="Times New Roman" w:cs="Times New Roman"/>
          <w:sz w:val="28"/>
          <w:szCs w:val="28"/>
          <w:shd w:val="clear" w:color="auto" w:fill="FFFFFF"/>
          <w:lang w:val="en-GB"/>
        </w:rPr>
        <w:t xml:space="preserve"> would be possible to emulate a male humpback: to write our own love song and then play it, using the instruments of an orchestra? Could we serenade a humpback ourselves? </w:t>
      </w:r>
      <w:r w:rsidR="001E4347" w:rsidRPr="000202CF">
        <w:rPr>
          <w:rFonts w:ascii="Times New Roman" w:eastAsia="Times New Roman" w:hAnsi="Times New Roman" w:cs="Times New Roman"/>
          <w:sz w:val="28"/>
          <w:szCs w:val="28"/>
          <w:shd w:val="clear" w:color="auto" w:fill="FFFFFF"/>
          <w:lang w:val="en-GB"/>
        </w:rPr>
        <w:t>Then imagine what could happen</w:t>
      </w:r>
      <w:r w:rsidRPr="000202CF">
        <w:rPr>
          <w:rFonts w:ascii="Times New Roman" w:eastAsia="Times New Roman" w:hAnsi="Times New Roman" w:cs="Times New Roman"/>
          <w:sz w:val="28"/>
          <w:szCs w:val="28"/>
          <w:shd w:val="clear" w:color="auto" w:fill="FFFFFF"/>
          <w:lang w:val="en-GB"/>
        </w:rPr>
        <w:t xml:space="preserve"> if the whales were to hear our song. We thought that would prove that when it comes to commu</w:t>
      </w:r>
      <w:r w:rsidR="001E4347" w:rsidRPr="000202CF">
        <w:rPr>
          <w:rFonts w:ascii="Times New Roman" w:eastAsia="Times New Roman" w:hAnsi="Times New Roman" w:cs="Times New Roman"/>
          <w:sz w:val="28"/>
          <w:szCs w:val="28"/>
          <w:shd w:val="clear" w:color="auto" w:fill="FFFFFF"/>
          <w:lang w:val="en-GB"/>
        </w:rPr>
        <w:t>nication, anything is possible.</w:t>
      </w:r>
      <w:r w:rsidR="001E4347" w:rsidRPr="000202CF">
        <w:rPr>
          <w:rStyle w:val="EndnoteReference"/>
          <w:rFonts w:ascii="Times New Roman" w:eastAsia="Times New Roman" w:hAnsi="Times New Roman"/>
          <w:sz w:val="28"/>
          <w:szCs w:val="28"/>
          <w:shd w:val="clear" w:color="auto" w:fill="FFFFFF"/>
          <w:lang w:val="en-GB"/>
        </w:rPr>
        <w:endnoteReference w:id="6"/>
      </w:r>
      <w:r w:rsidRPr="000202CF">
        <w:rPr>
          <w:rFonts w:ascii="Times New Roman" w:eastAsia="Times New Roman" w:hAnsi="Times New Roman" w:cs="Times New Roman"/>
          <w:sz w:val="28"/>
          <w:szCs w:val="28"/>
          <w:shd w:val="clear" w:color="auto" w:fill="FFFFFF"/>
          <w:lang w:val="en-GB"/>
        </w:rPr>
        <w:t> </w:t>
      </w:r>
    </w:p>
    <w:p w14:paraId="63CE6433" w14:textId="0D5C85CF" w:rsidR="000A660D" w:rsidRPr="000202CF" w:rsidRDefault="00DA42CD" w:rsidP="000202CF">
      <w:pPr>
        <w:spacing w:line="360" w:lineRule="auto"/>
        <w:rPr>
          <w:rFonts w:ascii="Times New Roman" w:hAnsi="Times New Roman" w:cs="Times New Roman"/>
          <w:sz w:val="28"/>
          <w:szCs w:val="28"/>
          <w:lang w:val="en-GB"/>
        </w:rPr>
      </w:pPr>
      <w:r w:rsidRPr="000202CF">
        <w:rPr>
          <w:rFonts w:ascii="Times New Roman" w:hAnsi="Times New Roman" w:cs="Times New Roman"/>
          <w:sz w:val="28"/>
          <w:szCs w:val="28"/>
          <w:lang w:val="en-GB"/>
        </w:rPr>
        <w:t xml:space="preserve">The likelihood of advertising executives reading </w:t>
      </w:r>
      <w:r w:rsidR="00B26B81" w:rsidRPr="000202CF">
        <w:rPr>
          <w:rFonts w:ascii="Times New Roman" w:hAnsi="Times New Roman" w:cs="Times New Roman"/>
          <w:sz w:val="28"/>
          <w:szCs w:val="28"/>
          <w:lang w:val="en-GB"/>
        </w:rPr>
        <w:t xml:space="preserve">Lilly’s </w:t>
      </w:r>
      <w:r w:rsidRPr="000202CF">
        <w:rPr>
          <w:rFonts w:ascii="Times New Roman" w:hAnsi="Times New Roman" w:cs="Times New Roman"/>
          <w:i/>
          <w:sz w:val="28"/>
          <w:szCs w:val="28"/>
          <w:lang w:val="en-GB"/>
        </w:rPr>
        <w:t>The Mind of the Dolphin</w:t>
      </w:r>
      <w:r w:rsidRPr="000202CF">
        <w:rPr>
          <w:rFonts w:ascii="Times New Roman" w:hAnsi="Times New Roman" w:cs="Times New Roman"/>
          <w:sz w:val="28"/>
          <w:szCs w:val="28"/>
          <w:lang w:val="en-GB"/>
        </w:rPr>
        <w:t xml:space="preserve"> is perhaps small.</w:t>
      </w:r>
      <w:r w:rsidR="00D87502" w:rsidRPr="000202CF">
        <w:rPr>
          <w:rStyle w:val="EndnoteReference"/>
          <w:rFonts w:ascii="Times New Roman" w:hAnsi="Times New Roman"/>
          <w:sz w:val="28"/>
          <w:szCs w:val="28"/>
          <w:lang w:val="en-GB"/>
        </w:rPr>
        <w:endnoteReference w:id="7"/>
      </w:r>
      <w:r w:rsidRPr="000202CF">
        <w:rPr>
          <w:rFonts w:ascii="Times New Roman" w:hAnsi="Times New Roman" w:cs="Times New Roman"/>
          <w:sz w:val="28"/>
          <w:szCs w:val="28"/>
          <w:lang w:val="en-GB"/>
        </w:rPr>
        <w:t xml:space="preserve"> But th</w:t>
      </w:r>
      <w:r w:rsidR="00635A59" w:rsidRPr="000202CF">
        <w:rPr>
          <w:rFonts w:ascii="Times New Roman" w:hAnsi="Times New Roman" w:cs="Times New Roman"/>
          <w:sz w:val="28"/>
          <w:szCs w:val="28"/>
          <w:lang w:val="en-GB"/>
        </w:rPr>
        <w:t xml:space="preserve">at </w:t>
      </w:r>
      <w:r w:rsidR="00B26B81" w:rsidRPr="000202CF">
        <w:rPr>
          <w:rFonts w:ascii="Times New Roman" w:hAnsi="Times New Roman" w:cs="Times New Roman"/>
          <w:sz w:val="28"/>
          <w:szCs w:val="28"/>
          <w:lang w:val="en-GB"/>
        </w:rPr>
        <w:t xml:space="preserve">his </w:t>
      </w:r>
      <w:r w:rsidR="00635A59" w:rsidRPr="000202CF">
        <w:rPr>
          <w:rFonts w:ascii="Times New Roman" w:hAnsi="Times New Roman" w:cs="Times New Roman"/>
          <w:sz w:val="28"/>
          <w:szCs w:val="28"/>
          <w:lang w:val="en-GB"/>
        </w:rPr>
        <w:t>speculations should echo</w:t>
      </w:r>
      <w:r w:rsidRPr="000202CF">
        <w:rPr>
          <w:rFonts w:ascii="Times New Roman" w:hAnsi="Times New Roman" w:cs="Times New Roman"/>
          <w:sz w:val="28"/>
          <w:szCs w:val="28"/>
          <w:lang w:val="en-GB"/>
        </w:rPr>
        <w:t xml:space="preserve"> decades </w:t>
      </w:r>
      <w:r w:rsidRPr="000202CF">
        <w:rPr>
          <w:rFonts w:ascii="Times New Roman" w:hAnsi="Times New Roman" w:cs="Times New Roman"/>
          <w:sz w:val="28"/>
          <w:szCs w:val="28"/>
          <w:lang w:val="en-GB"/>
        </w:rPr>
        <w:lastRenderedPageBreak/>
        <w:t>later in other disciplines is not surprising</w:t>
      </w:r>
      <w:r w:rsidR="000B6CCB" w:rsidRPr="000202CF">
        <w:rPr>
          <w:rFonts w:ascii="Times New Roman" w:hAnsi="Times New Roman" w:cs="Times New Roman"/>
          <w:sz w:val="28"/>
          <w:szCs w:val="28"/>
          <w:lang w:val="en-GB"/>
        </w:rPr>
        <w:t xml:space="preserve">, notwithstanding Walsh’s nationalistic efforts to ground the ‘inspiration’ for the advert in recent </w:t>
      </w:r>
      <w:r w:rsidR="00E4021E" w:rsidRPr="000202CF">
        <w:rPr>
          <w:rFonts w:ascii="Times New Roman" w:hAnsi="Times New Roman" w:cs="Times New Roman"/>
          <w:sz w:val="28"/>
          <w:szCs w:val="28"/>
          <w:lang w:val="en-GB"/>
        </w:rPr>
        <w:t xml:space="preserve">scientific </w:t>
      </w:r>
      <w:r w:rsidR="000B6CCB" w:rsidRPr="000202CF">
        <w:rPr>
          <w:rFonts w:ascii="Times New Roman" w:hAnsi="Times New Roman" w:cs="Times New Roman"/>
          <w:sz w:val="28"/>
          <w:szCs w:val="28"/>
          <w:lang w:val="en-GB"/>
        </w:rPr>
        <w:t xml:space="preserve">research </w:t>
      </w:r>
      <w:r w:rsidR="00E4021E" w:rsidRPr="000202CF">
        <w:rPr>
          <w:rFonts w:ascii="Times New Roman" w:hAnsi="Times New Roman" w:cs="Times New Roman"/>
          <w:sz w:val="28"/>
          <w:szCs w:val="28"/>
          <w:lang w:val="en-GB"/>
        </w:rPr>
        <w:t xml:space="preserve">on humpback songs </w:t>
      </w:r>
      <w:r w:rsidR="000B6CCB" w:rsidRPr="000202CF">
        <w:rPr>
          <w:rFonts w:ascii="Times New Roman" w:hAnsi="Times New Roman" w:cs="Times New Roman"/>
          <w:sz w:val="28"/>
          <w:szCs w:val="28"/>
          <w:lang w:val="en-GB"/>
        </w:rPr>
        <w:t>from Queensland University</w:t>
      </w:r>
      <w:r w:rsidR="00D87502" w:rsidRPr="000202CF">
        <w:rPr>
          <w:rFonts w:ascii="Times New Roman" w:hAnsi="Times New Roman" w:cs="Times New Roman"/>
          <w:sz w:val="28"/>
          <w:szCs w:val="28"/>
          <w:lang w:val="en-GB"/>
        </w:rPr>
        <w:t>, Australia</w:t>
      </w:r>
      <w:r w:rsidRPr="000202CF">
        <w:rPr>
          <w:rFonts w:ascii="Times New Roman" w:hAnsi="Times New Roman" w:cs="Times New Roman"/>
          <w:sz w:val="28"/>
          <w:szCs w:val="28"/>
          <w:lang w:val="en-GB"/>
        </w:rPr>
        <w:t>.</w:t>
      </w:r>
      <w:r w:rsidR="00126CAD" w:rsidRPr="000202CF">
        <w:rPr>
          <w:rStyle w:val="EndnoteReference"/>
          <w:rFonts w:ascii="Times New Roman" w:hAnsi="Times New Roman"/>
          <w:sz w:val="28"/>
          <w:szCs w:val="28"/>
          <w:lang w:val="en-GB"/>
        </w:rPr>
        <w:endnoteReference w:id="8"/>
      </w:r>
      <w:r w:rsidRPr="000202CF">
        <w:rPr>
          <w:rFonts w:ascii="Times New Roman" w:hAnsi="Times New Roman" w:cs="Times New Roman"/>
          <w:sz w:val="28"/>
          <w:szCs w:val="28"/>
          <w:lang w:val="en-GB"/>
        </w:rPr>
        <w:t xml:space="preserve"> </w:t>
      </w:r>
      <w:r w:rsidR="00C64942" w:rsidRPr="000202CF">
        <w:rPr>
          <w:rFonts w:ascii="Times New Roman" w:hAnsi="Times New Roman" w:cs="Times New Roman"/>
          <w:sz w:val="28"/>
          <w:szCs w:val="28"/>
          <w:lang w:val="en-GB"/>
        </w:rPr>
        <w:t xml:space="preserve">In his own ‘leviathan’ </w:t>
      </w:r>
      <w:r w:rsidR="00C64942" w:rsidRPr="000202CF">
        <w:rPr>
          <w:rFonts w:ascii="Times New Roman" w:hAnsi="Times New Roman" w:cs="Times New Roman"/>
          <w:i/>
          <w:sz w:val="28"/>
          <w:szCs w:val="28"/>
          <w:lang w:val="en-GB"/>
        </w:rPr>
        <w:t>Sounding the Whale</w:t>
      </w:r>
      <w:r w:rsidR="00C64942" w:rsidRPr="000202CF">
        <w:rPr>
          <w:rFonts w:ascii="Times New Roman" w:hAnsi="Times New Roman" w:cs="Times New Roman"/>
          <w:sz w:val="28"/>
          <w:szCs w:val="28"/>
          <w:lang w:val="en-GB"/>
        </w:rPr>
        <w:t xml:space="preserve">, </w:t>
      </w:r>
      <w:r w:rsidRPr="000202CF">
        <w:rPr>
          <w:rFonts w:ascii="Times New Roman" w:hAnsi="Times New Roman" w:cs="Times New Roman"/>
          <w:sz w:val="28"/>
          <w:szCs w:val="28"/>
          <w:lang w:val="en-GB"/>
        </w:rPr>
        <w:t xml:space="preserve">D. Graham Burnett describes </w:t>
      </w:r>
      <w:r w:rsidR="001329F1" w:rsidRPr="000202CF">
        <w:rPr>
          <w:rFonts w:ascii="Times New Roman" w:hAnsi="Times New Roman" w:cs="Times New Roman"/>
          <w:sz w:val="28"/>
          <w:szCs w:val="28"/>
          <w:lang w:val="en-GB"/>
        </w:rPr>
        <w:t>Lilly’s</w:t>
      </w:r>
      <w:r w:rsidRPr="000202CF">
        <w:rPr>
          <w:rFonts w:ascii="Times New Roman" w:hAnsi="Times New Roman" w:cs="Times New Roman"/>
          <w:sz w:val="28"/>
          <w:szCs w:val="28"/>
          <w:lang w:val="en-GB"/>
        </w:rPr>
        <w:t xml:space="preserve"> work as</w:t>
      </w:r>
      <w:r w:rsidR="00C64942" w:rsidRPr="000202CF">
        <w:rPr>
          <w:rFonts w:ascii="Times New Roman" w:hAnsi="Times New Roman" w:cs="Times New Roman"/>
          <w:sz w:val="28"/>
          <w:szCs w:val="28"/>
          <w:lang w:val="en-GB"/>
        </w:rPr>
        <w:t xml:space="preserve"> the</w:t>
      </w:r>
      <w:r w:rsidRPr="000202CF">
        <w:rPr>
          <w:rFonts w:ascii="Times New Roman" w:hAnsi="Times New Roman" w:cs="Times New Roman"/>
          <w:sz w:val="28"/>
          <w:szCs w:val="28"/>
          <w:lang w:val="en-GB"/>
        </w:rPr>
        <w:t xml:space="preserve"> </w:t>
      </w:r>
      <w:r w:rsidRPr="000202CF">
        <w:rPr>
          <w:rFonts w:ascii="Times New Roman" w:hAnsi="Times New Roman" w:cs="Times New Roman"/>
          <w:sz w:val="28"/>
          <w:szCs w:val="28"/>
        </w:rPr>
        <w:t xml:space="preserve">‘single largest factor’ in </w:t>
      </w:r>
      <w:r w:rsidR="00635A59" w:rsidRPr="000202CF">
        <w:rPr>
          <w:rFonts w:ascii="Times New Roman" w:hAnsi="Times New Roman" w:cs="Times New Roman"/>
          <w:sz w:val="28"/>
          <w:szCs w:val="28"/>
        </w:rPr>
        <w:t xml:space="preserve">transforming </w:t>
      </w:r>
      <w:r w:rsidR="007711D9" w:rsidRPr="000202CF">
        <w:rPr>
          <w:rFonts w:ascii="Times New Roman" w:hAnsi="Times New Roman" w:cs="Times New Roman"/>
          <w:sz w:val="28"/>
          <w:szCs w:val="28"/>
        </w:rPr>
        <w:t xml:space="preserve">scientific and popular </w:t>
      </w:r>
      <w:r w:rsidR="00635A59" w:rsidRPr="000202CF">
        <w:rPr>
          <w:rFonts w:ascii="Times New Roman" w:hAnsi="Times New Roman" w:cs="Times New Roman"/>
          <w:sz w:val="28"/>
          <w:szCs w:val="28"/>
        </w:rPr>
        <w:t>understanding of cetaceans as ‘intelligent’ life</w:t>
      </w:r>
      <w:r w:rsidR="007711D9" w:rsidRPr="000202CF">
        <w:rPr>
          <w:rFonts w:ascii="Times New Roman" w:hAnsi="Times New Roman" w:cs="Times New Roman"/>
          <w:sz w:val="28"/>
          <w:szCs w:val="28"/>
        </w:rPr>
        <w:t xml:space="preserve"> in distinction to</w:t>
      </w:r>
      <w:r w:rsidR="00E4021E" w:rsidRPr="000202CF">
        <w:rPr>
          <w:rFonts w:ascii="Times New Roman" w:hAnsi="Times New Roman" w:cs="Times New Roman"/>
          <w:sz w:val="28"/>
          <w:szCs w:val="28"/>
        </w:rPr>
        <w:t xml:space="preserve"> creatures that could be killed with impunity</w:t>
      </w:r>
      <w:r w:rsidR="00635A59" w:rsidRPr="000202CF">
        <w:rPr>
          <w:rFonts w:ascii="Times New Roman" w:hAnsi="Times New Roman" w:cs="Times New Roman"/>
          <w:sz w:val="28"/>
          <w:szCs w:val="28"/>
        </w:rPr>
        <w:t>.</w:t>
      </w:r>
      <w:r w:rsidR="00635A59" w:rsidRPr="000202CF">
        <w:rPr>
          <w:rStyle w:val="EndnoteReference"/>
          <w:rFonts w:ascii="Times New Roman" w:hAnsi="Times New Roman"/>
          <w:sz w:val="28"/>
          <w:szCs w:val="28"/>
        </w:rPr>
        <w:endnoteReference w:id="9"/>
      </w:r>
      <w:r w:rsidR="00E4021E" w:rsidRPr="000202CF">
        <w:rPr>
          <w:rFonts w:ascii="Times New Roman" w:hAnsi="Times New Roman" w:cs="Times New Roman"/>
          <w:sz w:val="28"/>
          <w:szCs w:val="28"/>
        </w:rPr>
        <w:t xml:space="preserve"> For Burnett, the lurid history of Lilly’s experiments with dolphins</w:t>
      </w:r>
      <w:r w:rsidR="000F455E" w:rsidRPr="000202CF">
        <w:rPr>
          <w:rFonts w:ascii="Times New Roman" w:hAnsi="Times New Roman" w:cs="Times New Roman"/>
          <w:sz w:val="28"/>
          <w:szCs w:val="28"/>
        </w:rPr>
        <w:t xml:space="preserve">, incorporating both LSD and vivisection, was both far from unusual in 1960’s American military scientific practices and inseparable from that culture’s </w:t>
      </w:r>
      <w:proofErr w:type="spellStart"/>
      <w:r w:rsidR="000F455E" w:rsidRPr="000202CF">
        <w:rPr>
          <w:rFonts w:ascii="Times New Roman" w:hAnsi="Times New Roman" w:cs="Times New Roman"/>
          <w:sz w:val="28"/>
          <w:szCs w:val="28"/>
        </w:rPr>
        <w:t>bioacoustic</w:t>
      </w:r>
      <w:proofErr w:type="spellEnd"/>
      <w:r w:rsidR="000F455E" w:rsidRPr="000202CF">
        <w:rPr>
          <w:rFonts w:ascii="Times New Roman" w:hAnsi="Times New Roman" w:cs="Times New Roman"/>
          <w:sz w:val="28"/>
          <w:szCs w:val="28"/>
        </w:rPr>
        <w:t xml:space="preserve"> ambition to navigate the world’s waters in a covert fashion.</w:t>
      </w:r>
      <w:r w:rsidR="000F455E" w:rsidRPr="000202CF">
        <w:rPr>
          <w:rStyle w:val="EndnoteReference"/>
          <w:rFonts w:ascii="Times New Roman" w:hAnsi="Times New Roman"/>
          <w:sz w:val="28"/>
          <w:szCs w:val="28"/>
        </w:rPr>
        <w:endnoteReference w:id="10"/>
      </w:r>
      <w:r w:rsidR="002B4A20" w:rsidRPr="000202CF">
        <w:rPr>
          <w:rFonts w:ascii="Times New Roman" w:hAnsi="Times New Roman" w:cs="Times New Roman"/>
          <w:sz w:val="28"/>
          <w:szCs w:val="28"/>
          <w:lang w:val="en-GB"/>
        </w:rPr>
        <w:t xml:space="preserve"> </w:t>
      </w:r>
      <w:r w:rsidR="0097404E" w:rsidRPr="000202CF">
        <w:rPr>
          <w:rFonts w:ascii="Times New Roman" w:hAnsi="Times New Roman" w:cs="Times New Roman"/>
          <w:sz w:val="28"/>
          <w:szCs w:val="28"/>
        </w:rPr>
        <w:t>I</w:t>
      </w:r>
      <w:r w:rsidR="00E91E2F" w:rsidRPr="000202CF">
        <w:rPr>
          <w:rFonts w:ascii="Times New Roman" w:hAnsi="Times New Roman" w:cs="Times New Roman"/>
          <w:sz w:val="28"/>
          <w:szCs w:val="28"/>
        </w:rPr>
        <w:t xml:space="preserve">t </w:t>
      </w:r>
      <w:r w:rsidR="00093CDB" w:rsidRPr="000202CF">
        <w:rPr>
          <w:rFonts w:ascii="Times New Roman" w:hAnsi="Times New Roman" w:cs="Times New Roman"/>
          <w:sz w:val="28"/>
          <w:szCs w:val="28"/>
        </w:rPr>
        <w:t xml:space="preserve">may well prove impossible to </w:t>
      </w:r>
      <w:r w:rsidR="0097404E" w:rsidRPr="000202CF">
        <w:rPr>
          <w:rFonts w:ascii="Times New Roman" w:hAnsi="Times New Roman" w:cs="Times New Roman"/>
          <w:sz w:val="28"/>
          <w:szCs w:val="28"/>
        </w:rPr>
        <w:t>glean</w:t>
      </w:r>
      <w:r w:rsidR="00887A66" w:rsidRPr="000202CF">
        <w:rPr>
          <w:rFonts w:ascii="Times New Roman" w:hAnsi="Times New Roman" w:cs="Times New Roman"/>
          <w:sz w:val="28"/>
          <w:szCs w:val="28"/>
        </w:rPr>
        <w:t xml:space="preserve"> any </w:t>
      </w:r>
      <w:r w:rsidR="00E91E2F" w:rsidRPr="000202CF">
        <w:rPr>
          <w:rFonts w:ascii="Times New Roman" w:hAnsi="Times New Roman" w:cs="Times New Roman"/>
          <w:sz w:val="28"/>
          <w:szCs w:val="28"/>
        </w:rPr>
        <w:t xml:space="preserve">knowledge </w:t>
      </w:r>
      <w:r w:rsidR="0097404E" w:rsidRPr="000202CF">
        <w:rPr>
          <w:rFonts w:ascii="Times New Roman" w:hAnsi="Times New Roman" w:cs="Times New Roman"/>
          <w:sz w:val="28"/>
          <w:szCs w:val="28"/>
        </w:rPr>
        <w:t xml:space="preserve">regarding cetaceans </w:t>
      </w:r>
      <w:r w:rsidR="002B4A20" w:rsidRPr="000202CF">
        <w:rPr>
          <w:rFonts w:ascii="Times New Roman" w:hAnsi="Times New Roman" w:cs="Times New Roman"/>
          <w:sz w:val="28"/>
          <w:szCs w:val="28"/>
        </w:rPr>
        <w:t xml:space="preserve">that is </w:t>
      </w:r>
      <w:r w:rsidR="00E91E2F" w:rsidRPr="000202CF">
        <w:rPr>
          <w:rFonts w:ascii="Times New Roman" w:hAnsi="Times New Roman" w:cs="Times New Roman"/>
          <w:sz w:val="28"/>
          <w:szCs w:val="28"/>
        </w:rPr>
        <w:t xml:space="preserve">free from </w:t>
      </w:r>
      <w:r w:rsidR="0097404E" w:rsidRPr="000202CF">
        <w:rPr>
          <w:rFonts w:ascii="Times New Roman" w:hAnsi="Times New Roman" w:cs="Times New Roman"/>
          <w:sz w:val="28"/>
          <w:szCs w:val="28"/>
        </w:rPr>
        <w:t xml:space="preserve">entanglement with agencies from which we may prefer to remain disentangled, in this case the military and also the history of whaling.  </w:t>
      </w:r>
      <w:r w:rsidR="00E535A4" w:rsidRPr="000202CF">
        <w:rPr>
          <w:rFonts w:ascii="Times New Roman" w:hAnsi="Times New Roman" w:cs="Times New Roman"/>
          <w:sz w:val="28"/>
          <w:szCs w:val="28"/>
        </w:rPr>
        <w:t>Donna Haraway’s persistent cultivation of</w:t>
      </w:r>
      <w:r w:rsidR="00887A66" w:rsidRPr="000202CF">
        <w:rPr>
          <w:rFonts w:ascii="Times New Roman" w:hAnsi="Times New Roman" w:cs="Times New Roman"/>
          <w:sz w:val="28"/>
          <w:szCs w:val="28"/>
        </w:rPr>
        <w:t xml:space="preserve"> the</w:t>
      </w:r>
      <w:r w:rsidR="00E535A4" w:rsidRPr="000202CF">
        <w:rPr>
          <w:rFonts w:ascii="Times New Roman" w:hAnsi="Times New Roman" w:cs="Times New Roman"/>
          <w:sz w:val="28"/>
          <w:szCs w:val="28"/>
        </w:rPr>
        <w:t xml:space="preserve"> ‘non-innocent’ grounds </w:t>
      </w:r>
      <w:r w:rsidR="00887A66" w:rsidRPr="000202CF">
        <w:rPr>
          <w:rFonts w:ascii="Times New Roman" w:hAnsi="Times New Roman" w:cs="Times New Roman"/>
          <w:sz w:val="28"/>
          <w:szCs w:val="28"/>
        </w:rPr>
        <w:t>of</w:t>
      </w:r>
      <w:r w:rsidR="00E535A4" w:rsidRPr="000202CF">
        <w:rPr>
          <w:rFonts w:ascii="Times New Roman" w:hAnsi="Times New Roman" w:cs="Times New Roman"/>
          <w:sz w:val="28"/>
          <w:szCs w:val="28"/>
        </w:rPr>
        <w:t xml:space="preserve"> thought suggests that this entanglement is a general condition</w:t>
      </w:r>
      <w:r w:rsidR="004371E4" w:rsidRPr="000202CF">
        <w:rPr>
          <w:rFonts w:ascii="Times New Roman" w:hAnsi="Times New Roman" w:cs="Times New Roman"/>
          <w:sz w:val="28"/>
          <w:szCs w:val="28"/>
        </w:rPr>
        <w:t xml:space="preserve"> (in need of acknowledgement rather than disavowal)</w:t>
      </w:r>
      <w:r w:rsidR="00E535A4" w:rsidRPr="000202CF">
        <w:rPr>
          <w:rFonts w:ascii="Times New Roman" w:hAnsi="Times New Roman" w:cs="Times New Roman"/>
          <w:sz w:val="28"/>
          <w:szCs w:val="28"/>
        </w:rPr>
        <w:t xml:space="preserve">. </w:t>
      </w:r>
      <w:r w:rsidR="00CD1D19" w:rsidRPr="000202CF">
        <w:rPr>
          <w:rFonts w:ascii="Times New Roman" w:hAnsi="Times New Roman" w:cs="Times New Roman"/>
          <w:sz w:val="28"/>
          <w:szCs w:val="28"/>
        </w:rPr>
        <w:t>Burnett</w:t>
      </w:r>
      <w:r w:rsidR="004371E4" w:rsidRPr="000202CF">
        <w:rPr>
          <w:rFonts w:ascii="Times New Roman" w:hAnsi="Times New Roman" w:cs="Times New Roman"/>
          <w:sz w:val="28"/>
          <w:szCs w:val="28"/>
        </w:rPr>
        <w:t>,</w:t>
      </w:r>
      <w:r w:rsidR="001F6B32" w:rsidRPr="000202CF">
        <w:rPr>
          <w:rFonts w:ascii="Times New Roman" w:hAnsi="Times New Roman" w:cs="Times New Roman"/>
          <w:sz w:val="28"/>
          <w:szCs w:val="28"/>
        </w:rPr>
        <w:t xml:space="preserve"> by analogy</w:t>
      </w:r>
      <w:r w:rsidR="004371E4" w:rsidRPr="000202CF">
        <w:rPr>
          <w:rFonts w:ascii="Times New Roman" w:hAnsi="Times New Roman" w:cs="Times New Roman"/>
          <w:sz w:val="28"/>
          <w:szCs w:val="28"/>
        </w:rPr>
        <w:t>,</w:t>
      </w:r>
      <w:r w:rsidR="00CD1D19" w:rsidRPr="000202CF">
        <w:rPr>
          <w:rFonts w:ascii="Times New Roman" w:hAnsi="Times New Roman" w:cs="Times New Roman"/>
          <w:sz w:val="28"/>
          <w:szCs w:val="28"/>
        </w:rPr>
        <w:t xml:space="preserve"> follows the Haraway of </w:t>
      </w:r>
      <w:r w:rsidR="00CD1D19" w:rsidRPr="000202CF">
        <w:rPr>
          <w:rFonts w:ascii="Times New Roman" w:hAnsi="Times New Roman" w:cs="Times New Roman"/>
          <w:i/>
          <w:sz w:val="28"/>
          <w:szCs w:val="28"/>
        </w:rPr>
        <w:t>Primate Visions</w:t>
      </w:r>
      <w:r w:rsidR="00CD1D19" w:rsidRPr="000202CF">
        <w:rPr>
          <w:rFonts w:ascii="Times New Roman" w:hAnsi="Times New Roman" w:cs="Times New Roman"/>
          <w:sz w:val="28"/>
          <w:szCs w:val="28"/>
        </w:rPr>
        <w:t xml:space="preserve"> in seeing his work on cetology </w:t>
      </w:r>
      <w:r w:rsidR="004371E4" w:rsidRPr="000202CF">
        <w:rPr>
          <w:rFonts w:ascii="Times New Roman" w:hAnsi="Times New Roman" w:cs="Times New Roman"/>
          <w:sz w:val="28"/>
          <w:szCs w:val="28"/>
        </w:rPr>
        <w:t xml:space="preserve">ironically </w:t>
      </w:r>
      <w:r w:rsidR="001F6B32" w:rsidRPr="000202CF">
        <w:rPr>
          <w:rFonts w:ascii="Times New Roman" w:hAnsi="Times New Roman" w:cs="Times New Roman"/>
          <w:sz w:val="28"/>
          <w:szCs w:val="28"/>
        </w:rPr>
        <w:t>reveal</w:t>
      </w:r>
      <w:r w:rsidR="00CD1D19" w:rsidRPr="000202CF">
        <w:rPr>
          <w:rFonts w:ascii="Times New Roman" w:hAnsi="Times New Roman" w:cs="Times New Roman"/>
          <w:sz w:val="28"/>
          <w:szCs w:val="28"/>
        </w:rPr>
        <w:t xml:space="preserve"> a ‘school for the study of human similarity and difference and a scho</w:t>
      </w:r>
      <w:r w:rsidR="00682CC6" w:rsidRPr="000202CF">
        <w:rPr>
          <w:rFonts w:ascii="Times New Roman" w:hAnsi="Times New Roman" w:cs="Times New Roman"/>
          <w:sz w:val="28"/>
          <w:szCs w:val="28"/>
        </w:rPr>
        <w:t>ol for the teaching of the same</w:t>
      </w:r>
      <w:r w:rsidR="00CD1D19" w:rsidRPr="000202CF">
        <w:rPr>
          <w:rFonts w:ascii="Times New Roman" w:hAnsi="Times New Roman" w:cs="Times New Roman"/>
          <w:sz w:val="28"/>
          <w:szCs w:val="28"/>
        </w:rPr>
        <w:t>.</w:t>
      </w:r>
      <w:r w:rsidR="00682CC6" w:rsidRPr="000202CF">
        <w:rPr>
          <w:rFonts w:ascii="Times New Roman" w:hAnsi="Times New Roman" w:cs="Times New Roman"/>
          <w:sz w:val="28"/>
          <w:szCs w:val="28"/>
        </w:rPr>
        <w:t>’</w:t>
      </w:r>
      <w:r w:rsidR="00682CC6" w:rsidRPr="000202CF">
        <w:rPr>
          <w:rStyle w:val="EndnoteReference"/>
          <w:rFonts w:ascii="Times New Roman" w:hAnsi="Times New Roman"/>
          <w:sz w:val="28"/>
          <w:szCs w:val="28"/>
        </w:rPr>
        <w:endnoteReference w:id="11"/>
      </w:r>
      <w:r w:rsidR="00CD1D19" w:rsidRPr="000202CF">
        <w:rPr>
          <w:rFonts w:ascii="Times New Roman" w:hAnsi="Times New Roman" w:cs="Times New Roman"/>
          <w:sz w:val="28"/>
          <w:szCs w:val="28"/>
        </w:rPr>
        <w:t xml:space="preserve"> </w:t>
      </w:r>
    </w:p>
    <w:p w14:paraId="7FE6E88B" w14:textId="77777777" w:rsidR="000A660D" w:rsidRPr="000202CF" w:rsidRDefault="000A660D" w:rsidP="000202CF">
      <w:pPr>
        <w:spacing w:line="360" w:lineRule="auto"/>
        <w:rPr>
          <w:rFonts w:ascii="Times New Roman" w:hAnsi="Times New Roman" w:cs="Times New Roman"/>
          <w:sz w:val="28"/>
          <w:szCs w:val="28"/>
        </w:rPr>
      </w:pPr>
    </w:p>
    <w:p w14:paraId="301E8C59" w14:textId="4CB0265E" w:rsidR="00E05644" w:rsidRPr="000202CF" w:rsidRDefault="004075CE" w:rsidP="000202CF">
      <w:pPr>
        <w:spacing w:line="360" w:lineRule="auto"/>
        <w:rPr>
          <w:rFonts w:ascii="Times New Roman" w:hAnsi="Times New Roman" w:cs="Times New Roman"/>
          <w:sz w:val="28"/>
          <w:szCs w:val="28"/>
        </w:rPr>
      </w:pPr>
      <w:r w:rsidRPr="000202CF">
        <w:rPr>
          <w:rFonts w:ascii="Times New Roman" w:hAnsi="Times New Roman" w:cs="Times New Roman"/>
          <w:sz w:val="28"/>
          <w:szCs w:val="28"/>
        </w:rPr>
        <w:t xml:space="preserve">To </w:t>
      </w:r>
      <w:r w:rsidR="00996F8D" w:rsidRPr="000202CF">
        <w:rPr>
          <w:rFonts w:ascii="Times New Roman" w:hAnsi="Times New Roman" w:cs="Times New Roman"/>
          <w:sz w:val="28"/>
          <w:szCs w:val="28"/>
        </w:rPr>
        <w:t xml:space="preserve">recall </w:t>
      </w:r>
      <w:r w:rsidRPr="000202CF">
        <w:rPr>
          <w:rFonts w:ascii="Times New Roman" w:hAnsi="Times New Roman" w:cs="Times New Roman"/>
          <w:sz w:val="28"/>
          <w:szCs w:val="28"/>
        </w:rPr>
        <w:t xml:space="preserve">briefly </w:t>
      </w:r>
      <w:r w:rsidR="00E05644" w:rsidRPr="000202CF">
        <w:rPr>
          <w:rFonts w:ascii="Times New Roman" w:hAnsi="Times New Roman" w:cs="Times New Roman"/>
          <w:sz w:val="28"/>
          <w:szCs w:val="28"/>
        </w:rPr>
        <w:t>the</w:t>
      </w:r>
      <w:r w:rsidR="00E256C9" w:rsidRPr="000202CF">
        <w:rPr>
          <w:rFonts w:ascii="Times New Roman" w:hAnsi="Times New Roman" w:cs="Times New Roman"/>
          <w:sz w:val="28"/>
          <w:szCs w:val="28"/>
        </w:rPr>
        <w:t xml:space="preserve"> </w:t>
      </w:r>
      <w:r w:rsidR="006C0BA7" w:rsidRPr="000202CF">
        <w:rPr>
          <w:rFonts w:ascii="Times New Roman" w:hAnsi="Times New Roman" w:cs="Times New Roman"/>
          <w:sz w:val="28"/>
          <w:szCs w:val="28"/>
        </w:rPr>
        <w:t>narrative of</w:t>
      </w:r>
      <w:r w:rsidR="00E256C9" w:rsidRPr="000202CF">
        <w:rPr>
          <w:rFonts w:ascii="Times New Roman" w:hAnsi="Times New Roman" w:cs="Times New Roman"/>
          <w:sz w:val="28"/>
          <w:szCs w:val="28"/>
        </w:rPr>
        <w:t xml:space="preserve"> the Optus advert: small vessels ferry orchestral instruments and musicians to a floating stage; as the instruments and anticipatory humans face the sea,</w:t>
      </w:r>
      <w:r w:rsidR="00B914DD" w:rsidRPr="000202CF">
        <w:rPr>
          <w:rFonts w:ascii="Times New Roman" w:hAnsi="Times New Roman" w:cs="Times New Roman"/>
          <w:sz w:val="28"/>
          <w:szCs w:val="28"/>
        </w:rPr>
        <w:t xml:space="preserve"> the traditions of</w:t>
      </w:r>
      <w:r w:rsidR="00E256C9" w:rsidRPr="000202CF">
        <w:rPr>
          <w:rFonts w:ascii="Times New Roman" w:hAnsi="Times New Roman" w:cs="Times New Roman"/>
          <w:sz w:val="28"/>
          <w:szCs w:val="28"/>
        </w:rPr>
        <w:t xml:space="preserve"> </w:t>
      </w:r>
      <w:r w:rsidR="00B914DD" w:rsidRPr="000202CF">
        <w:rPr>
          <w:rFonts w:ascii="Times New Roman" w:hAnsi="Times New Roman" w:cs="Times New Roman"/>
          <w:sz w:val="28"/>
          <w:szCs w:val="28"/>
        </w:rPr>
        <w:t xml:space="preserve">indigenous cultures are evoked and displaced; from </w:t>
      </w:r>
      <w:r w:rsidR="00303AAF" w:rsidRPr="000202CF">
        <w:rPr>
          <w:rFonts w:ascii="Times New Roman" w:hAnsi="Times New Roman" w:cs="Times New Roman"/>
          <w:sz w:val="28"/>
          <w:szCs w:val="28"/>
        </w:rPr>
        <w:t>their first</w:t>
      </w:r>
      <w:r w:rsidR="00B914DD" w:rsidRPr="000202CF">
        <w:rPr>
          <w:rFonts w:ascii="Times New Roman" w:hAnsi="Times New Roman" w:cs="Times New Roman"/>
          <w:sz w:val="28"/>
          <w:szCs w:val="28"/>
        </w:rPr>
        <w:t xml:space="preserve"> whale-like </w:t>
      </w:r>
      <w:r w:rsidR="00303AAF" w:rsidRPr="000202CF">
        <w:rPr>
          <w:rFonts w:ascii="Times New Roman" w:hAnsi="Times New Roman" w:cs="Times New Roman"/>
          <w:sz w:val="28"/>
          <w:szCs w:val="28"/>
        </w:rPr>
        <w:t>notes</w:t>
      </w:r>
      <w:r w:rsidR="00B914DD" w:rsidRPr="000202CF">
        <w:rPr>
          <w:rFonts w:ascii="Times New Roman" w:hAnsi="Times New Roman" w:cs="Times New Roman"/>
          <w:sz w:val="28"/>
          <w:szCs w:val="28"/>
        </w:rPr>
        <w:t xml:space="preserve"> the </w:t>
      </w:r>
      <w:r w:rsidR="00303AAF" w:rsidRPr="000202CF">
        <w:rPr>
          <w:rFonts w:ascii="Times New Roman" w:hAnsi="Times New Roman" w:cs="Times New Roman"/>
          <w:sz w:val="28"/>
          <w:szCs w:val="28"/>
        </w:rPr>
        <w:t xml:space="preserve">orchestra hear a whale intone and they resume playing enthusiastically; the </w:t>
      </w:r>
      <w:r w:rsidR="00B914DD" w:rsidRPr="000202CF">
        <w:rPr>
          <w:rFonts w:ascii="Times New Roman" w:hAnsi="Times New Roman" w:cs="Times New Roman"/>
          <w:sz w:val="28"/>
          <w:szCs w:val="28"/>
        </w:rPr>
        <w:t xml:space="preserve">camera cuts to underwater </w:t>
      </w:r>
      <w:r w:rsidR="00303AAF" w:rsidRPr="000202CF">
        <w:rPr>
          <w:rFonts w:ascii="Times New Roman" w:hAnsi="Times New Roman" w:cs="Times New Roman"/>
          <w:sz w:val="28"/>
          <w:szCs w:val="28"/>
        </w:rPr>
        <w:t>to visually evidence</w:t>
      </w:r>
      <w:r w:rsidR="00B914DD" w:rsidRPr="000202CF">
        <w:rPr>
          <w:rFonts w:ascii="Times New Roman" w:hAnsi="Times New Roman" w:cs="Times New Roman"/>
          <w:sz w:val="28"/>
          <w:szCs w:val="28"/>
        </w:rPr>
        <w:t xml:space="preserve"> humpback</w:t>
      </w:r>
      <w:r w:rsidR="00303AAF" w:rsidRPr="000202CF">
        <w:rPr>
          <w:rFonts w:ascii="Times New Roman" w:hAnsi="Times New Roman" w:cs="Times New Roman"/>
          <w:sz w:val="28"/>
          <w:szCs w:val="28"/>
        </w:rPr>
        <w:t>s</w:t>
      </w:r>
      <w:r w:rsidR="00B914DD" w:rsidRPr="000202CF">
        <w:rPr>
          <w:rFonts w:ascii="Times New Roman" w:hAnsi="Times New Roman" w:cs="Times New Roman"/>
          <w:sz w:val="28"/>
          <w:szCs w:val="28"/>
        </w:rPr>
        <w:t xml:space="preserve"> heading </w:t>
      </w:r>
      <w:r w:rsidR="00996F8D" w:rsidRPr="000202CF">
        <w:rPr>
          <w:rFonts w:ascii="Times New Roman" w:hAnsi="Times New Roman" w:cs="Times New Roman"/>
          <w:sz w:val="28"/>
          <w:szCs w:val="28"/>
        </w:rPr>
        <w:t>towards the source of this sound</w:t>
      </w:r>
      <w:r w:rsidR="00303AAF" w:rsidRPr="000202CF">
        <w:rPr>
          <w:rFonts w:ascii="Times New Roman" w:hAnsi="Times New Roman" w:cs="Times New Roman"/>
          <w:sz w:val="28"/>
          <w:szCs w:val="28"/>
        </w:rPr>
        <w:t>; using classic point of view shots, the advert cuts back to a single whale breaching i</w:t>
      </w:r>
      <w:r w:rsidRPr="000202CF">
        <w:rPr>
          <w:rFonts w:ascii="Times New Roman" w:hAnsi="Times New Roman" w:cs="Times New Roman"/>
          <w:sz w:val="28"/>
          <w:szCs w:val="28"/>
        </w:rPr>
        <w:t>n apparent appreciation of the orchestral</w:t>
      </w:r>
      <w:r w:rsidR="00303AAF" w:rsidRPr="000202CF">
        <w:rPr>
          <w:rFonts w:ascii="Times New Roman" w:hAnsi="Times New Roman" w:cs="Times New Roman"/>
          <w:sz w:val="28"/>
          <w:szCs w:val="28"/>
        </w:rPr>
        <w:t xml:space="preserve"> efforts</w:t>
      </w:r>
      <w:r w:rsidR="00EF437C" w:rsidRPr="000202CF">
        <w:rPr>
          <w:rFonts w:ascii="Times New Roman" w:hAnsi="Times New Roman" w:cs="Times New Roman"/>
          <w:sz w:val="28"/>
          <w:szCs w:val="28"/>
        </w:rPr>
        <w:t xml:space="preserve">; in spite of the whale’s </w:t>
      </w:r>
      <w:r w:rsidR="004859F3" w:rsidRPr="000202CF">
        <w:rPr>
          <w:rFonts w:ascii="Times New Roman" w:hAnsi="Times New Roman" w:cs="Times New Roman"/>
          <w:sz w:val="28"/>
          <w:szCs w:val="28"/>
        </w:rPr>
        <w:t>girth</w:t>
      </w:r>
      <w:r w:rsidR="00EF437C" w:rsidRPr="000202CF">
        <w:rPr>
          <w:rFonts w:ascii="Times New Roman" w:hAnsi="Times New Roman" w:cs="Times New Roman"/>
          <w:sz w:val="28"/>
          <w:szCs w:val="28"/>
        </w:rPr>
        <w:t xml:space="preserve">, </w:t>
      </w:r>
      <w:r w:rsidR="006729E4" w:rsidRPr="000202CF">
        <w:rPr>
          <w:rFonts w:ascii="Times New Roman" w:hAnsi="Times New Roman" w:cs="Times New Roman"/>
          <w:sz w:val="28"/>
          <w:szCs w:val="28"/>
        </w:rPr>
        <w:t>s</w:t>
      </w:r>
      <w:r w:rsidR="00EF437C" w:rsidRPr="000202CF">
        <w:rPr>
          <w:rFonts w:ascii="Times New Roman" w:hAnsi="Times New Roman" w:cs="Times New Roman"/>
          <w:sz w:val="28"/>
          <w:szCs w:val="28"/>
        </w:rPr>
        <w:t>he merely causes a little sea spray; the small craft bearing the orchestra remains stable in the serene sea; the h</w:t>
      </w:r>
      <w:r w:rsidR="0021284C" w:rsidRPr="000202CF">
        <w:rPr>
          <w:rFonts w:ascii="Times New Roman" w:hAnsi="Times New Roman" w:cs="Times New Roman"/>
          <w:sz w:val="28"/>
          <w:szCs w:val="28"/>
        </w:rPr>
        <w:t xml:space="preserve">umans are joyously wonderstruck; </w:t>
      </w:r>
      <w:r w:rsidR="00EF437C" w:rsidRPr="000202CF">
        <w:rPr>
          <w:rFonts w:ascii="Times New Roman" w:hAnsi="Times New Roman" w:cs="Times New Roman"/>
          <w:sz w:val="28"/>
          <w:szCs w:val="28"/>
        </w:rPr>
        <w:t xml:space="preserve">the advert </w:t>
      </w:r>
      <w:r w:rsidRPr="000202CF">
        <w:rPr>
          <w:rFonts w:ascii="Times New Roman" w:hAnsi="Times New Roman" w:cs="Times New Roman"/>
          <w:sz w:val="28"/>
          <w:szCs w:val="28"/>
        </w:rPr>
        <w:t>concludes</w:t>
      </w:r>
      <w:r w:rsidR="00EF437C" w:rsidRPr="000202CF">
        <w:rPr>
          <w:rFonts w:ascii="Times New Roman" w:hAnsi="Times New Roman" w:cs="Times New Roman"/>
          <w:sz w:val="28"/>
          <w:szCs w:val="28"/>
        </w:rPr>
        <w:t xml:space="preserve"> that ‘</w:t>
      </w:r>
      <w:r w:rsidR="00EF437C" w:rsidRPr="000202CF">
        <w:rPr>
          <w:rFonts w:ascii="Times New Roman" w:eastAsia="Times New Roman" w:hAnsi="Times New Roman" w:cs="Times New Roman"/>
          <w:sz w:val="28"/>
          <w:szCs w:val="28"/>
          <w:shd w:val="clear" w:color="auto" w:fill="FFFFFF"/>
          <w:lang w:val="en-GB"/>
        </w:rPr>
        <w:t>when it comes to communication, anything is possible.’</w:t>
      </w:r>
      <w:r w:rsidR="00A2060C" w:rsidRPr="000202CF">
        <w:rPr>
          <w:rFonts w:ascii="Times New Roman" w:hAnsi="Times New Roman" w:cs="Times New Roman"/>
          <w:sz w:val="28"/>
          <w:szCs w:val="28"/>
        </w:rPr>
        <w:t xml:space="preserve"> In this fantasy of </w:t>
      </w:r>
      <w:r w:rsidR="00073555" w:rsidRPr="000202CF">
        <w:rPr>
          <w:rFonts w:ascii="Times New Roman" w:hAnsi="Times New Roman" w:cs="Times New Roman"/>
          <w:sz w:val="28"/>
          <w:szCs w:val="28"/>
        </w:rPr>
        <w:t xml:space="preserve">interspecies </w:t>
      </w:r>
      <w:r w:rsidR="001351D0" w:rsidRPr="000202CF">
        <w:rPr>
          <w:rFonts w:ascii="Times New Roman" w:hAnsi="Times New Roman" w:cs="Times New Roman"/>
          <w:sz w:val="28"/>
          <w:szCs w:val="28"/>
        </w:rPr>
        <w:t>telecommunication</w:t>
      </w:r>
      <w:r w:rsidR="00A2060C" w:rsidRPr="000202CF">
        <w:rPr>
          <w:rFonts w:ascii="Times New Roman" w:hAnsi="Times New Roman" w:cs="Times New Roman"/>
          <w:sz w:val="28"/>
          <w:szCs w:val="28"/>
        </w:rPr>
        <w:t xml:space="preserve"> a number of problems come together: the domestication</w:t>
      </w:r>
      <w:r w:rsidR="003403F9" w:rsidRPr="000202CF">
        <w:rPr>
          <w:rFonts w:ascii="Times New Roman" w:hAnsi="Times New Roman" w:cs="Times New Roman"/>
          <w:sz w:val="28"/>
          <w:szCs w:val="28"/>
        </w:rPr>
        <w:t xml:space="preserve"> of the humpback as</w:t>
      </w:r>
      <w:r w:rsidR="00A2060C" w:rsidRPr="000202CF">
        <w:rPr>
          <w:rFonts w:ascii="Times New Roman" w:hAnsi="Times New Roman" w:cs="Times New Roman"/>
          <w:sz w:val="28"/>
          <w:szCs w:val="28"/>
        </w:rPr>
        <w:t xml:space="preserve"> both</w:t>
      </w:r>
      <w:r w:rsidR="003403F9" w:rsidRPr="000202CF">
        <w:rPr>
          <w:rFonts w:ascii="Times New Roman" w:hAnsi="Times New Roman" w:cs="Times New Roman"/>
          <w:sz w:val="28"/>
          <w:szCs w:val="28"/>
        </w:rPr>
        <w:t xml:space="preserve"> </w:t>
      </w:r>
      <w:r w:rsidR="00A2060C" w:rsidRPr="000202CF">
        <w:rPr>
          <w:rFonts w:ascii="Times New Roman" w:hAnsi="Times New Roman" w:cs="Times New Roman"/>
          <w:sz w:val="28"/>
          <w:szCs w:val="28"/>
        </w:rPr>
        <w:t>polite</w:t>
      </w:r>
      <w:r w:rsidR="003403F9" w:rsidRPr="000202CF">
        <w:rPr>
          <w:rFonts w:ascii="Times New Roman" w:hAnsi="Times New Roman" w:cs="Times New Roman"/>
          <w:sz w:val="28"/>
          <w:szCs w:val="28"/>
        </w:rPr>
        <w:t xml:space="preserve"> audience and </w:t>
      </w:r>
      <w:r w:rsidR="00A2060C" w:rsidRPr="000202CF">
        <w:rPr>
          <w:rFonts w:ascii="Times New Roman" w:hAnsi="Times New Roman" w:cs="Times New Roman"/>
          <w:sz w:val="28"/>
          <w:szCs w:val="28"/>
        </w:rPr>
        <w:t>performing animal; the dominance of the</w:t>
      </w:r>
      <w:r w:rsidR="003403F9" w:rsidRPr="000202CF">
        <w:rPr>
          <w:rFonts w:ascii="Times New Roman" w:hAnsi="Times New Roman" w:cs="Times New Roman"/>
          <w:sz w:val="28"/>
          <w:szCs w:val="28"/>
        </w:rPr>
        <w:t xml:space="preserve"> visual </w:t>
      </w:r>
      <w:r w:rsidR="00A2060C" w:rsidRPr="000202CF">
        <w:rPr>
          <w:rFonts w:ascii="Times New Roman" w:hAnsi="Times New Roman" w:cs="Times New Roman"/>
          <w:sz w:val="28"/>
          <w:szCs w:val="28"/>
        </w:rPr>
        <w:t xml:space="preserve">over the sonic; a </w:t>
      </w:r>
      <w:r w:rsidR="001351D0" w:rsidRPr="000202CF">
        <w:rPr>
          <w:rFonts w:ascii="Times New Roman" w:hAnsi="Times New Roman" w:cs="Times New Roman"/>
          <w:sz w:val="28"/>
          <w:szCs w:val="28"/>
        </w:rPr>
        <w:t xml:space="preserve">perhaps productive </w:t>
      </w:r>
      <w:r w:rsidR="00A2060C" w:rsidRPr="000202CF">
        <w:rPr>
          <w:rFonts w:ascii="Times New Roman" w:hAnsi="Times New Roman" w:cs="Times New Roman"/>
          <w:sz w:val="28"/>
          <w:szCs w:val="28"/>
        </w:rPr>
        <w:t>confusion between voice and sp</w:t>
      </w:r>
      <w:r w:rsidR="00642A49" w:rsidRPr="000202CF">
        <w:rPr>
          <w:rFonts w:ascii="Times New Roman" w:hAnsi="Times New Roman" w:cs="Times New Roman"/>
          <w:sz w:val="28"/>
          <w:szCs w:val="28"/>
        </w:rPr>
        <w:t xml:space="preserve">eech </w:t>
      </w:r>
      <w:r w:rsidRPr="000202CF">
        <w:rPr>
          <w:rFonts w:ascii="Times New Roman" w:hAnsi="Times New Roman" w:cs="Times New Roman"/>
          <w:sz w:val="28"/>
          <w:szCs w:val="28"/>
        </w:rPr>
        <w:t>and music</w:t>
      </w:r>
      <w:r w:rsidR="00642A49" w:rsidRPr="000202CF">
        <w:rPr>
          <w:rFonts w:ascii="Times New Roman" w:hAnsi="Times New Roman" w:cs="Times New Roman"/>
          <w:sz w:val="28"/>
          <w:szCs w:val="28"/>
        </w:rPr>
        <w:t>;</w:t>
      </w:r>
      <w:r w:rsidR="00A2060C" w:rsidRPr="000202CF">
        <w:rPr>
          <w:rFonts w:ascii="Times New Roman" w:hAnsi="Times New Roman" w:cs="Times New Roman"/>
          <w:sz w:val="28"/>
          <w:szCs w:val="28"/>
        </w:rPr>
        <w:t xml:space="preserve"> and</w:t>
      </w:r>
      <w:r w:rsidR="00642A49" w:rsidRPr="000202CF">
        <w:rPr>
          <w:rFonts w:ascii="Times New Roman" w:hAnsi="Times New Roman" w:cs="Times New Roman"/>
          <w:sz w:val="28"/>
          <w:szCs w:val="28"/>
        </w:rPr>
        <w:t xml:space="preserve">, the unwitting suggestion that whales are able to distinguish between </w:t>
      </w:r>
      <w:r w:rsidR="00B27A72" w:rsidRPr="000202CF">
        <w:rPr>
          <w:rFonts w:ascii="Times New Roman" w:hAnsi="Times New Roman" w:cs="Times New Roman"/>
          <w:sz w:val="28"/>
          <w:szCs w:val="28"/>
        </w:rPr>
        <w:t>a song that seduces - that is a summons to mating, and</w:t>
      </w:r>
      <w:r w:rsidR="00642A49" w:rsidRPr="000202CF">
        <w:rPr>
          <w:rFonts w:ascii="Times New Roman" w:hAnsi="Times New Roman" w:cs="Times New Roman"/>
          <w:sz w:val="28"/>
          <w:szCs w:val="28"/>
        </w:rPr>
        <w:t xml:space="preserve"> a performance of a song </w:t>
      </w:r>
      <w:r w:rsidR="00B27A72" w:rsidRPr="000202CF">
        <w:rPr>
          <w:rFonts w:ascii="Times New Roman" w:hAnsi="Times New Roman" w:cs="Times New Roman"/>
          <w:sz w:val="28"/>
          <w:szCs w:val="28"/>
        </w:rPr>
        <w:t>about love</w:t>
      </w:r>
      <w:r w:rsidR="00A2060C" w:rsidRPr="000202CF">
        <w:rPr>
          <w:rFonts w:ascii="Times New Roman" w:hAnsi="Times New Roman" w:cs="Times New Roman"/>
          <w:sz w:val="28"/>
          <w:szCs w:val="28"/>
        </w:rPr>
        <w:t>.</w:t>
      </w:r>
      <w:r w:rsidR="00642A49" w:rsidRPr="000202CF">
        <w:rPr>
          <w:rFonts w:ascii="Times New Roman" w:hAnsi="Times New Roman" w:cs="Times New Roman"/>
          <w:sz w:val="28"/>
          <w:szCs w:val="28"/>
        </w:rPr>
        <w:t xml:space="preserve"> </w:t>
      </w:r>
    </w:p>
    <w:p w14:paraId="4C166F75" w14:textId="77777777" w:rsidR="007F356A" w:rsidRPr="000202CF" w:rsidRDefault="007F356A" w:rsidP="000202CF">
      <w:pPr>
        <w:spacing w:line="360" w:lineRule="auto"/>
        <w:rPr>
          <w:rFonts w:ascii="Times New Roman" w:hAnsi="Times New Roman" w:cs="Times New Roman"/>
          <w:sz w:val="28"/>
          <w:szCs w:val="28"/>
        </w:rPr>
      </w:pPr>
    </w:p>
    <w:p w14:paraId="2EBFE1E8" w14:textId="1CBCB440" w:rsidR="007235D1" w:rsidRPr="000202CF" w:rsidRDefault="007F356A" w:rsidP="000202CF">
      <w:pPr>
        <w:spacing w:line="360" w:lineRule="auto"/>
        <w:rPr>
          <w:rFonts w:ascii="Times New Roman" w:hAnsi="Times New Roman" w:cs="Times New Roman"/>
          <w:sz w:val="28"/>
          <w:szCs w:val="28"/>
        </w:rPr>
      </w:pPr>
      <w:r w:rsidRPr="000202CF">
        <w:rPr>
          <w:rFonts w:ascii="Times New Roman" w:hAnsi="Times New Roman" w:cs="Times New Roman"/>
          <w:sz w:val="28"/>
          <w:szCs w:val="28"/>
        </w:rPr>
        <w:t xml:space="preserve">This chapter addresses the non-innocent </w:t>
      </w:r>
      <w:proofErr w:type="spellStart"/>
      <w:r w:rsidRPr="000202CF">
        <w:rPr>
          <w:rFonts w:ascii="Times New Roman" w:hAnsi="Times New Roman" w:cs="Times New Roman"/>
          <w:sz w:val="28"/>
          <w:szCs w:val="28"/>
        </w:rPr>
        <w:t>knowledges</w:t>
      </w:r>
      <w:proofErr w:type="spellEnd"/>
      <w:r w:rsidRPr="000202CF">
        <w:rPr>
          <w:rFonts w:ascii="Times New Roman" w:hAnsi="Times New Roman" w:cs="Times New Roman"/>
          <w:sz w:val="28"/>
          <w:szCs w:val="28"/>
        </w:rPr>
        <w:t xml:space="preserve"> that </w:t>
      </w:r>
      <w:r w:rsidR="00AE4A6A" w:rsidRPr="000202CF">
        <w:rPr>
          <w:rFonts w:ascii="Times New Roman" w:hAnsi="Times New Roman" w:cs="Times New Roman"/>
          <w:sz w:val="28"/>
          <w:szCs w:val="28"/>
        </w:rPr>
        <w:t>overlap</w:t>
      </w:r>
      <w:r w:rsidRPr="000202CF">
        <w:rPr>
          <w:rFonts w:ascii="Times New Roman" w:hAnsi="Times New Roman" w:cs="Times New Roman"/>
          <w:sz w:val="28"/>
          <w:szCs w:val="28"/>
        </w:rPr>
        <w:t xml:space="preserve"> when it comes to the question of voice, in the context of cetaceans in particular. Yet it also aims for a deconstructive difference such that study of the other species may not simply perform a solipsistic return to </w:t>
      </w:r>
      <w:proofErr w:type="gramStart"/>
      <w:r w:rsidRPr="000202CF">
        <w:rPr>
          <w:rFonts w:ascii="Times New Roman" w:hAnsi="Times New Roman" w:cs="Times New Roman"/>
          <w:sz w:val="28"/>
          <w:szCs w:val="28"/>
        </w:rPr>
        <w:t>ourselves</w:t>
      </w:r>
      <w:proofErr w:type="gramEnd"/>
      <w:r w:rsidR="00BE196F" w:rsidRPr="000202CF">
        <w:rPr>
          <w:rFonts w:ascii="Times New Roman" w:hAnsi="Times New Roman" w:cs="Times New Roman"/>
          <w:sz w:val="28"/>
          <w:szCs w:val="28"/>
        </w:rPr>
        <w:t xml:space="preserve">. </w:t>
      </w:r>
      <w:r w:rsidR="007235D1" w:rsidRPr="000202CF">
        <w:rPr>
          <w:rFonts w:ascii="Times New Roman" w:hAnsi="Times New Roman" w:cs="Times New Roman"/>
          <w:sz w:val="28"/>
          <w:szCs w:val="28"/>
        </w:rPr>
        <w:t>Thus, the chapter does not concentrate on the more well trodden path of speaking for those who ‘do not have a voice’ in the sense of animal advocacy since this strategy leaves so many of our inherited concepts and political forms in place.</w:t>
      </w:r>
      <w:r w:rsidR="007235D1" w:rsidRPr="000202CF">
        <w:rPr>
          <w:rStyle w:val="EndnoteReference"/>
          <w:rFonts w:ascii="Times New Roman" w:hAnsi="Times New Roman"/>
          <w:sz w:val="28"/>
          <w:szCs w:val="28"/>
        </w:rPr>
        <w:endnoteReference w:id="12"/>
      </w:r>
      <w:r w:rsidR="007235D1" w:rsidRPr="000202CF">
        <w:rPr>
          <w:rFonts w:ascii="Times New Roman" w:hAnsi="Times New Roman" w:cs="Times New Roman"/>
          <w:sz w:val="28"/>
          <w:szCs w:val="28"/>
        </w:rPr>
        <w:t xml:space="preserve"> </w:t>
      </w:r>
      <w:r w:rsidR="00BE196F" w:rsidRPr="000202CF">
        <w:rPr>
          <w:rFonts w:ascii="Times New Roman" w:hAnsi="Times New Roman" w:cs="Times New Roman"/>
          <w:sz w:val="28"/>
          <w:szCs w:val="28"/>
        </w:rPr>
        <w:t xml:space="preserve">Rather, </w:t>
      </w:r>
      <w:r w:rsidR="00FA2904" w:rsidRPr="000202CF">
        <w:rPr>
          <w:rFonts w:ascii="Times New Roman" w:hAnsi="Times New Roman" w:cs="Times New Roman"/>
          <w:sz w:val="28"/>
          <w:szCs w:val="28"/>
        </w:rPr>
        <w:t>it demands a revaluation of the abilities that we thought were our own as vulnerabilities</w:t>
      </w:r>
      <w:r w:rsidR="007235D1" w:rsidRPr="000202CF">
        <w:rPr>
          <w:rFonts w:ascii="Times New Roman" w:hAnsi="Times New Roman" w:cs="Times New Roman"/>
          <w:sz w:val="28"/>
          <w:szCs w:val="28"/>
        </w:rPr>
        <w:t xml:space="preserve"> in common with other </w:t>
      </w:r>
      <w:r w:rsidR="0076121E" w:rsidRPr="000202CF">
        <w:rPr>
          <w:rFonts w:ascii="Times New Roman" w:hAnsi="Times New Roman" w:cs="Times New Roman"/>
          <w:sz w:val="28"/>
          <w:szCs w:val="28"/>
        </w:rPr>
        <w:t>species;</w:t>
      </w:r>
      <w:r w:rsidR="007235D1" w:rsidRPr="000202CF">
        <w:rPr>
          <w:rFonts w:ascii="Times New Roman" w:hAnsi="Times New Roman" w:cs="Times New Roman"/>
          <w:sz w:val="28"/>
          <w:szCs w:val="28"/>
        </w:rPr>
        <w:t xml:space="preserve"> even as those vulnerabilities are given singular expression, say in the event of whale song</w:t>
      </w:r>
      <w:r w:rsidR="00FA2904" w:rsidRPr="000202CF">
        <w:rPr>
          <w:rFonts w:ascii="Times New Roman" w:hAnsi="Times New Roman" w:cs="Times New Roman"/>
          <w:sz w:val="28"/>
          <w:szCs w:val="28"/>
        </w:rPr>
        <w:t xml:space="preserve">. </w:t>
      </w:r>
    </w:p>
    <w:p w14:paraId="49C0B8AE" w14:textId="77777777" w:rsidR="00FA2904" w:rsidRPr="000202CF" w:rsidRDefault="00FA2904" w:rsidP="000202CF">
      <w:pPr>
        <w:spacing w:line="360" w:lineRule="auto"/>
        <w:rPr>
          <w:rFonts w:ascii="Times New Roman" w:hAnsi="Times New Roman" w:cs="Times New Roman"/>
          <w:sz w:val="28"/>
          <w:szCs w:val="28"/>
        </w:rPr>
      </w:pPr>
    </w:p>
    <w:p w14:paraId="732009A6" w14:textId="77777777" w:rsidR="007235D1" w:rsidRPr="000202CF" w:rsidRDefault="007235D1" w:rsidP="000202CF">
      <w:pPr>
        <w:spacing w:line="360" w:lineRule="auto"/>
        <w:rPr>
          <w:rFonts w:ascii="Times New Roman" w:hAnsi="Times New Roman" w:cs="Times New Roman"/>
          <w:sz w:val="28"/>
          <w:szCs w:val="28"/>
        </w:rPr>
      </w:pPr>
    </w:p>
    <w:p w14:paraId="400C0666" w14:textId="2A239DAC" w:rsidR="00230CD6" w:rsidRPr="000202CF" w:rsidRDefault="00B720D3" w:rsidP="000202CF">
      <w:pPr>
        <w:spacing w:line="360" w:lineRule="auto"/>
        <w:rPr>
          <w:rFonts w:ascii="Times New Roman" w:hAnsi="Times New Roman" w:cs="Times New Roman"/>
          <w:b/>
          <w:sz w:val="28"/>
          <w:szCs w:val="28"/>
        </w:rPr>
      </w:pPr>
      <w:r w:rsidRPr="000202CF">
        <w:rPr>
          <w:rFonts w:ascii="Times New Roman" w:hAnsi="Times New Roman" w:cs="Times New Roman"/>
          <w:b/>
          <w:sz w:val="28"/>
          <w:szCs w:val="28"/>
        </w:rPr>
        <w:t xml:space="preserve">The </w:t>
      </w:r>
      <w:proofErr w:type="spellStart"/>
      <w:r w:rsidR="007C6ED1" w:rsidRPr="000202CF">
        <w:rPr>
          <w:rFonts w:ascii="Times New Roman" w:hAnsi="Times New Roman" w:cs="Times New Roman"/>
          <w:b/>
          <w:sz w:val="28"/>
          <w:szCs w:val="28"/>
        </w:rPr>
        <w:t>Oe</w:t>
      </w:r>
      <w:r w:rsidR="007235D1" w:rsidRPr="000202CF">
        <w:rPr>
          <w:rFonts w:ascii="Times New Roman" w:hAnsi="Times New Roman" w:cs="Times New Roman"/>
          <w:b/>
          <w:sz w:val="28"/>
          <w:szCs w:val="28"/>
        </w:rPr>
        <w:t>strus</w:t>
      </w:r>
      <w:proofErr w:type="spellEnd"/>
      <w:r w:rsidR="007235D1" w:rsidRPr="000202CF">
        <w:rPr>
          <w:rFonts w:ascii="Times New Roman" w:hAnsi="Times New Roman" w:cs="Times New Roman"/>
          <w:b/>
          <w:sz w:val="28"/>
          <w:szCs w:val="28"/>
        </w:rPr>
        <w:t xml:space="preserve"> Complex</w:t>
      </w:r>
    </w:p>
    <w:p w14:paraId="669D901D" w14:textId="77777777" w:rsidR="00473088" w:rsidRPr="000202CF" w:rsidRDefault="00473088" w:rsidP="000202CF">
      <w:pPr>
        <w:spacing w:line="360" w:lineRule="auto"/>
        <w:rPr>
          <w:rFonts w:ascii="Times New Roman" w:hAnsi="Times New Roman" w:cs="Times New Roman"/>
          <w:sz w:val="28"/>
          <w:szCs w:val="28"/>
        </w:rPr>
      </w:pPr>
    </w:p>
    <w:p w14:paraId="4F2708C7" w14:textId="76D20DCC" w:rsidR="007C6ED1" w:rsidRPr="000202CF" w:rsidRDefault="001F600A" w:rsidP="000202CF">
      <w:pPr>
        <w:spacing w:line="360" w:lineRule="auto"/>
        <w:rPr>
          <w:rFonts w:ascii="Times New Roman" w:hAnsi="Times New Roman" w:cs="Times New Roman"/>
          <w:bCs/>
          <w:sz w:val="28"/>
          <w:szCs w:val="28"/>
        </w:rPr>
      </w:pPr>
      <w:r w:rsidRPr="000202CF">
        <w:rPr>
          <w:rFonts w:ascii="Times New Roman" w:hAnsi="Times New Roman" w:cs="Times New Roman"/>
          <w:bCs/>
          <w:sz w:val="28"/>
          <w:szCs w:val="28"/>
        </w:rPr>
        <w:t xml:space="preserve">Many sets of ideas dogmatically recur across various fields of writing on animals, from philosophy to ethology. </w:t>
      </w:r>
      <w:r w:rsidR="007C6ED1" w:rsidRPr="000202CF">
        <w:rPr>
          <w:rFonts w:ascii="Times New Roman" w:hAnsi="Times New Roman" w:cs="Times New Roman"/>
          <w:bCs/>
          <w:sz w:val="28"/>
          <w:szCs w:val="28"/>
        </w:rPr>
        <w:t>Writing against the</w:t>
      </w:r>
      <w:r w:rsidRPr="000202CF">
        <w:rPr>
          <w:rFonts w:ascii="Times New Roman" w:hAnsi="Times New Roman" w:cs="Times New Roman"/>
          <w:bCs/>
          <w:sz w:val="28"/>
          <w:szCs w:val="28"/>
        </w:rPr>
        <w:t xml:space="preserve"> elevation of the</w:t>
      </w:r>
      <w:r w:rsidR="007C6ED1" w:rsidRPr="000202CF">
        <w:rPr>
          <w:rFonts w:ascii="Times New Roman" w:hAnsi="Times New Roman" w:cs="Times New Roman"/>
          <w:bCs/>
          <w:sz w:val="28"/>
          <w:szCs w:val="28"/>
        </w:rPr>
        <w:t xml:space="preserve"> narrow field o</w:t>
      </w:r>
      <w:r w:rsidRPr="000202CF">
        <w:rPr>
          <w:rFonts w:ascii="Times New Roman" w:hAnsi="Times New Roman" w:cs="Times New Roman"/>
          <w:bCs/>
          <w:sz w:val="28"/>
          <w:szCs w:val="28"/>
        </w:rPr>
        <w:t>f language by psychoanalysis in light of the wider categor</w:t>
      </w:r>
      <w:r w:rsidR="0054716C" w:rsidRPr="000202CF">
        <w:rPr>
          <w:rFonts w:ascii="Times New Roman" w:hAnsi="Times New Roman" w:cs="Times New Roman"/>
          <w:bCs/>
          <w:sz w:val="28"/>
          <w:szCs w:val="28"/>
        </w:rPr>
        <w:t xml:space="preserve">y of the trace, Jacques Derrida alights on what Jacques </w:t>
      </w:r>
      <w:proofErr w:type="spellStart"/>
      <w:r w:rsidR="0054716C" w:rsidRPr="000202CF">
        <w:rPr>
          <w:rFonts w:ascii="Times New Roman" w:hAnsi="Times New Roman" w:cs="Times New Roman"/>
          <w:bCs/>
          <w:sz w:val="28"/>
          <w:szCs w:val="28"/>
        </w:rPr>
        <w:t>Lacan</w:t>
      </w:r>
      <w:proofErr w:type="spellEnd"/>
      <w:r w:rsidR="0054716C" w:rsidRPr="000202CF">
        <w:rPr>
          <w:rFonts w:ascii="Times New Roman" w:hAnsi="Times New Roman" w:cs="Times New Roman"/>
          <w:bCs/>
          <w:sz w:val="28"/>
          <w:szCs w:val="28"/>
        </w:rPr>
        <w:t xml:space="preserve"> determines as the</w:t>
      </w:r>
      <w:r w:rsidR="00397190" w:rsidRPr="000202CF">
        <w:rPr>
          <w:rFonts w:ascii="Times New Roman" w:hAnsi="Times New Roman" w:cs="Times New Roman"/>
          <w:bCs/>
          <w:sz w:val="28"/>
          <w:szCs w:val="28"/>
        </w:rPr>
        <w:t xml:space="preserve"> capacity to pretend.</w:t>
      </w:r>
      <w:r w:rsidR="00A14818" w:rsidRPr="000202CF">
        <w:rPr>
          <w:rStyle w:val="EndnoteReference"/>
          <w:rFonts w:ascii="Times New Roman" w:hAnsi="Times New Roman"/>
          <w:bCs/>
          <w:sz w:val="28"/>
          <w:szCs w:val="28"/>
        </w:rPr>
        <w:endnoteReference w:id="13"/>
      </w:r>
      <w:r w:rsidR="00397190" w:rsidRPr="000202CF">
        <w:rPr>
          <w:rFonts w:ascii="Times New Roman" w:hAnsi="Times New Roman" w:cs="Times New Roman"/>
          <w:bCs/>
          <w:sz w:val="28"/>
          <w:szCs w:val="28"/>
        </w:rPr>
        <w:t xml:space="preserve"> </w:t>
      </w:r>
      <w:r w:rsidR="004564D0" w:rsidRPr="000202CF">
        <w:rPr>
          <w:rFonts w:ascii="Times New Roman" w:hAnsi="Times New Roman" w:cs="Times New Roman"/>
          <w:sz w:val="28"/>
          <w:szCs w:val="28"/>
        </w:rPr>
        <w:t xml:space="preserve">In Derrida’s account, the Lacan of the </w:t>
      </w:r>
      <w:r w:rsidR="004564D0" w:rsidRPr="000202CF">
        <w:rPr>
          <w:rFonts w:ascii="Times New Roman" w:hAnsi="Times New Roman" w:cs="Times New Roman"/>
          <w:i/>
          <w:sz w:val="28"/>
          <w:szCs w:val="28"/>
        </w:rPr>
        <w:t>Ecrits</w:t>
      </w:r>
      <w:r w:rsidR="004564D0" w:rsidRPr="000202CF">
        <w:rPr>
          <w:rFonts w:ascii="Times New Roman" w:hAnsi="Times New Roman" w:cs="Times New Roman"/>
          <w:bCs/>
          <w:sz w:val="28"/>
          <w:szCs w:val="28"/>
        </w:rPr>
        <w:t xml:space="preserve"> </w:t>
      </w:r>
      <w:r w:rsidR="004564D0" w:rsidRPr="000202CF">
        <w:rPr>
          <w:rFonts w:ascii="Times New Roman" w:hAnsi="Times New Roman" w:cs="Times New Roman"/>
          <w:sz w:val="28"/>
          <w:szCs w:val="28"/>
        </w:rPr>
        <w:t xml:space="preserve">does permit animals some complexity in communication by virtue of </w:t>
      </w:r>
      <w:proofErr w:type="spellStart"/>
      <w:r w:rsidR="004564D0" w:rsidRPr="000202CF">
        <w:rPr>
          <w:rFonts w:ascii="Times New Roman" w:hAnsi="Times New Roman" w:cs="Times New Roman"/>
          <w:sz w:val="28"/>
          <w:szCs w:val="28"/>
        </w:rPr>
        <w:t>pretence</w:t>
      </w:r>
      <w:proofErr w:type="spellEnd"/>
      <w:r w:rsidR="004564D0" w:rsidRPr="000202CF">
        <w:rPr>
          <w:rFonts w:ascii="Times New Roman" w:hAnsi="Times New Roman" w:cs="Times New Roman"/>
          <w:sz w:val="28"/>
          <w:szCs w:val="28"/>
        </w:rPr>
        <w:t xml:space="preserve"> in the specific circumstances of seduction and combat</w:t>
      </w:r>
      <w:r w:rsidR="00827482" w:rsidRPr="000202CF">
        <w:rPr>
          <w:rFonts w:ascii="Times New Roman" w:hAnsi="Times New Roman" w:cs="Times New Roman"/>
          <w:sz w:val="28"/>
          <w:szCs w:val="28"/>
        </w:rPr>
        <w:t>. But he refuses them the redoubled capacity of pretending to pretend, or to lie, or even to bear witness to a lie.</w:t>
      </w:r>
      <w:r w:rsidR="00827482" w:rsidRPr="000202CF">
        <w:rPr>
          <w:rStyle w:val="EndnoteReference"/>
          <w:rFonts w:ascii="Times New Roman" w:hAnsi="Times New Roman"/>
          <w:sz w:val="28"/>
          <w:szCs w:val="28"/>
        </w:rPr>
        <w:endnoteReference w:id="14"/>
      </w:r>
      <w:r w:rsidR="00827482" w:rsidRPr="000202CF">
        <w:rPr>
          <w:rFonts w:ascii="Times New Roman" w:hAnsi="Times New Roman" w:cs="Times New Roman"/>
          <w:sz w:val="28"/>
          <w:szCs w:val="28"/>
        </w:rPr>
        <w:t xml:space="preserve"> </w:t>
      </w:r>
      <w:r w:rsidR="00827482" w:rsidRPr="000202CF">
        <w:rPr>
          <w:rFonts w:ascii="Times New Roman" w:hAnsi="Times New Roman" w:cs="Times New Roman"/>
          <w:bCs/>
          <w:sz w:val="28"/>
          <w:szCs w:val="28"/>
        </w:rPr>
        <w:t xml:space="preserve">This </w:t>
      </w:r>
      <w:r w:rsidR="003A3A0E" w:rsidRPr="000202CF">
        <w:rPr>
          <w:rFonts w:ascii="Times New Roman" w:hAnsi="Times New Roman" w:cs="Times New Roman"/>
          <w:bCs/>
          <w:sz w:val="28"/>
          <w:szCs w:val="28"/>
        </w:rPr>
        <w:t>redoubled capac</w:t>
      </w:r>
      <w:r w:rsidR="00397190" w:rsidRPr="000202CF">
        <w:rPr>
          <w:rFonts w:ascii="Times New Roman" w:hAnsi="Times New Roman" w:cs="Times New Roman"/>
          <w:bCs/>
          <w:sz w:val="28"/>
          <w:szCs w:val="28"/>
        </w:rPr>
        <w:t xml:space="preserve">ity </w:t>
      </w:r>
      <w:r w:rsidR="00827482" w:rsidRPr="000202CF">
        <w:rPr>
          <w:rFonts w:ascii="Times New Roman" w:hAnsi="Times New Roman" w:cs="Times New Roman"/>
          <w:bCs/>
          <w:sz w:val="28"/>
          <w:szCs w:val="28"/>
        </w:rPr>
        <w:t xml:space="preserve">is pivotal for </w:t>
      </w:r>
      <w:r w:rsidR="00BE7A03" w:rsidRPr="000202CF">
        <w:rPr>
          <w:rFonts w:ascii="Times New Roman" w:hAnsi="Times New Roman" w:cs="Times New Roman"/>
          <w:bCs/>
          <w:sz w:val="28"/>
          <w:szCs w:val="28"/>
        </w:rPr>
        <w:t xml:space="preserve">language and characterizes it as the possession of humans alone. </w:t>
      </w:r>
      <w:r w:rsidR="00827482" w:rsidRPr="000202CF">
        <w:rPr>
          <w:rFonts w:ascii="Times New Roman" w:hAnsi="Times New Roman" w:cs="Times New Roman"/>
          <w:sz w:val="28"/>
          <w:szCs w:val="28"/>
        </w:rPr>
        <w:t xml:space="preserve">Embedded in the logic that fundamentally splits nature and culture, seduction and combat are excused as need and thus as natural in contradistinction to the lie as the </w:t>
      </w:r>
      <w:proofErr w:type="spellStart"/>
      <w:r w:rsidR="00827482" w:rsidRPr="000202CF">
        <w:rPr>
          <w:rFonts w:ascii="Times New Roman" w:hAnsi="Times New Roman" w:cs="Times New Roman"/>
          <w:sz w:val="28"/>
          <w:szCs w:val="28"/>
        </w:rPr>
        <w:t>convenor</w:t>
      </w:r>
      <w:proofErr w:type="spellEnd"/>
      <w:r w:rsidR="00827482" w:rsidRPr="000202CF">
        <w:rPr>
          <w:rFonts w:ascii="Times New Roman" w:hAnsi="Times New Roman" w:cs="Times New Roman"/>
          <w:sz w:val="28"/>
          <w:szCs w:val="28"/>
        </w:rPr>
        <w:t xml:space="preserve"> of culture and of the signifier.</w:t>
      </w:r>
      <w:r w:rsidR="00827482" w:rsidRPr="000202CF">
        <w:rPr>
          <w:rFonts w:ascii="Times New Roman" w:hAnsi="Times New Roman" w:cs="Times New Roman"/>
          <w:bCs/>
          <w:sz w:val="28"/>
          <w:szCs w:val="28"/>
        </w:rPr>
        <w:t xml:space="preserve"> </w:t>
      </w:r>
      <w:r w:rsidR="00BE7A03" w:rsidRPr="000202CF">
        <w:rPr>
          <w:rFonts w:ascii="Times New Roman" w:hAnsi="Times New Roman" w:cs="Times New Roman"/>
          <w:bCs/>
          <w:sz w:val="28"/>
          <w:szCs w:val="28"/>
        </w:rPr>
        <w:t xml:space="preserve">Without detailing Derrida’s critical revision of this trap at this point, I </w:t>
      </w:r>
      <w:r w:rsidR="0046189F" w:rsidRPr="000202CF">
        <w:rPr>
          <w:rFonts w:ascii="Times New Roman" w:hAnsi="Times New Roman" w:cs="Times New Roman"/>
          <w:bCs/>
          <w:sz w:val="28"/>
          <w:szCs w:val="28"/>
        </w:rPr>
        <w:t>note merely the familiarity of the themes of</w:t>
      </w:r>
      <w:r w:rsidR="0068240B" w:rsidRPr="000202CF">
        <w:rPr>
          <w:rFonts w:ascii="Times New Roman" w:hAnsi="Times New Roman" w:cs="Times New Roman"/>
          <w:bCs/>
          <w:sz w:val="28"/>
          <w:szCs w:val="28"/>
        </w:rPr>
        <w:t xml:space="preserve"> seduction and combat.</w:t>
      </w:r>
    </w:p>
    <w:p w14:paraId="45FD2812" w14:textId="77777777" w:rsidR="004564D0" w:rsidRPr="000202CF" w:rsidRDefault="004564D0" w:rsidP="000202CF">
      <w:pPr>
        <w:spacing w:line="360" w:lineRule="auto"/>
        <w:rPr>
          <w:rFonts w:ascii="Times New Roman" w:hAnsi="Times New Roman" w:cs="Times New Roman"/>
          <w:bCs/>
          <w:sz w:val="28"/>
          <w:szCs w:val="28"/>
        </w:rPr>
      </w:pPr>
    </w:p>
    <w:p w14:paraId="242F8C70" w14:textId="7AD000EE" w:rsidR="004F6ABE" w:rsidRPr="000202CF" w:rsidRDefault="006E6B02" w:rsidP="000202CF">
      <w:pPr>
        <w:spacing w:line="360" w:lineRule="auto"/>
        <w:rPr>
          <w:rFonts w:ascii="Times New Roman" w:hAnsi="Times New Roman" w:cs="Times New Roman"/>
          <w:sz w:val="28"/>
          <w:szCs w:val="28"/>
        </w:rPr>
      </w:pPr>
      <w:r w:rsidRPr="000202CF">
        <w:rPr>
          <w:rFonts w:ascii="Times New Roman" w:hAnsi="Times New Roman" w:cs="Times New Roman"/>
          <w:sz w:val="28"/>
          <w:szCs w:val="28"/>
        </w:rPr>
        <w:t xml:space="preserve">As is well known, </w:t>
      </w:r>
      <w:r w:rsidR="00473088" w:rsidRPr="000202CF">
        <w:rPr>
          <w:rFonts w:ascii="Times New Roman" w:hAnsi="Times New Roman" w:cs="Times New Roman"/>
          <w:sz w:val="28"/>
          <w:szCs w:val="28"/>
        </w:rPr>
        <w:t>Aristotle</w:t>
      </w:r>
      <w:r w:rsidR="004F6ABE" w:rsidRPr="000202CF">
        <w:rPr>
          <w:rFonts w:ascii="Times New Roman" w:hAnsi="Times New Roman" w:cs="Times New Roman"/>
          <w:sz w:val="28"/>
          <w:szCs w:val="28"/>
        </w:rPr>
        <w:t xml:space="preserve"> </w:t>
      </w:r>
      <w:r w:rsidRPr="000202CF">
        <w:rPr>
          <w:rFonts w:ascii="Times New Roman" w:hAnsi="Times New Roman" w:cs="Times New Roman"/>
          <w:sz w:val="28"/>
          <w:szCs w:val="28"/>
        </w:rPr>
        <w:t>credited</w:t>
      </w:r>
      <w:r w:rsidR="00473088" w:rsidRPr="000202CF">
        <w:rPr>
          <w:rFonts w:ascii="Times New Roman" w:hAnsi="Times New Roman" w:cs="Times New Roman"/>
          <w:sz w:val="28"/>
          <w:szCs w:val="28"/>
        </w:rPr>
        <w:t xml:space="preserve"> </w:t>
      </w:r>
      <w:r w:rsidR="004F6ABE" w:rsidRPr="000202CF">
        <w:rPr>
          <w:rFonts w:ascii="Times New Roman" w:hAnsi="Times New Roman" w:cs="Times New Roman"/>
          <w:sz w:val="28"/>
          <w:szCs w:val="28"/>
        </w:rPr>
        <w:t xml:space="preserve">humans alone </w:t>
      </w:r>
      <w:r w:rsidR="00473088" w:rsidRPr="000202CF">
        <w:rPr>
          <w:rFonts w:ascii="Times New Roman" w:hAnsi="Times New Roman" w:cs="Times New Roman"/>
          <w:sz w:val="28"/>
          <w:szCs w:val="28"/>
        </w:rPr>
        <w:t>with</w:t>
      </w:r>
      <w:r w:rsidR="004F6ABE" w:rsidRPr="000202CF">
        <w:rPr>
          <w:rFonts w:ascii="Times New Roman" w:hAnsi="Times New Roman" w:cs="Times New Roman"/>
          <w:sz w:val="28"/>
          <w:szCs w:val="28"/>
        </w:rPr>
        <w:t xml:space="preserve"> the </w:t>
      </w:r>
      <w:r w:rsidR="00473088" w:rsidRPr="000202CF">
        <w:rPr>
          <w:rFonts w:ascii="Times New Roman" w:hAnsi="Times New Roman" w:cs="Times New Roman"/>
          <w:sz w:val="28"/>
          <w:szCs w:val="28"/>
        </w:rPr>
        <w:t>capacity for</w:t>
      </w:r>
      <w:r w:rsidR="004F6ABE" w:rsidRPr="000202CF">
        <w:rPr>
          <w:rFonts w:ascii="Times New Roman" w:hAnsi="Times New Roman" w:cs="Times New Roman"/>
          <w:sz w:val="28"/>
          <w:szCs w:val="28"/>
        </w:rPr>
        <w:t xml:space="preserve"> speech while sharing the wider category of voice with other animals. </w:t>
      </w:r>
      <w:r w:rsidR="005C3E77" w:rsidRPr="000202CF">
        <w:rPr>
          <w:rFonts w:ascii="Times New Roman" w:hAnsi="Times New Roman" w:cs="Times New Roman"/>
          <w:sz w:val="28"/>
          <w:szCs w:val="28"/>
        </w:rPr>
        <w:t>N</w:t>
      </w:r>
      <w:r w:rsidR="004F6ABE" w:rsidRPr="000202CF">
        <w:rPr>
          <w:rFonts w:ascii="Times New Roman" w:hAnsi="Times New Roman" w:cs="Times New Roman"/>
          <w:sz w:val="28"/>
          <w:szCs w:val="28"/>
        </w:rPr>
        <w:t xml:space="preserve">aming man in his </w:t>
      </w:r>
      <w:r w:rsidR="004F6ABE" w:rsidRPr="000202CF">
        <w:rPr>
          <w:rFonts w:ascii="Times New Roman" w:hAnsi="Times New Roman" w:cs="Times New Roman"/>
          <w:i/>
          <w:sz w:val="28"/>
          <w:szCs w:val="28"/>
        </w:rPr>
        <w:t>Politics</w:t>
      </w:r>
      <w:r w:rsidR="004F6ABE" w:rsidRPr="000202CF">
        <w:rPr>
          <w:rFonts w:ascii="Times New Roman" w:hAnsi="Times New Roman" w:cs="Times New Roman"/>
          <w:sz w:val="28"/>
          <w:szCs w:val="28"/>
        </w:rPr>
        <w:t xml:space="preserve"> ‘as a political animal in a greater measure than any bee or any gregarious animal’ by virtue of his sole possession of speech, in his </w:t>
      </w:r>
      <w:r w:rsidR="004F6ABE" w:rsidRPr="000202CF">
        <w:rPr>
          <w:rFonts w:ascii="Times New Roman" w:hAnsi="Times New Roman" w:cs="Times New Roman"/>
          <w:i/>
          <w:sz w:val="28"/>
          <w:szCs w:val="28"/>
        </w:rPr>
        <w:t>History of Animals</w:t>
      </w:r>
      <w:r w:rsidR="004F6ABE" w:rsidRPr="000202CF">
        <w:rPr>
          <w:rFonts w:ascii="Times New Roman" w:hAnsi="Times New Roman" w:cs="Times New Roman"/>
          <w:sz w:val="28"/>
          <w:szCs w:val="28"/>
        </w:rPr>
        <w:t xml:space="preserve"> Aristotle goes into some physiological detail about why this he finds this to be the case.</w:t>
      </w:r>
      <w:r w:rsidR="004F6ABE" w:rsidRPr="000202CF">
        <w:rPr>
          <w:rStyle w:val="EndnoteReference"/>
          <w:rFonts w:ascii="Times New Roman" w:hAnsi="Times New Roman"/>
          <w:sz w:val="28"/>
          <w:szCs w:val="28"/>
        </w:rPr>
        <w:endnoteReference w:id="15"/>
      </w:r>
      <w:r w:rsidR="004F6ABE" w:rsidRPr="000202CF">
        <w:rPr>
          <w:rFonts w:ascii="Times New Roman" w:hAnsi="Times New Roman" w:cs="Times New Roman"/>
          <w:sz w:val="28"/>
          <w:szCs w:val="28"/>
        </w:rPr>
        <w:t xml:space="preserve">  </w:t>
      </w:r>
    </w:p>
    <w:p w14:paraId="6C8D7711" w14:textId="77777777" w:rsidR="004F6ABE" w:rsidRPr="000202CF" w:rsidRDefault="004F6ABE" w:rsidP="000202CF">
      <w:pPr>
        <w:spacing w:line="360" w:lineRule="auto"/>
        <w:rPr>
          <w:rFonts w:ascii="Times New Roman" w:hAnsi="Times New Roman" w:cs="Times New Roman"/>
          <w:sz w:val="28"/>
          <w:szCs w:val="28"/>
        </w:rPr>
      </w:pPr>
    </w:p>
    <w:p w14:paraId="09769D38" w14:textId="62442D5F" w:rsidR="004F6ABE" w:rsidRPr="000202CF" w:rsidRDefault="004F6ABE" w:rsidP="000202CF">
      <w:pPr>
        <w:widowControl w:val="0"/>
        <w:autoSpaceDE w:val="0"/>
        <w:autoSpaceDN w:val="0"/>
        <w:adjustRightInd w:val="0"/>
        <w:spacing w:line="360" w:lineRule="auto"/>
        <w:ind w:left="720"/>
        <w:rPr>
          <w:rFonts w:ascii="Times New Roman" w:hAnsi="Times New Roman" w:cs="Times New Roman"/>
          <w:bCs/>
          <w:sz w:val="28"/>
          <w:szCs w:val="28"/>
        </w:rPr>
      </w:pPr>
      <w:r w:rsidRPr="000202CF">
        <w:rPr>
          <w:rFonts w:ascii="Times New Roman" w:hAnsi="Times New Roman" w:cs="Times New Roman"/>
          <w:sz w:val="28"/>
          <w:szCs w:val="28"/>
        </w:rPr>
        <w:t xml:space="preserve">The fact is that no animal can give utterance to voice except by the action of the pharynx, and consequently such animals as are devoid of lung have no voice; and language is the articulation of vocal sounds by the instrumentality of the tongue. Thus, the voice and larynx can emit vocal or vowel sounds; </w:t>
      </w:r>
      <w:proofErr w:type="gramStart"/>
      <w:r w:rsidRPr="000202CF">
        <w:rPr>
          <w:rFonts w:ascii="Times New Roman" w:hAnsi="Times New Roman" w:cs="Times New Roman"/>
          <w:sz w:val="28"/>
          <w:szCs w:val="28"/>
        </w:rPr>
        <w:t xml:space="preserve">non-vocal or consonantal sounds are made by </w:t>
      </w:r>
      <w:r w:rsidRPr="000202CF">
        <w:rPr>
          <w:rFonts w:ascii="Times New Roman" w:hAnsi="Times New Roman" w:cs="Times New Roman"/>
          <w:i/>
          <w:sz w:val="28"/>
          <w:szCs w:val="28"/>
        </w:rPr>
        <w:t>the tongue and the lips</w:t>
      </w:r>
      <w:proofErr w:type="gramEnd"/>
      <w:r w:rsidRPr="000202CF">
        <w:rPr>
          <w:rFonts w:ascii="Times New Roman" w:hAnsi="Times New Roman" w:cs="Times New Roman"/>
          <w:sz w:val="28"/>
          <w:szCs w:val="28"/>
        </w:rPr>
        <w:t>; and out of these vocal and non-vocal sounds language is composed. Consequently, animals that have no tongue at all or that have a tongue not freely detached, have neither voice nor language</w:t>
      </w:r>
      <w:proofErr w:type="gramStart"/>
      <w:r w:rsidRPr="000202CF">
        <w:rPr>
          <w:rFonts w:ascii="Times New Roman" w:hAnsi="Times New Roman" w:cs="Times New Roman"/>
          <w:sz w:val="28"/>
          <w:szCs w:val="28"/>
        </w:rPr>
        <w:t>;</w:t>
      </w:r>
      <w:proofErr w:type="gramEnd"/>
      <w:r w:rsidRPr="000202CF">
        <w:rPr>
          <w:rFonts w:ascii="Times New Roman" w:hAnsi="Times New Roman" w:cs="Times New Roman"/>
          <w:sz w:val="28"/>
          <w:szCs w:val="28"/>
        </w:rPr>
        <w:t xml:space="preserve"> although […] they may be enabled to make noises or sounds by other organs than the tongue</w:t>
      </w:r>
      <w:r w:rsidRPr="000202CF">
        <w:rPr>
          <w:rFonts w:ascii="Times New Roman" w:hAnsi="Times New Roman" w:cs="Times New Roman"/>
          <w:bCs/>
          <w:sz w:val="28"/>
          <w:szCs w:val="28"/>
        </w:rPr>
        <w:t>.</w:t>
      </w:r>
      <w:r w:rsidRPr="000202CF">
        <w:rPr>
          <w:rStyle w:val="EndnoteReference"/>
          <w:rFonts w:ascii="Times New Roman" w:hAnsi="Times New Roman"/>
          <w:bCs/>
          <w:sz w:val="28"/>
          <w:szCs w:val="28"/>
        </w:rPr>
        <w:endnoteReference w:id="16"/>
      </w:r>
    </w:p>
    <w:p w14:paraId="3C2EDD9A" w14:textId="77777777" w:rsidR="004F6ABE" w:rsidRPr="000202CF" w:rsidRDefault="004F6ABE" w:rsidP="000202CF">
      <w:pPr>
        <w:widowControl w:val="0"/>
        <w:autoSpaceDE w:val="0"/>
        <w:autoSpaceDN w:val="0"/>
        <w:adjustRightInd w:val="0"/>
        <w:spacing w:line="360" w:lineRule="auto"/>
        <w:ind w:left="720"/>
        <w:rPr>
          <w:rFonts w:ascii="Times New Roman" w:hAnsi="Times New Roman" w:cs="Times New Roman"/>
          <w:sz w:val="28"/>
          <w:szCs w:val="28"/>
        </w:rPr>
      </w:pPr>
    </w:p>
    <w:p w14:paraId="4FEA3D83" w14:textId="42B6C1E3" w:rsidR="004F6ABE" w:rsidRPr="000202CF" w:rsidRDefault="004F6ABE" w:rsidP="000202CF">
      <w:pPr>
        <w:spacing w:line="360" w:lineRule="auto"/>
        <w:rPr>
          <w:rFonts w:ascii="Times New Roman" w:hAnsi="Times New Roman" w:cs="Times New Roman"/>
          <w:sz w:val="28"/>
          <w:szCs w:val="28"/>
        </w:rPr>
      </w:pPr>
      <w:r w:rsidRPr="000202CF">
        <w:rPr>
          <w:rFonts w:ascii="Times New Roman" w:hAnsi="Times New Roman" w:cs="Times New Roman"/>
          <w:sz w:val="28"/>
          <w:szCs w:val="28"/>
        </w:rPr>
        <w:t>In the case of the dolphin, he goes on:</w:t>
      </w:r>
    </w:p>
    <w:p w14:paraId="6384777D" w14:textId="77777777" w:rsidR="004F6ABE" w:rsidRPr="000202CF" w:rsidRDefault="004F6ABE" w:rsidP="000202CF">
      <w:pPr>
        <w:spacing w:line="360" w:lineRule="auto"/>
        <w:rPr>
          <w:rFonts w:ascii="Times New Roman" w:hAnsi="Times New Roman" w:cs="Times New Roman"/>
          <w:sz w:val="28"/>
          <w:szCs w:val="28"/>
        </w:rPr>
      </w:pPr>
    </w:p>
    <w:p w14:paraId="452D11B5" w14:textId="1BCEDF7C" w:rsidR="004F6ABE" w:rsidRPr="000202CF" w:rsidRDefault="004F6ABE" w:rsidP="000202CF">
      <w:pPr>
        <w:widowControl w:val="0"/>
        <w:autoSpaceDE w:val="0"/>
        <w:autoSpaceDN w:val="0"/>
        <w:adjustRightInd w:val="0"/>
        <w:spacing w:line="360" w:lineRule="auto"/>
        <w:ind w:left="720"/>
        <w:rPr>
          <w:rFonts w:ascii="Times New Roman" w:hAnsi="Times New Roman" w:cs="Times New Roman"/>
          <w:sz w:val="28"/>
          <w:szCs w:val="28"/>
        </w:rPr>
      </w:pPr>
      <w:r w:rsidRPr="000202CF">
        <w:rPr>
          <w:rFonts w:ascii="Times New Roman" w:hAnsi="Times New Roman" w:cs="Times New Roman"/>
          <w:sz w:val="28"/>
          <w:szCs w:val="28"/>
        </w:rPr>
        <w:t>The dolphin, when taken out of the water, gives a squeak and moans in the air, but these noises do not resemble those above mentioned [non-vocal noises]. For this creature has a voice (and can therefore utter vocal or vowel sounds), for it is furnished with a lung and a windpipe</w:t>
      </w:r>
      <w:proofErr w:type="gramStart"/>
      <w:r w:rsidRPr="000202CF">
        <w:rPr>
          <w:rFonts w:ascii="Times New Roman" w:hAnsi="Times New Roman" w:cs="Times New Roman"/>
          <w:sz w:val="28"/>
          <w:szCs w:val="28"/>
        </w:rPr>
        <w:t>;</w:t>
      </w:r>
      <w:proofErr w:type="gramEnd"/>
      <w:r w:rsidRPr="000202CF">
        <w:rPr>
          <w:rFonts w:ascii="Times New Roman" w:hAnsi="Times New Roman" w:cs="Times New Roman"/>
          <w:sz w:val="28"/>
          <w:szCs w:val="28"/>
        </w:rPr>
        <w:t xml:space="preserve"> but its tongue is not loose, nor has it lips, so as to give utterance to an </w:t>
      </w:r>
      <w:r w:rsidRPr="000202CF">
        <w:rPr>
          <w:rFonts w:ascii="Times New Roman" w:hAnsi="Times New Roman" w:cs="Times New Roman"/>
          <w:i/>
          <w:sz w:val="28"/>
          <w:szCs w:val="28"/>
        </w:rPr>
        <w:t>articulate</w:t>
      </w:r>
      <w:r w:rsidRPr="000202CF">
        <w:rPr>
          <w:rFonts w:ascii="Times New Roman" w:hAnsi="Times New Roman" w:cs="Times New Roman"/>
          <w:sz w:val="28"/>
          <w:szCs w:val="28"/>
        </w:rPr>
        <w:t xml:space="preserve"> sound […].</w:t>
      </w:r>
      <w:r w:rsidRPr="000202CF">
        <w:rPr>
          <w:rStyle w:val="EndnoteReference"/>
          <w:rFonts w:ascii="Times New Roman" w:hAnsi="Times New Roman"/>
          <w:sz w:val="28"/>
          <w:szCs w:val="28"/>
        </w:rPr>
        <w:endnoteReference w:id="17"/>
      </w:r>
    </w:p>
    <w:p w14:paraId="65603925" w14:textId="77777777" w:rsidR="004F6ABE" w:rsidRPr="000202CF" w:rsidRDefault="004F6ABE" w:rsidP="000202CF">
      <w:pPr>
        <w:spacing w:line="360" w:lineRule="auto"/>
        <w:rPr>
          <w:rFonts w:ascii="Times New Roman" w:hAnsi="Times New Roman" w:cs="Times New Roman"/>
          <w:sz w:val="28"/>
          <w:szCs w:val="28"/>
        </w:rPr>
      </w:pPr>
    </w:p>
    <w:p w14:paraId="4B27D83F" w14:textId="0C605C68" w:rsidR="004F6ABE" w:rsidRPr="000202CF" w:rsidRDefault="00817E7B" w:rsidP="000202CF">
      <w:pPr>
        <w:spacing w:line="360" w:lineRule="auto"/>
        <w:rPr>
          <w:rFonts w:ascii="Times New Roman" w:hAnsi="Times New Roman" w:cs="Times New Roman"/>
          <w:bCs/>
          <w:sz w:val="28"/>
          <w:szCs w:val="28"/>
        </w:rPr>
      </w:pPr>
      <w:r w:rsidRPr="000202CF">
        <w:rPr>
          <w:rFonts w:ascii="Times New Roman" w:hAnsi="Times New Roman" w:cs="Times New Roman"/>
          <w:bCs/>
          <w:sz w:val="28"/>
          <w:szCs w:val="28"/>
        </w:rPr>
        <w:t xml:space="preserve">Other animals may make noises </w:t>
      </w:r>
      <w:r w:rsidR="00EB1BC2" w:rsidRPr="000202CF">
        <w:rPr>
          <w:rFonts w:ascii="Times New Roman" w:hAnsi="Times New Roman" w:cs="Times New Roman"/>
          <w:bCs/>
          <w:sz w:val="28"/>
          <w:szCs w:val="28"/>
        </w:rPr>
        <w:t>or</w:t>
      </w:r>
      <w:r w:rsidR="002918AD" w:rsidRPr="000202CF">
        <w:rPr>
          <w:rFonts w:ascii="Times New Roman" w:hAnsi="Times New Roman" w:cs="Times New Roman"/>
          <w:bCs/>
          <w:sz w:val="28"/>
          <w:szCs w:val="28"/>
        </w:rPr>
        <w:t xml:space="preserve"> even ‘voice’</w:t>
      </w:r>
      <w:r w:rsidRPr="000202CF">
        <w:rPr>
          <w:rFonts w:ascii="Times New Roman" w:hAnsi="Times New Roman" w:cs="Times New Roman"/>
          <w:bCs/>
          <w:sz w:val="28"/>
          <w:szCs w:val="28"/>
        </w:rPr>
        <w:t xml:space="preserve">, but they are physiologically barred from </w:t>
      </w:r>
      <w:r w:rsidR="00C65514" w:rsidRPr="000202CF">
        <w:rPr>
          <w:rFonts w:ascii="Times New Roman" w:hAnsi="Times New Roman" w:cs="Times New Roman"/>
          <w:bCs/>
          <w:sz w:val="28"/>
          <w:szCs w:val="28"/>
        </w:rPr>
        <w:t>rendering these sounds</w:t>
      </w:r>
      <w:r w:rsidRPr="000202CF">
        <w:rPr>
          <w:rFonts w:ascii="Times New Roman" w:hAnsi="Times New Roman" w:cs="Times New Roman"/>
          <w:bCs/>
          <w:sz w:val="28"/>
          <w:szCs w:val="28"/>
        </w:rPr>
        <w:t xml:space="preserve"> articulate. </w:t>
      </w:r>
      <w:r w:rsidR="00782EB8" w:rsidRPr="000202CF">
        <w:rPr>
          <w:rFonts w:ascii="Times New Roman" w:hAnsi="Times New Roman" w:cs="Times New Roman"/>
          <w:bCs/>
          <w:sz w:val="28"/>
          <w:szCs w:val="28"/>
        </w:rPr>
        <w:t xml:space="preserve">Notwithstanding Aristotle’s limited familiarity with cetacean physiology including what are now called </w:t>
      </w:r>
      <w:r w:rsidR="004C09B7" w:rsidRPr="000202CF">
        <w:rPr>
          <w:rFonts w:ascii="Times New Roman" w:hAnsi="Times New Roman" w:cs="Times New Roman"/>
          <w:bCs/>
          <w:sz w:val="28"/>
          <w:szCs w:val="28"/>
        </w:rPr>
        <w:t>the</w:t>
      </w:r>
      <w:r w:rsidR="00782EB8" w:rsidRPr="000202CF">
        <w:rPr>
          <w:rFonts w:ascii="Times New Roman" w:hAnsi="Times New Roman" w:cs="Times New Roman"/>
          <w:bCs/>
          <w:sz w:val="28"/>
          <w:szCs w:val="28"/>
        </w:rPr>
        <w:t xml:space="preserve"> ‘phonic lips’</w:t>
      </w:r>
      <w:r w:rsidR="004C09B7" w:rsidRPr="000202CF">
        <w:rPr>
          <w:rFonts w:ascii="Times New Roman" w:hAnsi="Times New Roman" w:cs="Times New Roman"/>
          <w:bCs/>
          <w:sz w:val="28"/>
          <w:szCs w:val="28"/>
        </w:rPr>
        <w:t xml:space="preserve"> internal to </w:t>
      </w:r>
      <w:proofErr w:type="spellStart"/>
      <w:r w:rsidR="004C09B7" w:rsidRPr="000202CF">
        <w:rPr>
          <w:rFonts w:ascii="Times New Roman" w:hAnsi="Times New Roman" w:cs="Times New Roman"/>
          <w:bCs/>
          <w:sz w:val="28"/>
          <w:szCs w:val="28"/>
        </w:rPr>
        <w:t>odontocetes</w:t>
      </w:r>
      <w:proofErr w:type="spellEnd"/>
      <w:r w:rsidR="004C09B7" w:rsidRPr="000202CF">
        <w:rPr>
          <w:rFonts w:ascii="Times New Roman" w:hAnsi="Times New Roman" w:cs="Times New Roman"/>
          <w:bCs/>
          <w:sz w:val="28"/>
          <w:szCs w:val="28"/>
        </w:rPr>
        <w:t xml:space="preserve"> heads</w:t>
      </w:r>
      <w:r w:rsidR="00782EB8" w:rsidRPr="000202CF">
        <w:rPr>
          <w:rFonts w:ascii="Times New Roman" w:hAnsi="Times New Roman" w:cs="Times New Roman"/>
          <w:bCs/>
          <w:sz w:val="28"/>
          <w:szCs w:val="28"/>
        </w:rPr>
        <w:t xml:space="preserve">, the problem of articulation will return in various forms throughout this chapter. </w:t>
      </w:r>
      <w:r w:rsidR="004F6ABE" w:rsidRPr="000202CF">
        <w:rPr>
          <w:rFonts w:ascii="Times New Roman" w:hAnsi="Times New Roman" w:cs="Times New Roman"/>
          <w:sz w:val="28"/>
          <w:szCs w:val="28"/>
        </w:rPr>
        <w:t>While humans have apparently only been listening to the songs produced by whales by virtue of underwater microphones (hydrophones) over the last fifty years, it is remarkable how many marine researchers repeat Aristotle’s linked view that ‘</w:t>
      </w:r>
      <w:r w:rsidR="004F6ABE" w:rsidRPr="000202CF">
        <w:rPr>
          <w:rFonts w:ascii="Times New Roman" w:hAnsi="Times New Roman" w:cs="Times New Roman"/>
          <w:bCs/>
          <w:sz w:val="28"/>
          <w:szCs w:val="28"/>
        </w:rPr>
        <w:t>all animals without exception exercise their power of singing or chattering chiefly in connection with the intercourse of the sexes.’</w:t>
      </w:r>
      <w:r w:rsidR="004F6ABE" w:rsidRPr="000202CF">
        <w:rPr>
          <w:rStyle w:val="EndnoteReference"/>
          <w:rFonts w:ascii="Times New Roman" w:hAnsi="Times New Roman"/>
          <w:bCs/>
          <w:sz w:val="28"/>
          <w:szCs w:val="28"/>
        </w:rPr>
        <w:endnoteReference w:id="18"/>
      </w:r>
      <w:r w:rsidR="004F6ABE" w:rsidRPr="000202CF">
        <w:rPr>
          <w:rFonts w:ascii="Times New Roman" w:hAnsi="Times New Roman" w:cs="Times New Roman"/>
          <w:bCs/>
          <w:sz w:val="28"/>
          <w:szCs w:val="28"/>
        </w:rPr>
        <w:t xml:space="preserve"> </w:t>
      </w:r>
      <w:r w:rsidR="005B6F49" w:rsidRPr="000202CF">
        <w:rPr>
          <w:rFonts w:ascii="Times New Roman" w:hAnsi="Times New Roman" w:cs="Times New Roman"/>
          <w:bCs/>
          <w:sz w:val="28"/>
          <w:szCs w:val="28"/>
        </w:rPr>
        <w:t xml:space="preserve">As with the codicil of the  ‘greater measure’ quoted previously, that this rule applies ‘chiefly’ in connection with </w:t>
      </w:r>
      <w:r w:rsidR="004068BB" w:rsidRPr="000202CF">
        <w:rPr>
          <w:rFonts w:ascii="Times New Roman" w:hAnsi="Times New Roman" w:cs="Times New Roman"/>
          <w:bCs/>
          <w:sz w:val="28"/>
          <w:szCs w:val="28"/>
        </w:rPr>
        <w:t xml:space="preserve">seduction admits some </w:t>
      </w:r>
      <w:proofErr w:type="spellStart"/>
      <w:r w:rsidR="004068BB" w:rsidRPr="000202CF">
        <w:rPr>
          <w:rFonts w:ascii="Times New Roman" w:hAnsi="Times New Roman" w:cs="Times New Roman"/>
          <w:bCs/>
          <w:sz w:val="28"/>
          <w:szCs w:val="28"/>
        </w:rPr>
        <w:t>lability</w:t>
      </w:r>
      <w:proofErr w:type="spellEnd"/>
      <w:r w:rsidR="004068BB" w:rsidRPr="000202CF">
        <w:rPr>
          <w:rFonts w:ascii="Times New Roman" w:hAnsi="Times New Roman" w:cs="Times New Roman"/>
          <w:bCs/>
          <w:sz w:val="28"/>
          <w:szCs w:val="28"/>
        </w:rPr>
        <w:t>.</w:t>
      </w:r>
      <w:r w:rsidR="005B6F49" w:rsidRPr="000202CF">
        <w:rPr>
          <w:rFonts w:ascii="Times New Roman" w:hAnsi="Times New Roman" w:cs="Times New Roman"/>
          <w:bCs/>
          <w:sz w:val="28"/>
          <w:szCs w:val="28"/>
        </w:rPr>
        <w:t xml:space="preserve"> </w:t>
      </w:r>
    </w:p>
    <w:p w14:paraId="54E757C9" w14:textId="77777777" w:rsidR="004F6ABE" w:rsidRPr="000202CF" w:rsidRDefault="004F6ABE" w:rsidP="000202CF">
      <w:pPr>
        <w:spacing w:line="360" w:lineRule="auto"/>
        <w:rPr>
          <w:rFonts w:ascii="Times New Roman" w:hAnsi="Times New Roman" w:cs="Times New Roman"/>
          <w:sz w:val="28"/>
          <w:szCs w:val="28"/>
        </w:rPr>
      </w:pPr>
    </w:p>
    <w:p w14:paraId="491B4AC4" w14:textId="07A86DE9" w:rsidR="00743D3D" w:rsidRPr="000202CF" w:rsidRDefault="004F6ABE" w:rsidP="000202CF">
      <w:pPr>
        <w:spacing w:line="360" w:lineRule="auto"/>
        <w:rPr>
          <w:rFonts w:ascii="Times New Roman" w:hAnsi="Times New Roman" w:cs="Times New Roman"/>
          <w:sz w:val="28"/>
          <w:szCs w:val="28"/>
        </w:rPr>
      </w:pPr>
      <w:r w:rsidRPr="000202CF">
        <w:rPr>
          <w:rFonts w:ascii="Times New Roman" w:hAnsi="Times New Roman" w:cs="Times New Roman"/>
          <w:sz w:val="28"/>
          <w:szCs w:val="28"/>
        </w:rPr>
        <w:t>In her recent work on humpback whales</w:t>
      </w:r>
      <w:r w:rsidR="00EF5EF7" w:rsidRPr="000202CF">
        <w:rPr>
          <w:rFonts w:ascii="Times New Roman" w:hAnsi="Times New Roman" w:cs="Times New Roman"/>
          <w:sz w:val="28"/>
          <w:szCs w:val="28"/>
        </w:rPr>
        <w:t xml:space="preserve"> – the now most famous singers of the deep</w:t>
      </w:r>
      <w:r w:rsidRPr="000202CF">
        <w:rPr>
          <w:rFonts w:ascii="Times New Roman" w:hAnsi="Times New Roman" w:cs="Times New Roman"/>
          <w:sz w:val="28"/>
          <w:szCs w:val="28"/>
        </w:rPr>
        <w:t xml:space="preserve">, philosopher Denise Russell draws attention to what we might call a failure </w:t>
      </w:r>
      <w:r w:rsidR="005B6F49" w:rsidRPr="000202CF">
        <w:rPr>
          <w:rFonts w:ascii="Times New Roman" w:hAnsi="Times New Roman" w:cs="Times New Roman"/>
          <w:sz w:val="28"/>
          <w:szCs w:val="28"/>
        </w:rPr>
        <w:t>of imagination</w:t>
      </w:r>
      <w:r w:rsidRPr="000202CF">
        <w:rPr>
          <w:rFonts w:ascii="Times New Roman" w:hAnsi="Times New Roman" w:cs="Times New Roman"/>
          <w:sz w:val="28"/>
          <w:szCs w:val="28"/>
        </w:rPr>
        <w:t xml:space="preserve"> when whale song is framed by many scientists entirely as the work of seduction: males sing in order to attract a mate.</w:t>
      </w:r>
      <w:r w:rsidRPr="000202CF">
        <w:rPr>
          <w:rStyle w:val="EndnoteReference"/>
          <w:rFonts w:ascii="Times New Roman" w:hAnsi="Times New Roman"/>
          <w:sz w:val="28"/>
          <w:szCs w:val="28"/>
          <w:lang w:val="en-CA"/>
        </w:rPr>
        <w:endnoteReference w:id="19"/>
      </w:r>
      <w:r w:rsidRPr="000202CF">
        <w:rPr>
          <w:rFonts w:ascii="Times New Roman" w:hAnsi="Times New Roman" w:cs="Times New Roman"/>
          <w:sz w:val="28"/>
          <w:szCs w:val="28"/>
        </w:rPr>
        <w:t xml:space="preserve"> </w:t>
      </w:r>
      <w:r w:rsidR="00D53A23" w:rsidRPr="000202CF">
        <w:rPr>
          <w:rFonts w:ascii="Times New Roman" w:hAnsi="Times New Roman" w:cs="Times New Roman"/>
          <w:sz w:val="28"/>
          <w:szCs w:val="28"/>
        </w:rPr>
        <w:t>(To date only males have been observed singing, although, and as an index of the pace of new information in this field, recently recorded extra deep notes from humpbacks in their breeding grounds near Maui have caused scientists to speculate as to whether this previously undetected range - near the lowest limit of human hearing - might announce the sound of females after all.)</w:t>
      </w:r>
      <w:r w:rsidR="00D53A23" w:rsidRPr="000202CF">
        <w:rPr>
          <w:rStyle w:val="EndnoteReference"/>
          <w:rFonts w:ascii="Times New Roman" w:hAnsi="Times New Roman"/>
          <w:sz w:val="28"/>
          <w:szCs w:val="28"/>
        </w:rPr>
        <w:endnoteReference w:id="20"/>
      </w:r>
      <w:r w:rsidR="00D53A23" w:rsidRPr="000202CF">
        <w:rPr>
          <w:rFonts w:ascii="Times New Roman" w:hAnsi="Times New Roman" w:cs="Times New Roman"/>
          <w:sz w:val="28"/>
          <w:szCs w:val="28"/>
        </w:rPr>
        <w:t xml:space="preserve"> </w:t>
      </w:r>
      <w:r w:rsidRPr="000202CF">
        <w:rPr>
          <w:rFonts w:ascii="Times New Roman" w:hAnsi="Times New Roman" w:cs="Times New Roman"/>
          <w:sz w:val="28"/>
          <w:szCs w:val="28"/>
        </w:rPr>
        <w:t>Russell goes on to point out the numerous exceptions in numerous studies of when and where whales sing in excess of proximity to sites where they are known to reproduce. Philosopher and musician, David Rothenberg, who has himself played the clarinet to humpbacks through undersea speakers, goes so far as to say that while many bull whales have now been observed singing, in over thirty years of study no-one has concomitantly seen females rushing towards them.</w:t>
      </w:r>
      <w:r w:rsidRPr="000202CF">
        <w:rPr>
          <w:rStyle w:val="EndnoteReference"/>
          <w:rFonts w:ascii="Times New Roman" w:hAnsi="Times New Roman"/>
          <w:sz w:val="28"/>
          <w:szCs w:val="28"/>
        </w:rPr>
        <w:endnoteReference w:id="21"/>
      </w:r>
      <w:r w:rsidRPr="000202CF">
        <w:rPr>
          <w:rFonts w:ascii="Times New Roman" w:hAnsi="Times New Roman" w:cs="Times New Roman"/>
          <w:sz w:val="28"/>
          <w:szCs w:val="28"/>
        </w:rPr>
        <w:t xml:space="preserve"> Rothenberg also points out our striking lack of attention to the sheer volume of sound made by whales – sounds which must surely have been at least </w:t>
      </w:r>
      <w:r w:rsidRPr="000202CF">
        <w:rPr>
          <w:rFonts w:ascii="Times New Roman" w:hAnsi="Times New Roman" w:cs="Times New Roman"/>
          <w:i/>
          <w:sz w:val="28"/>
          <w:szCs w:val="28"/>
        </w:rPr>
        <w:t>felt</w:t>
      </w:r>
      <w:r w:rsidRPr="000202CF">
        <w:rPr>
          <w:rFonts w:ascii="Times New Roman" w:hAnsi="Times New Roman" w:cs="Times New Roman"/>
          <w:sz w:val="28"/>
          <w:szCs w:val="28"/>
        </w:rPr>
        <w:t xml:space="preserve"> as vibrations by those exploring the seas</w:t>
      </w:r>
      <w:r w:rsidR="00D53A23" w:rsidRPr="000202CF">
        <w:rPr>
          <w:rFonts w:ascii="Times New Roman" w:hAnsi="Times New Roman" w:cs="Times New Roman"/>
          <w:sz w:val="28"/>
          <w:szCs w:val="28"/>
        </w:rPr>
        <w:t xml:space="preserve"> when those</w:t>
      </w:r>
      <w:r w:rsidR="00140258" w:rsidRPr="000202CF">
        <w:rPr>
          <w:rFonts w:ascii="Times New Roman" w:hAnsi="Times New Roman" w:cs="Times New Roman"/>
          <w:sz w:val="28"/>
          <w:szCs w:val="28"/>
        </w:rPr>
        <w:t xml:space="preserve"> seas were teaming with </w:t>
      </w:r>
      <w:r w:rsidR="004C09B7" w:rsidRPr="000202CF">
        <w:rPr>
          <w:rFonts w:ascii="Times New Roman" w:hAnsi="Times New Roman" w:cs="Times New Roman"/>
          <w:sz w:val="28"/>
          <w:szCs w:val="28"/>
        </w:rPr>
        <w:t xml:space="preserve">such </w:t>
      </w:r>
      <w:r w:rsidR="00140258" w:rsidRPr="000202CF">
        <w:rPr>
          <w:rFonts w:ascii="Times New Roman" w:hAnsi="Times New Roman" w:cs="Times New Roman"/>
          <w:sz w:val="28"/>
          <w:szCs w:val="28"/>
        </w:rPr>
        <w:t>lives</w:t>
      </w:r>
      <w:r w:rsidRPr="000202CF">
        <w:rPr>
          <w:rFonts w:ascii="Times New Roman" w:hAnsi="Times New Roman" w:cs="Times New Roman"/>
          <w:sz w:val="28"/>
          <w:szCs w:val="28"/>
        </w:rPr>
        <w:t xml:space="preserve"> - prior to Naval recordings and official confirmation of this phenomena.</w:t>
      </w:r>
      <w:r w:rsidRPr="000202CF">
        <w:rPr>
          <w:rStyle w:val="EndnoteReference"/>
          <w:rFonts w:ascii="Times New Roman" w:hAnsi="Times New Roman"/>
          <w:sz w:val="28"/>
          <w:szCs w:val="28"/>
        </w:rPr>
        <w:endnoteReference w:id="22"/>
      </w:r>
      <w:r w:rsidR="001E2B5B" w:rsidRPr="000202CF">
        <w:rPr>
          <w:rFonts w:ascii="Times New Roman" w:hAnsi="Times New Roman" w:cs="Times New Roman"/>
          <w:sz w:val="28"/>
          <w:szCs w:val="28"/>
        </w:rPr>
        <w:t xml:space="preserve"> </w:t>
      </w:r>
      <w:r w:rsidR="003272B8" w:rsidRPr="000202CF">
        <w:rPr>
          <w:rFonts w:ascii="Times New Roman" w:hAnsi="Times New Roman" w:cs="Times New Roman"/>
          <w:sz w:val="28"/>
          <w:szCs w:val="28"/>
        </w:rPr>
        <w:t>In counterpoint to the doubts raised by Russell and Rothenberg on grounds of lack of visual evidence, in a recent lecture Philip Hoare offered a different twist on the same refrain</w:t>
      </w:r>
      <w:r w:rsidR="00DF3C08" w:rsidRPr="000202CF">
        <w:rPr>
          <w:rFonts w:ascii="Times New Roman" w:hAnsi="Times New Roman" w:cs="Times New Roman"/>
          <w:sz w:val="28"/>
          <w:szCs w:val="28"/>
        </w:rPr>
        <w:t xml:space="preserve"> made all the more curious given his extensive research on whales </w:t>
      </w:r>
      <w:r w:rsidR="00D82CD0" w:rsidRPr="000202CF">
        <w:rPr>
          <w:rFonts w:ascii="Times New Roman" w:hAnsi="Times New Roman" w:cs="Times New Roman"/>
          <w:sz w:val="28"/>
          <w:szCs w:val="28"/>
        </w:rPr>
        <w:t>and experience in their company</w:t>
      </w:r>
      <w:r w:rsidR="003272B8" w:rsidRPr="000202CF">
        <w:rPr>
          <w:rFonts w:ascii="Times New Roman" w:hAnsi="Times New Roman" w:cs="Times New Roman"/>
          <w:sz w:val="28"/>
          <w:szCs w:val="28"/>
        </w:rPr>
        <w:t>.</w:t>
      </w:r>
      <w:r w:rsidR="003272B8" w:rsidRPr="000202CF">
        <w:rPr>
          <w:rStyle w:val="EndnoteReference"/>
          <w:rFonts w:ascii="Times New Roman" w:hAnsi="Times New Roman"/>
          <w:sz w:val="28"/>
          <w:szCs w:val="28"/>
        </w:rPr>
        <w:endnoteReference w:id="23"/>
      </w:r>
      <w:r w:rsidR="003272B8" w:rsidRPr="000202CF">
        <w:rPr>
          <w:rFonts w:ascii="Times New Roman" w:hAnsi="Times New Roman" w:cs="Times New Roman"/>
          <w:sz w:val="28"/>
          <w:szCs w:val="28"/>
        </w:rPr>
        <w:t xml:space="preserve"> He claimed that male humpbacks </w:t>
      </w:r>
      <w:r w:rsidR="00D82CD0" w:rsidRPr="000202CF">
        <w:rPr>
          <w:rFonts w:ascii="Times New Roman" w:hAnsi="Times New Roman" w:cs="Times New Roman"/>
          <w:sz w:val="28"/>
          <w:szCs w:val="28"/>
        </w:rPr>
        <w:t>produce specifically penetrating bass tones in song</w:t>
      </w:r>
      <w:r w:rsidR="003272B8" w:rsidRPr="000202CF">
        <w:rPr>
          <w:rFonts w:ascii="Times New Roman" w:hAnsi="Times New Roman" w:cs="Times New Roman"/>
          <w:sz w:val="28"/>
          <w:szCs w:val="28"/>
        </w:rPr>
        <w:t xml:space="preserve"> in order to stimulate </w:t>
      </w:r>
      <w:proofErr w:type="spellStart"/>
      <w:r w:rsidR="003272B8" w:rsidRPr="000202CF">
        <w:rPr>
          <w:rFonts w:ascii="Times New Roman" w:hAnsi="Times New Roman" w:cs="Times New Roman"/>
          <w:sz w:val="28"/>
          <w:szCs w:val="28"/>
        </w:rPr>
        <w:t>oestrus</w:t>
      </w:r>
      <w:proofErr w:type="spellEnd"/>
      <w:r w:rsidR="003272B8" w:rsidRPr="000202CF">
        <w:rPr>
          <w:rFonts w:ascii="Times New Roman" w:hAnsi="Times New Roman" w:cs="Times New Roman"/>
          <w:sz w:val="28"/>
          <w:szCs w:val="28"/>
        </w:rPr>
        <w:t xml:space="preserve"> in females</w:t>
      </w:r>
      <w:r w:rsidR="00D82CD0" w:rsidRPr="000202CF">
        <w:rPr>
          <w:rFonts w:ascii="Times New Roman" w:hAnsi="Times New Roman" w:cs="Times New Roman"/>
          <w:sz w:val="28"/>
          <w:szCs w:val="28"/>
        </w:rPr>
        <w:t>, the</w:t>
      </w:r>
      <w:r w:rsidR="00E4046E" w:rsidRPr="000202CF">
        <w:rPr>
          <w:rFonts w:ascii="Times New Roman" w:hAnsi="Times New Roman" w:cs="Times New Roman"/>
          <w:sz w:val="28"/>
          <w:szCs w:val="28"/>
        </w:rPr>
        <w:t>ir</w:t>
      </w:r>
      <w:r w:rsidR="00D82CD0" w:rsidRPr="000202CF">
        <w:rPr>
          <w:rFonts w:ascii="Times New Roman" w:hAnsi="Times New Roman" w:cs="Times New Roman"/>
          <w:sz w:val="28"/>
          <w:szCs w:val="28"/>
        </w:rPr>
        <w:t xml:space="preserve"> higher notes effectively produced by default as they run out of breath</w:t>
      </w:r>
      <w:r w:rsidR="003272B8" w:rsidRPr="000202CF">
        <w:rPr>
          <w:rFonts w:ascii="Times New Roman" w:hAnsi="Times New Roman" w:cs="Times New Roman"/>
          <w:sz w:val="28"/>
          <w:szCs w:val="28"/>
        </w:rPr>
        <w:t xml:space="preserve">. The apparent absence of females in visible </w:t>
      </w:r>
      <w:r w:rsidR="008A4B6C" w:rsidRPr="000202CF">
        <w:rPr>
          <w:rFonts w:ascii="Times New Roman" w:hAnsi="Times New Roman" w:cs="Times New Roman"/>
          <w:sz w:val="28"/>
          <w:szCs w:val="28"/>
        </w:rPr>
        <w:t>thrall</w:t>
      </w:r>
      <w:r w:rsidR="003272B8" w:rsidRPr="000202CF">
        <w:rPr>
          <w:rFonts w:ascii="Times New Roman" w:hAnsi="Times New Roman" w:cs="Times New Roman"/>
          <w:sz w:val="28"/>
          <w:szCs w:val="28"/>
        </w:rPr>
        <w:t xml:space="preserve"> to the song would then be beside the point, since sound travels faster in water than in air and these whales are among the loudest beings on the planet.</w:t>
      </w:r>
      <w:r w:rsidR="003272B8" w:rsidRPr="000202CF">
        <w:rPr>
          <w:rStyle w:val="EndnoteReference"/>
          <w:rFonts w:ascii="Times New Roman" w:hAnsi="Times New Roman"/>
          <w:sz w:val="28"/>
          <w:szCs w:val="28"/>
        </w:rPr>
        <w:endnoteReference w:id="24"/>
      </w:r>
      <w:r w:rsidR="00D82CD0" w:rsidRPr="000202CF">
        <w:rPr>
          <w:rFonts w:ascii="Times New Roman" w:hAnsi="Times New Roman" w:cs="Times New Roman"/>
          <w:sz w:val="28"/>
          <w:szCs w:val="28"/>
        </w:rPr>
        <w:t xml:space="preserve"> </w:t>
      </w:r>
      <w:r w:rsidR="00E4046E" w:rsidRPr="000202CF">
        <w:rPr>
          <w:rFonts w:ascii="Times New Roman" w:hAnsi="Times New Roman" w:cs="Times New Roman"/>
          <w:sz w:val="28"/>
          <w:szCs w:val="28"/>
        </w:rPr>
        <w:t xml:space="preserve">The equation of breath with note </w:t>
      </w:r>
      <w:r w:rsidR="00D80875" w:rsidRPr="000202CF">
        <w:rPr>
          <w:rFonts w:ascii="Times New Roman" w:hAnsi="Times New Roman" w:cs="Times New Roman"/>
          <w:sz w:val="28"/>
          <w:szCs w:val="28"/>
        </w:rPr>
        <w:t xml:space="preserve">perhaps reflects only </w:t>
      </w:r>
      <w:r w:rsidR="00E92972" w:rsidRPr="000202CF">
        <w:rPr>
          <w:rFonts w:ascii="Times New Roman" w:hAnsi="Times New Roman" w:cs="Times New Roman"/>
          <w:sz w:val="28"/>
          <w:szCs w:val="28"/>
        </w:rPr>
        <w:t xml:space="preserve">the paucity of </w:t>
      </w:r>
      <w:r w:rsidR="00D80875" w:rsidRPr="000202CF">
        <w:rPr>
          <w:rFonts w:ascii="Times New Roman" w:hAnsi="Times New Roman" w:cs="Times New Roman"/>
          <w:sz w:val="28"/>
          <w:szCs w:val="28"/>
        </w:rPr>
        <w:t xml:space="preserve">what human physiology might perform should we attempt to make sounds underwater, certainly it </w:t>
      </w:r>
      <w:r w:rsidR="00E4046E" w:rsidRPr="000202CF">
        <w:rPr>
          <w:rFonts w:ascii="Times New Roman" w:hAnsi="Times New Roman" w:cs="Times New Roman"/>
          <w:sz w:val="28"/>
          <w:szCs w:val="28"/>
        </w:rPr>
        <w:t xml:space="preserve">runs counter to </w:t>
      </w:r>
      <w:r w:rsidR="00D80875" w:rsidRPr="000202CF">
        <w:rPr>
          <w:rFonts w:ascii="Times New Roman" w:hAnsi="Times New Roman" w:cs="Times New Roman"/>
          <w:sz w:val="28"/>
          <w:szCs w:val="28"/>
        </w:rPr>
        <w:t xml:space="preserve">studies of the structure of whale song. </w:t>
      </w:r>
      <w:r w:rsidR="00743D3D" w:rsidRPr="000202CF">
        <w:rPr>
          <w:rFonts w:ascii="Times New Roman" w:hAnsi="Times New Roman" w:cs="Times New Roman"/>
          <w:sz w:val="28"/>
          <w:szCs w:val="28"/>
        </w:rPr>
        <w:t>Studies such as those by The Whale Trust map patterns of a four to six theme sequence</w:t>
      </w:r>
      <w:r w:rsidR="0039686C" w:rsidRPr="000202CF">
        <w:rPr>
          <w:rFonts w:ascii="Times New Roman" w:hAnsi="Times New Roman" w:cs="Times New Roman"/>
          <w:sz w:val="28"/>
          <w:szCs w:val="28"/>
        </w:rPr>
        <w:t xml:space="preserve"> in each humpback song</w:t>
      </w:r>
      <w:r w:rsidR="00743D3D" w:rsidRPr="000202CF">
        <w:rPr>
          <w:rFonts w:ascii="Times New Roman" w:hAnsi="Times New Roman" w:cs="Times New Roman"/>
          <w:sz w:val="28"/>
          <w:szCs w:val="28"/>
        </w:rPr>
        <w:t xml:space="preserve">. </w:t>
      </w:r>
      <w:r w:rsidR="00743D3D" w:rsidRPr="000202CF">
        <w:rPr>
          <w:rFonts w:ascii="Times New Roman" w:hAnsi="Times New Roman" w:cs="Times New Roman"/>
          <w:i/>
          <w:sz w:val="28"/>
          <w:szCs w:val="28"/>
        </w:rPr>
        <w:t>After each sequence</w:t>
      </w:r>
      <w:r w:rsidR="00743D3D" w:rsidRPr="000202CF">
        <w:rPr>
          <w:rFonts w:ascii="Times New Roman" w:hAnsi="Times New Roman" w:cs="Times New Roman"/>
          <w:sz w:val="28"/>
          <w:szCs w:val="28"/>
        </w:rPr>
        <w:t xml:space="preserve"> the whales then surface to breathe.</w:t>
      </w:r>
      <w:r w:rsidR="00743D3D" w:rsidRPr="000202CF">
        <w:rPr>
          <w:rStyle w:val="EndnoteReference"/>
          <w:rFonts w:ascii="Times New Roman" w:hAnsi="Times New Roman"/>
          <w:sz w:val="28"/>
          <w:szCs w:val="28"/>
        </w:rPr>
        <w:endnoteReference w:id="25"/>
      </w:r>
      <w:r w:rsidR="0039686C" w:rsidRPr="000202CF">
        <w:rPr>
          <w:rFonts w:ascii="Times New Roman" w:hAnsi="Times New Roman" w:cs="Times New Roman"/>
          <w:sz w:val="28"/>
          <w:szCs w:val="28"/>
        </w:rPr>
        <w:t xml:space="preserve"> Cetacean oxygenation is not like our own.</w:t>
      </w:r>
    </w:p>
    <w:p w14:paraId="2DB286DF" w14:textId="2E76AB98" w:rsidR="00D82CD0" w:rsidRPr="000202CF" w:rsidRDefault="00D82CD0" w:rsidP="000202CF">
      <w:pPr>
        <w:spacing w:line="360" w:lineRule="auto"/>
        <w:rPr>
          <w:rFonts w:ascii="Times New Roman" w:hAnsi="Times New Roman" w:cs="Times New Roman"/>
          <w:sz w:val="28"/>
          <w:szCs w:val="28"/>
        </w:rPr>
      </w:pPr>
    </w:p>
    <w:p w14:paraId="400794FC" w14:textId="77777777" w:rsidR="00D80875" w:rsidRPr="000202CF" w:rsidRDefault="00D80875" w:rsidP="000202CF">
      <w:pPr>
        <w:spacing w:line="360" w:lineRule="auto"/>
        <w:rPr>
          <w:rFonts w:ascii="Times New Roman" w:hAnsi="Times New Roman" w:cs="Times New Roman"/>
          <w:sz w:val="28"/>
          <w:szCs w:val="28"/>
        </w:rPr>
      </w:pPr>
    </w:p>
    <w:p w14:paraId="4180351C" w14:textId="77777777" w:rsidR="00D80875" w:rsidRPr="000202CF" w:rsidRDefault="00D80875" w:rsidP="000202CF">
      <w:pPr>
        <w:spacing w:line="360" w:lineRule="auto"/>
        <w:rPr>
          <w:rFonts w:ascii="Times New Roman" w:hAnsi="Times New Roman" w:cs="Times New Roman"/>
          <w:sz w:val="28"/>
          <w:szCs w:val="28"/>
        </w:rPr>
      </w:pPr>
      <w:r w:rsidRPr="000202CF">
        <w:rPr>
          <w:rFonts w:ascii="Times New Roman" w:hAnsi="Times New Roman" w:cs="Times New Roman"/>
          <w:sz w:val="28"/>
          <w:szCs w:val="28"/>
        </w:rPr>
        <w:t xml:space="preserve">In their recent book, deliberately titled </w:t>
      </w:r>
      <w:r w:rsidRPr="000202CF">
        <w:rPr>
          <w:rFonts w:ascii="Times New Roman" w:hAnsi="Times New Roman" w:cs="Times New Roman"/>
          <w:i/>
          <w:sz w:val="28"/>
          <w:szCs w:val="28"/>
        </w:rPr>
        <w:t>The Cultural Lives of Whales and Dolphins</w:t>
      </w:r>
      <w:r w:rsidRPr="000202CF">
        <w:rPr>
          <w:rFonts w:ascii="Times New Roman" w:hAnsi="Times New Roman" w:cs="Times New Roman"/>
          <w:sz w:val="28"/>
          <w:szCs w:val="28"/>
        </w:rPr>
        <w:t xml:space="preserve">, biologists Hal Whitehead and Luke Rendell detail the subsequent ethological study of what sounds are being made and by which species of cetacean. While nothing remotely like a </w:t>
      </w:r>
      <w:proofErr w:type="spellStart"/>
      <w:r w:rsidRPr="000202CF">
        <w:rPr>
          <w:rFonts w:ascii="Times New Roman" w:hAnsi="Times New Roman" w:cs="Times New Roman"/>
          <w:sz w:val="28"/>
          <w:szCs w:val="28"/>
        </w:rPr>
        <w:t>babelfish</w:t>
      </w:r>
      <w:proofErr w:type="spellEnd"/>
      <w:r w:rsidRPr="000202CF">
        <w:rPr>
          <w:rFonts w:ascii="Times New Roman" w:hAnsi="Times New Roman" w:cs="Times New Roman"/>
          <w:sz w:val="28"/>
          <w:szCs w:val="28"/>
        </w:rPr>
        <w:t xml:space="preserve"> has emerged to translate whatever it is that is being sung, they note with great interest not just that humpbacks are particularly loud singers, not just that they sing the same song in groups and in isolation, not just that their songs change over time, but that songs may change over a surprisingly short time, like a year, as well as travel, among different pods of whales, around the world’s oceans.</w:t>
      </w:r>
      <w:r w:rsidRPr="000202CF">
        <w:rPr>
          <w:rStyle w:val="EndnoteReference"/>
          <w:rFonts w:ascii="Times New Roman" w:hAnsi="Times New Roman"/>
          <w:sz w:val="28"/>
          <w:szCs w:val="28"/>
        </w:rPr>
        <w:endnoteReference w:id="26"/>
      </w:r>
      <w:r w:rsidRPr="000202CF">
        <w:rPr>
          <w:rFonts w:ascii="Times New Roman" w:hAnsi="Times New Roman" w:cs="Times New Roman"/>
          <w:sz w:val="28"/>
          <w:szCs w:val="28"/>
        </w:rPr>
        <w:t xml:space="preserve"> </w:t>
      </w:r>
    </w:p>
    <w:p w14:paraId="6E825BEB" w14:textId="77777777" w:rsidR="00D80875" w:rsidRPr="000202CF" w:rsidRDefault="00D80875" w:rsidP="000202CF">
      <w:pPr>
        <w:spacing w:line="360" w:lineRule="auto"/>
        <w:rPr>
          <w:rFonts w:ascii="Times New Roman" w:hAnsi="Times New Roman" w:cs="Times New Roman"/>
          <w:sz w:val="28"/>
          <w:szCs w:val="28"/>
        </w:rPr>
      </w:pPr>
    </w:p>
    <w:p w14:paraId="1A0D4407" w14:textId="414867F1" w:rsidR="00D80875" w:rsidRPr="000202CF" w:rsidRDefault="00D80875" w:rsidP="000202CF">
      <w:pPr>
        <w:spacing w:line="360" w:lineRule="auto"/>
        <w:rPr>
          <w:rFonts w:ascii="Times New Roman" w:hAnsi="Times New Roman" w:cs="Times New Roman"/>
          <w:sz w:val="28"/>
          <w:szCs w:val="28"/>
        </w:rPr>
      </w:pPr>
      <w:r w:rsidRPr="000202CF">
        <w:rPr>
          <w:rFonts w:ascii="Times New Roman" w:hAnsi="Times New Roman" w:cs="Times New Roman"/>
          <w:sz w:val="28"/>
          <w:szCs w:val="28"/>
        </w:rPr>
        <w:t>More speculatively – although without the light that speculation usually figures – we might wonder how the postures of humpback whales singing, ta</w:t>
      </w:r>
      <w:r w:rsidR="00A16AE4" w:rsidRPr="000202CF">
        <w:rPr>
          <w:rFonts w:ascii="Times New Roman" w:hAnsi="Times New Roman" w:cs="Times New Roman"/>
          <w:sz w:val="28"/>
          <w:szCs w:val="28"/>
        </w:rPr>
        <w:t>il</w:t>
      </w:r>
      <w:r w:rsidRPr="000202CF">
        <w:rPr>
          <w:rFonts w:ascii="Times New Roman" w:hAnsi="Times New Roman" w:cs="Times New Roman"/>
          <w:sz w:val="28"/>
          <w:szCs w:val="28"/>
        </w:rPr>
        <w:t xml:space="preserve">s closest to the ocean’s surface, upend our visual map of evolution. We are all too familiar with the ascent of man, diagrammed as the vertical ascension of a white man walking into the future, away from his more horizontal, hairy, dark, hominid ancestors. What might be the thought of evolution from land back to the sea, in the case of cetaceans, say? It could imagine a journey that does not order an ascent, in which a descent cannot be taken for the </w:t>
      </w:r>
      <w:proofErr w:type="gramStart"/>
      <w:r w:rsidRPr="000202CF">
        <w:rPr>
          <w:rFonts w:ascii="Times New Roman" w:hAnsi="Times New Roman" w:cs="Times New Roman"/>
          <w:sz w:val="28"/>
          <w:szCs w:val="28"/>
        </w:rPr>
        <w:t>Fall</w:t>
      </w:r>
      <w:proofErr w:type="gramEnd"/>
      <w:r w:rsidRPr="000202CF">
        <w:rPr>
          <w:rFonts w:ascii="Times New Roman" w:hAnsi="Times New Roman" w:cs="Times New Roman"/>
          <w:sz w:val="28"/>
          <w:szCs w:val="28"/>
        </w:rPr>
        <w:t xml:space="preserve">. Rather than the horizontal </w:t>
      </w:r>
      <w:r w:rsidR="00A16AE4" w:rsidRPr="000202CF">
        <w:rPr>
          <w:rFonts w:ascii="Times New Roman" w:hAnsi="Times New Roman" w:cs="Times New Roman"/>
          <w:sz w:val="28"/>
          <w:szCs w:val="28"/>
        </w:rPr>
        <w:t xml:space="preserve">plane </w:t>
      </w:r>
      <w:r w:rsidRPr="000202CF">
        <w:rPr>
          <w:rFonts w:ascii="Times New Roman" w:hAnsi="Times New Roman" w:cs="Times New Roman"/>
          <w:sz w:val="28"/>
          <w:szCs w:val="28"/>
        </w:rPr>
        <w:t xml:space="preserve">surpassed and surveyed by the vertical, it would move from horizontal to any direction. </w:t>
      </w:r>
      <w:r w:rsidR="00A16AE4" w:rsidRPr="000202CF">
        <w:rPr>
          <w:rFonts w:ascii="Times New Roman" w:hAnsi="Times New Roman" w:cs="Times New Roman"/>
          <w:sz w:val="28"/>
          <w:szCs w:val="28"/>
        </w:rPr>
        <w:t>This speculative evolution</w:t>
      </w:r>
      <w:r w:rsidRPr="000202CF">
        <w:rPr>
          <w:rFonts w:ascii="Times New Roman" w:hAnsi="Times New Roman" w:cs="Times New Roman"/>
          <w:sz w:val="28"/>
          <w:szCs w:val="28"/>
        </w:rPr>
        <w:t xml:space="preserve"> might also chart a journey not from smell to sight – </w:t>
      </w:r>
      <w:r w:rsidR="00A16AE4" w:rsidRPr="000202CF">
        <w:rPr>
          <w:rFonts w:ascii="Times New Roman" w:hAnsi="Times New Roman" w:cs="Times New Roman"/>
          <w:sz w:val="28"/>
          <w:szCs w:val="28"/>
        </w:rPr>
        <w:t xml:space="preserve">Sigmund </w:t>
      </w:r>
      <w:r w:rsidRPr="000202CF">
        <w:rPr>
          <w:rFonts w:ascii="Times New Roman" w:hAnsi="Times New Roman" w:cs="Times New Roman"/>
          <w:sz w:val="28"/>
          <w:szCs w:val="28"/>
        </w:rPr>
        <w:t xml:space="preserve">Freud’s narrative of the human, but </w:t>
      </w:r>
      <w:r w:rsidRPr="000202CF">
        <w:rPr>
          <w:rFonts w:ascii="Times New Roman" w:hAnsi="Times New Roman" w:cs="Times New Roman"/>
          <w:i/>
          <w:sz w:val="28"/>
          <w:szCs w:val="28"/>
        </w:rPr>
        <w:t>from smell to hearing</w:t>
      </w:r>
      <w:r w:rsidRPr="000202CF">
        <w:rPr>
          <w:rFonts w:ascii="Times New Roman" w:hAnsi="Times New Roman" w:cs="Times New Roman"/>
          <w:sz w:val="28"/>
          <w:szCs w:val="28"/>
        </w:rPr>
        <w:t>.</w:t>
      </w:r>
      <w:r w:rsidRPr="000202CF">
        <w:rPr>
          <w:rStyle w:val="EndnoteReference"/>
          <w:rFonts w:ascii="Times New Roman" w:hAnsi="Times New Roman"/>
          <w:sz w:val="28"/>
          <w:szCs w:val="28"/>
        </w:rPr>
        <w:endnoteReference w:id="27"/>
      </w:r>
      <w:r w:rsidR="00A16AE4" w:rsidRPr="000202CF">
        <w:rPr>
          <w:rFonts w:ascii="Times New Roman" w:hAnsi="Times New Roman" w:cs="Times New Roman"/>
          <w:sz w:val="28"/>
          <w:szCs w:val="28"/>
        </w:rPr>
        <w:t xml:space="preserve"> </w:t>
      </w:r>
      <w:r w:rsidRPr="000202CF">
        <w:rPr>
          <w:rFonts w:ascii="Times New Roman" w:hAnsi="Times New Roman" w:cs="Times New Roman"/>
          <w:sz w:val="28"/>
          <w:szCs w:val="28"/>
        </w:rPr>
        <w:t>Returning to the water from land, as Whitehead and Rendell point out, cetaceans maintained their mammalian dependence on breathing air, which allowed them to develop speed of movement, by virtue of oxygenation, as well as vocal communication.</w:t>
      </w:r>
    </w:p>
    <w:p w14:paraId="474BC98E" w14:textId="77777777" w:rsidR="00D80875" w:rsidRPr="000202CF" w:rsidRDefault="00D80875" w:rsidP="000202CF">
      <w:pPr>
        <w:spacing w:line="360" w:lineRule="auto"/>
        <w:rPr>
          <w:rFonts w:ascii="Times New Roman" w:hAnsi="Times New Roman" w:cs="Times New Roman"/>
          <w:sz w:val="28"/>
          <w:szCs w:val="28"/>
        </w:rPr>
      </w:pPr>
    </w:p>
    <w:p w14:paraId="7E4F7115" w14:textId="0D5414AE" w:rsidR="004F6ABE" w:rsidRPr="000202CF" w:rsidRDefault="004F6ABE" w:rsidP="000202CF">
      <w:pPr>
        <w:spacing w:line="360" w:lineRule="auto"/>
        <w:rPr>
          <w:rFonts w:ascii="Times New Roman" w:hAnsi="Times New Roman" w:cs="Times New Roman"/>
          <w:sz w:val="28"/>
          <w:szCs w:val="28"/>
        </w:rPr>
      </w:pPr>
      <w:r w:rsidRPr="000202CF">
        <w:rPr>
          <w:rFonts w:ascii="Times New Roman" w:hAnsi="Times New Roman" w:cs="Times New Roman"/>
          <w:sz w:val="28"/>
          <w:szCs w:val="28"/>
        </w:rPr>
        <w:t xml:space="preserve">For Animal Studies then, this would not just be a question of looking or listening for practices </w:t>
      </w:r>
      <w:r w:rsidRPr="000202CF">
        <w:rPr>
          <w:rFonts w:ascii="Times New Roman" w:hAnsi="Times New Roman" w:cs="Times New Roman"/>
          <w:i/>
          <w:sz w:val="28"/>
          <w:szCs w:val="28"/>
        </w:rPr>
        <w:t>beyond</w:t>
      </w:r>
      <w:r w:rsidRPr="000202CF">
        <w:rPr>
          <w:rFonts w:ascii="Times New Roman" w:hAnsi="Times New Roman" w:cs="Times New Roman"/>
          <w:sz w:val="28"/>
          <w:szCs w:val="28"/>
        </w:rPr>
        <w:t xml:space="preserve"> seduction and combat as potential sites of complexity in non-human animals, although it is that. It is also to follow the implication of deconstruction and understand seduction and combat as </w:t>
      </w:r>
      <w:proofErr w:type="gramStart"/>
      <w:r w:rsidRPr="000202CF">
        <w:rPr>
          <w:rFonts w:ascii="Times New Roman" w:hAnsi="Times New Roman" w:cs="Times New Roman"/>
          <w:i/>
          <w:sz w:val="28"/>
          <w:szCs w:val="28"/>
        </w:rPr>
        <w:t>themselves</w:t>
      </w:r>
      <w:proofErr w:type="gramEnd"/>
      <w:r w:rsidRPr="000202CF">
        <w:rPr>
          <w:rFonts w:ascii="Times New Roman" w:hAnsi="Times New Roman" w:cs="Times New Roman"/>
          <w:sz w:val="28"/>
          <w:szCs w:val="28"/>
        </w:rPr>
        <w:t xml:space="preserve"> unable to be contained to a precisely ahistorical status of basic needs. </w:t>
      </w:r>
    </w:p>
    <w:p w14:paraId="3C2F5151" w14:textId="77777777" w:rsidR="004F6ABE" w:rsidRPr="000202CF" w:rsidRDefault="004F6ABE" w:rsidP="000202CF">
      <w:pPr>
        <w:spacing w:line="360" w:lineRule="auto"/>
        <w:rPr>
          <w:rFonts w:ascii="Times New Roman" w:hAnsi="Times New Roman" w:cs="Times New Roman"/>
          <w:sz w:val="28"/>
          <w:szCs w:val="28"/>
        </w:rPr>
      </w:pPr>
    </w:p>
    <w:p w14:paraId="24E173A4" w14:textId="57FEF8A8" w:rsidR="00B944F3" w:rsidRPr="000202CF" w:rsidRDefault="004F6ABE" w:rsidP="000202CF">
      <w:pPr>
        <w:spacing w:line="360" w:lineRule="auto"/>
        <w:rPr>
          <w:rFonts w:ascii="Times New Roman" w:hAnsi="Times New Roman" w:cs="Times New Roman"/>
          <w:sz w:val="28"/>
          <w:szCs w:val="28"/>
        </w:rPr>
      </w:pPr>
      <w:r w:rsidRPr="000202CF">
        <w:rPr>
          <w:rFonts w:ascii="Times New Roman" w:hAnsi="Times New Roman" w:cs="Times New Roman"/>
          <w:sz w:val="28"/>
          <w:szCs w:val="28"/>
        </w:rPr>
        <w:t xml:space="preserve">I’m aware, of course, that giving special attention to one group of animals here, as with recent attempts to lobby for non-human personhood for cetaceans, </w:t>
      </w:r>
      <w:r w:rsidR="000538EE" w:rsidRPr="000202CF">
        <w:rPr>
          <w:rFonts w:ascii="Times New Roman" w:hAnsi="Times New Roman" w:cs="Times New Roman"/>
          <w:sz w:val="28"/>
          <w:szCs w:val="28"/>
        </w:rPr>
        <w:t>can attract</w:t>
      </w:r>
      <w:r w:rsidRPr="000202CF">
        <w:rPr>
          <w:rFonts w:ascii="Times New Roman" w:hAnsi="Times New Roman" w:cs="Times New Roman"/>
          <w:sz w:val="28"/>
          <w:szCs w:val="28"/>
        </w:rPr>
        <w:t xml:space="preserve"> the criticism of speciesism. By virtue of their brain size</w:t>
      </w:r>
      <w:r w:rsidR="006D76AB" w:rsidRPr="000202CF">
        <w:rPr>
          <w:rFonts w:ascii="Times New Roman" w:hAnsi="Times New Roman" w:cs="Times New Roman"/>
          <w:sz w:val="28"/>
          <w:szCs w:val="28"/>
        </w:rPr>
        <w:t xml:space="preserve"> - </w:t>
      </w:r>
      <w:r w:rsidR="000538EE" w:rsidRPr="000202CF">
        <w:rPr>
          <w:rFonts w:ascii="Times New Roman" w:hAnsi="Times New Roman" w:cs="Times New Roman"/>
          <w:sz w:val="28"/>
          <w:szCs w:val="28"/>
        </w:rPr>
        <w:t>relative to their bodies,</w:t>
      </w:r>
      <w:r w:rsidRPr="000202CF">
        <w:rPr>
          <w:rFonts w:ascii="Times New Roman" w:hAnsi="Times New Roman" w:cs="Times New Roman"/>
          <w:sz w:val="28"/>
          <w:szCs w:val="28"/>
        </w:rPr>
        <w:t xml:space="preserve"> and intelligence</w:t>
      </w:r>
      <w:r w:rsidR="006D76AB" w:rsidRPr="000202CF">
        <w:rPr>
          <w:rFonts w:ascii="Times New Roman" w:hAnsi="Times New Roman" w:cs="Times New Roman"/>
          <w:sz w:val="28"/>
          <w:szCs w:val="28"/>
        </w:rPr>
        <w:t xml:space="preserve"> - </w:t>
      </w:r>
      <w:r w:rsidRPr="000202CF">
        <w:rPr>
          <w:rFonts w:ascii="Times New Roman" w:hAnsi="Times New Roman" w:cs="Times New Roman"/>
          <w:sz w:val="28"/>
          <w:szCs w:val="28"/>
        </w:rPr>
        <w:t xml:space="preserve">relative to </w:t>
      </w:r>
      <w:r w:rsidR="006D76AB" w:rsidRPr="000202CF">
        <w:rPr>
          <w:rFonts w:ascii="Times New Roman" w:hAnsi="Times New Roman" w:cs="Times New Roman"/>
          <w:sz w:val="28"/>
          <w:szCs w:val="28"/>
        </w:rPr>
        <w:t xml:space="preserve">that of </w:t>
      </w:r>
      <w:r w:rsidRPr="000202CF">
        <w:rPr>
          <w:rFonts w:ascii="Times New Roman" w:hAnsi="Times New Roman" w:cs="Times New Roman"/>
          <w:sz w:val="28"/>
          <w:szCs w:val="28"/>
        </w:rPr>
        <w:t xml:space="preserve">humans, cetaceans along with elephants and the great apes in particular become </w:t>
      </w:r>
      <w:r w:rsidR="000538EE" w:rsidRPr="000202CF">
        <w:rPr>
          <w:rFonts w:ascii="Times New Roman" w:hAnsi="Times New Roman" w:cs="Times New Roman"/>
          <w:sz w:val="28"/>
          <w:szCs w:val="28"/>
        </w:rPr>
        <w:t xml:space="preserve">charismatic </w:t>
      </w:r>
      <w:r w:rsidRPr="000202CF">
        <w:rPr>
          <w:rFonts w:ascii="Times New Roman" w:hAnsi="Times New Roman" w:cs="Times New Roman"/>
          <w:sz w:val="28"/>
          <w:szCs w:val="28"/>
        </w:rPr>
        <w:t>foca</w:t>
      </w:r>
      <w:r w:rsidR="000538EE" w:rsidRPr="000202CF">
        <w:rPr>
          <w:rFonts w:ascii="Times New Roman" w:hAnsi="Times New Roman" w:cs="Times New Roman"/>
          <w:sz w:val="28"/>
          <w:szCs w:val="28"/>
        </w:rPr>
        <w:t xml:space="preserve">l points for advocacy campaigns. Indeed </w:t>
      </w:r>
      <w:r w:rsidR="001E3475" w:rsidRPr="000202CF">
        <w:rPr>
          <w:rFonts w:ascii="Times New Roman" w:hAnsi="Times New Roman" w:cs="Times New Roman"/>
          <w:sz w:val="28"/>
          <w:szCs w:val="28"/>
        </w:rPr>
        <w:t xml:space="preserve">when US Naval engineer, Frank </w:t>
      </w:r>
      <w:proofErr w:type="spellStart"/>
      <w:r w:rsidR="001E3475" w:rsidRPr="000202CF">
        <w:rPr>
          <w:rFonts w:ascii="Times New Roman" w:hAnsi="Times New Roman" w:cs="Times New Roman"/>
          <w:sz w:val="28"/>
          <w:szCs w:val="28"/>
        </w:rPr>
        <w:t>Whatlington</w:t>
      </w:r>
      <w:proofErr w:type="spellEnd"/>
      <w:r w:rsidR="001E3475" w:rsidRPr="000202CF">
        <w:rPr>
          <w:rFonts w:ascii="Times New Roman" w:hAnsi="Times New Roman" w:cs="Times New Roman"/>
          <w:sz w:val="28"/>
          <w:szCs w:val="28"/>
        </w:rPr>
        <w:t xml:space="preserve">, gave recordings he had made of whales singing – made </w:t>
      </w:r>
      <w:r w:rsidR="00AA6C09" w:rsidRPr="000202CF">
        <w:rPr>
          <w:rFonts w:ascii="Times New Roman" w:hAnsi="Times New Roman" w:cs="Times New Roman"/>
          <w:sz w:val="28"/>
          <w:szCs w:val="28"/>
        </w:rPr>
        <w:t xml:space="preserve">contingently </w:t>
      </w:r>
      <w:r w:rsidR="001E3475" w:rsidRPr="000202CF">
        <w:rPr>
          <w:rFonts w:ascii="Times New Roman" w:hAnsi="Times New Roman" w:cs="Times New Roman"/>
          <w:sz w:val="28"/>
          <w:szCs w:val="28"/>
        </w:rPr>
        <w:t xml:space="preserve">while listening for enemy submersibles – to </w:t>
      </w:r>
      <w:r w:rsidR="00B944F3" w:rsidRPr="000202CF">
        <w:rPr>
          <w:rFonts w:ascii="Times New Roman" w:hAnsi="Times New Roman" w:cs="Times New Roman"/>
          <w:sz w:val="28"/>
          <w:szCs w:val="28"/>
        </w:rPr>
        <w:t>Kate and Roger Payne at the Cornell Lab of Ornithology</w:t>
      </w:r>
      <w:r w:rsidR="000538EE" w:rsidRPr="000202CF">
        <w:rPr>
          <w:rFonts w:ascii="Times New Roman" w:hAnsi="Times New Roman" w:cs="Times New Roman"/>
          <w:sz w:val="28"/>
          <w:szCs w:val="28"/>
        </w:rPr>
        <w:t xml:space="preserve"> </w:t>
      </w:r>
      <w:r w:rsidR="001E3475" w:rsidRPr="000202CF">
        <w:rPr>
          <w:rFonts w:ascii="Times New Roman" w:hAnsi="Times New Roman" w:cs="Times New Roman"/>
          <w:sz w:val="28"/>
          <w:szCs w:val="28"/>
        </w:rPr>
        <w:t>in 1964, he apparently told them ‘Go Save the Whales’.</w:t>
      </w:r>
      <w:r w:rsidR="001E3475" w:rsidRPr="000202CF">
        <w:rPr>
          <w:rStyle w:val="EndnoteReference"/>
          <w:rFonts w:ascii="Times New Roman" w:hAnsi="Times New Roman"/>
          <w:sz w:val="28"/>
          <w:szCs w:val="28"/>
        </w:rPr>
        <w:endnoteReference w:id="28"/>
      </w:r>
      <w:r w:rsidR="00BC1E4B" w:rsidRPr="000202CF">
        <w:rPr>
          <w:rFonts w:ascii="Times New Roman" w:hAnsi="Times New Roman" w:cs="Times New Roman"/>
          <w:sz w:val="28"/>
          <w:szCs w:val="28"/>
        </w:rPr>
        <w:t xml:space="preserve"> The recordings were subsequently integral to the early campaigns of Greenpeace.</w:t>
      </w:r>
      <w:r w:rsidR="00140258" w:rsidRPr="000202CF">
        <w:rPr>
          <w:rFonts w:ascii="Times New Roman" w:hAnsi="Times New Roman" w:cs="Times New Roman"/>
          <w:sz w:val="28"/>
          <w:szCs w:val="28"/>
        </w:rPr>
        <w:t xml:space="preserve"> </w:t>
      </w:r>
    </w:p>
    <w:p w14:paraId="17AF29A1" w14:textId="77777777" w:rsidR="00293507" w:rsidRPr="000202CF" w:rsidRDefault="00293507" w:rsidP="000202CF">
      <w:pPr>
        <w:spacing w:line="360" w:lineRule="auto"/>
        <w:rPr>
          <w:rFonts w:ascii="Times New Roman" w:hAnsi="Times New Roman" w:cs="Times New Roman"/>
          <w:sz w:val="28"/>
          <w:szCs w:val="28"/>
        </w:rPr>
      </w:pPr>
    </w:p>
    <w:p w14:paraId="76126221" w14:textId="209F27D4" w:rsidR="003C1E4C" w:rsidRPr="000202CF" w:rsidRDefault="004F6ABE" w:rsidP="000202CF">
      <w:pPr>
        <w:spacing w:line="360" w:lineRule="auto"/>
        <w:rPr>
          <w:rFonts w:ascii="Times New Roman" w:hAnsi="Times New Roman" w:cs="Times New Roman"/>
          <w:sz w:val="28"/>
          <w:szCs w:val="28"/>
        </w:rPr>
      </w:pPr>
      <w:r w:rsidRPr="000202CF">
        <w:rPr>
          <w:rFonts w:ascii="Times New Roman" w:hAnsi="Times New Roman" w:cs="Times New Roman"/>
          <w:sz w:val="28"/>
          <w:szCs w:val="28"/>
        </w:rPr>
        <w:t>While I would support such campaigns strategically, as Cary Wolfe advises, I also find increased engagement with the particularities of other creatures offered however unevenly by the life scienc</w:t>
      </w:r>
      <w:r w:rsidR="00C34752" w:rsidRPr="000202CF">
        <w:rPr>
          <w:rFonts w:ascii="Times New Roman" w:hAnsi="Times New Roman" w:cs="Times New Roman"/>
          <w:sz w:val="28"/>
          <w:szCs w:val="28"/>
        </w:rPr>
        <w:t>es both urgent and revealing.  To pick</w:t>
      </w:r>
      <w:r w:rsidRPr="000202CF">
        <w:rPr>
          <w:rFonts w:ascii="Times New Roman" w:hAnsi="Times New Roman" w:cs="Times New Roman"/>
          <w:sz w:val="28"/>
          <w:szCs w:val="28"/>
        </w:rPr>
        <w:t xml:space="preserve"> up on my 2</w:t>
      </w:r>
      <w:r w:rsidRPr="000202CF">
        <w:rPr>
          <w:rFonts w:ascii="Times New Roman" w:hAnsi="Times New Roman" w:cs="Times New Roman"/>
          <w:sz w:val="28"/>
          <w:szCs w:val="28"/>
          <w:vertAlign w:val="superscript"/>
        </w:rPr>
        <w:t>nd</w:t>
      </w:r>
      <w:r w:rsidRPr="000202CF">
        <w:rPr>
          <w:rFonts w:ascii="Times New Roman" w:hAnsi="Times New Roman" w:cs="Times New Roman"/>
          <w:sz w:val="28"/>
          <w:szCs w:val="28"/>
        </w:rPr>
        <w:t xml:space="preserve"> epigraph from Gregory Bateson -  ‘I expect dolphin communication to be of an almost totally unfamiliar kind’ – he doesn't say this because ‘the animal’ is completely cut off from ‘the human’</w:t>
      </w:r>
      <w:r w:rsidR="00C34752" w:rsidRPr="000202CF">
        <w:rPr>
          <w:rFonts w:ascii="Times New Roman" w:hAnsi="Times New Roman" w:cs="Times New Roman"/>
          <w:sz w:val="28"/>
          <w:szCs w:val="28"/>
        </w:rPr>
        <w:t xml:space="preserve"> (</w:t>
      </w:r>
      <w:r w:rsidR="00140258" w:rsidRPr="000202CF">
        <w:rPr>
          <w:rFonts w:ascii="Times New Roman" w:hAnsi="Times New Roman" w:cs="Times New Roman"/>
          <w:sz w:val="28"/>
          <w:szCs w:val="28"/>
        </w:rPr>
        <w:t>in</w:t>
      </w:r>
      <w:r w:rsidR="00F24D7F" w:rsidRPr="000202CF">
        <w:rPr>
          <w:rFonts w:ascii="Times New Roman" w:hAnsi="Times New Roman" w:cs="Times New Roman"/>
          <w:sz w:val="28"/>
          <w:szCs w:val="28"/>
        </w:rPr>
        <w:t xml:space="preserve"> the violent</w:t>
      </w:r>
      <w:r w:rsidR="00C34752" w:rsidRPr="000202CF">
        <w:rPr>
          <w:rFonts w:ascii="Times New Roman" w:hAnsi="Times New Roman" w:cs="Times New Roman"/>
          <w:sz w:val="28"/>
          <w:szCs w:val="28"/>
        </w:rPr>
        <w:t xml:space="preserve"> </w:t>
      </w:r>
      <w:r w:rsidR="00140258" w:rsidRPr="000202CF">
        <w:rPr>
          <w:rFonts w:ascii="Times New Roman" w:hAnsi="Times New Roman" w:cs="Times New Roman"/>
          <w:sz w:val="28"/>
          <w:szCs w:val="28"/>
        </w:rPr>
        <w:t xml:space="preserve">sense </w:t>
      </w:r>
      <w:r w:rsidR="00C34752" w:rsidRPr="000202CF">
        <w:rPr>
          <w:rFonts w:ascii="Times New Roman" w:hAnsi="Times New Roman" w:cs="Times New Roman"/>
          <w:sz w:val="28"/>
          <w:szCs w:val="28"/>
        </w:rPr>
        <w:t>of the concept</w:t>
      </w:r>
      <w:r w:rsidR="00140258" w:rsidRPr="000202CF">
        <w:rPr>
          <w:rFonts w:ascii="Times New Roman" w:hAnsi="Times New Roman" w:cs="Times New Roman"/>
          <w:sz w:val="28"/>
          <w:szCs w:val="28"/>
        </w:rPr>
        <w:t>ual difference between the lacking animal and the capable human,</w:t>
      </w:r>
      <w:r w:rsidR="00C34752" w:rsidRPr="000202CF">
        <w:rPr>
          <w:rFonts w:ascii="Times New Roman" w:hAnsi="Times New Roman" w:cs="Times New Roman"/>
          <w:sz w:val="28"/>
          <w:szCs w:val="28"/>
        </w:rPr>
        <w:t xml:space="preserve"> </w:t>
      </w:r>
      <w:r w:rsidR="00140258" w:rsidRPr="000202CF">
        <w:rPr>
          <w:rFonts w:ascii="Times New Roman" w:hAnsi="Times New Roman" w:cs="Times New Roman"/>
          <w:sz w:val="28"/>
          <w:szCs w:val="28"/>
        </w:rPr>
        <w:t xml:space="preserve">that </w:t>
      </w:r>
      <w:r w:rsidR="00C34752" w:rsidRPr="000202CF">
        <w:rPr>
          <w:rFonts w:ascii="Times New Roman" w:hAnsi="Times New Roman" w:cs="Times New Roman"/>
          <w:sz w:val="28"/>
          <w:szCs w:val="28"/>
        </w:rPr>
        <w:t xml:space="preserve">Derrida </w:t>
      </w:r>
      <w:r w:rsidR="00140258" w:rsidRPr="000202CF">
        <w:rPr>
          <w:rFonts w:ascii="Times New Roman" w:hAnsi="Times New Roman" w:cs="Times New Roman"/>
          <w:sz w:val="28"/>
          <w:szCs w:val="28"/>
        </w:rPr>
        <w:t>details</w:t>
      </w:r>
      <w:r w:rsidR="00C34752" w:rsidRPr="000202CF">
        <w:rPr>
          <w:rFonts w:ascii="Times New Roman" w:hAnsi="Times New Roman" w:cs="Times New Roman"/>
          <w:sz w:val="28"/>
          <w:szCs w:val="28"/>
        </w:rPr>
        <w:t>)</w:t>
      </w:r>
      <w:r w:rsidRPr="000202CF">
        <w:rPr>
          <w:rFonts w:ascii="Times New Roman" w:hAnsi="Times New Roman" w:cs="Times New Roman"/>
          <w:sz w:val="28"/>
          <w:szCs w:val="28"/>
        </w:rPr>
        <w:t>. Rather he takes seriously the dramatic adaptation to life in water that cetacean bodies have undergone</w:t>
      </w:r>
      <w:r w:rsidR="00DE517B" w:rsidRPr="000202CF">
        <w:rPr>
          <w:rFonts w:ascii="Times New Roman" w:hAnsi="Times New Roman" w:cs="Times New Roman"/>
          <w:sz w:val="28"/>
          <w:szCs w:val="28"/>
        </w:rPr>
        <w:t xml:space="preserve"> and thus depart</w:t>
      </w:r>
      <w:r w:rsidR="00F24D7F" w:rsidRPr="000202CF">
        <w:rPr>
          <w:rFonts w:ascii="Times New Roman" w:hAnsi="Times New Roman" w:cs="Times New Roman"/>
          <w:sz w:val="28"/>
          <w:szCs w:val="28"/>
        </w:rPr>
        <w:t>s</w:t>
      </w:r>
      <w:r w:rsidR="00DE517B" w:rsidRPr="000202CF">
        <w:rPr>
          <w:rFonts w:ascii="Times New Roman" w:hAnsi="Times New Roman" w:cs="Times New Roman"/>
          <w:sz w:val="28"/>
          <w:szCs w:val="28"/>
        </w:rPr>
        <w:t xml:space="preserve"> from an anthropomorphic yardstick for intelligence</w:t>
      </w:r>
      <w:r w:rsidRPr="000202CF">
        <w:rPr>
          <w:rFonts w:ascii="Times New Roman" w:hAnsi="Times New Roman" w:cs="Times New Roman"/>
          <w:sz w:val="28"/>
          <w:szCs w:val="28"/>
        </w:rPr>
        <w:t xml:space="preserve">. </w:t>
      </w:r>
    </w:p>
    <w:p w14:paraId="009E5658" w14:textId="77777777" w:rsidR="003C1E4C" w:rsidRPr="000202CF" w:rsidRDefault="003C1E4C" w:rsidP="000202CF">
      <w:pPr>
        <w:spacing w:line="360" w:lineRule="auto"/>
        <w:rPr>
          <w:rFonts w:ascii="Times New Roman" w:hAnsi="Times New Roman" w:cs="Times New Roman"/>
          <w:sz w:val="28"/>
          <w:szCs w:val="28"/>
        </w:rPr>
      </w:pPr>
    </w:p>
    <w:p w14:paraId="3DE80380" w14:textId="01B1E75B" w:rsidR="004F6ABE" w:rsidRPr="000202CF" w:rsidRDefault="004F6ABE" w:rsidP="000202CF">
      <w:pPr>
        <w:spacing w:line="360" w:lineRule="auto"/>
        <w:rPr>
          <w:rFonts w:ascii="Times New Roman" w:hAnsi="Times New Roman" w:cs="Times New Roman"/>
          <w:sz w:val="28"/>
          <w:szCs w:val="28"/>
        </w:rPr>
      </w:pPr>
      <w:r w:rsidRPr="000202CF">
        <w:rPr>
          <w:rFonts w:ascii="Times New Roman" w:hAnsi="Times New Roman" w:cs="Times New Roman"/>
          <w:sz w:val="28"/>
          <w:szCs w:val="28"/>
        </w:rPr>
        <w:t>Rejecting as ‘circus tricks’ the now infamous experiments to teach dolphins English carried out by John Lilley in the 1950’s including by injecting them with LSD, Bateson advised that if we are to get anywhere with understanding what dolphins sounds might mean then we must study inter-dolphin communication.</w:t>
      </w:r>
      <w:r w:rsidRPr="000202CF">
        <w:rPr>
          <w:rStyle w:val="EndnoteReference"/>
          <w:rFonts w:ascii="Times New Roman" w:hAnsi="Times New Roman"/>
          <w:sz w:val="28"/>
          <w:szCs w:val="28"/>
        </w:rPr>
        <w:endnoteReference w:id="29"/>
      </w:r>
      <w:r w:rsidRPr="000202CF">
        <w:rPr>
          <w:rFonts w:ascii="Times New Roman" w:hAnsi="Times New Roman" w:cs="Times New Roman"/>
          <w:sz w:val="28"/>
          <w:szCs w:val="28"/>
        </w:rPr>
        <w:t xml:space="preserve">  Bateson’s work vehemently refuses the anthropomorphic misrecognition of seeing the idiosyncrasies of dolphin jaw development as the appearance of a ‘smile’ (the trademark trope of </w:t>
      </w:r>
      <w:proofErr w:type="spellStart"/>
      <w:r w:rsidRPr="000202CF">
        <w:rPr>
          <w:rFonts w:ascii="Times New Roman" w:hAnsi="Times New Roman" w:cs="Times New Roman"/>
          <w:sz w:val="28"/>
          <w:szCs w:val="28"/>
        </w:rPr>
        <w:t>Seaworld</w:t>
      </w:r>
      <w:proofErr w:type="spellEnd"/>
      <w:r w:rsidRPr="000202CF">
        <w:rPr>
          <w:rFonts w:ascii="Times New Roman" w:hAnsi="Times New Roman" w:cs="Times New Roman"/>
          <w:sz w:val="28"/>
          <w:szCs w:val="28"/>
        </w:rPr>
        <w:t xml:space="preserve">).  This misleading appearance is ironically most visible out of the water, or in shallow lit tanks. </w:t>
      </w:r>
      <w:r w:rsidR="003C1E4C" w:rsidRPr="000202CF">
        <w:rPr>
          <w:rFonts w:ascii="Times New Roman" w:hAnsi="Times New Roman" w:cs="Times New Roman"/>
          <w:sz w:val="28"/>
          <w:szCs w:val="28"/>
        </w:rPr>
        <w:t>Deep underwater, with receding penetration of sunlight, the face</w:t>
      </w:r>
      <w:r w:rsidR="00D710D3" w:rsidRPr="000202CF">
        <w:rPr>
          <w:rFonts w:ascii="Times New Roman" w:hAnsi="Times New Roman" w:cs="Times New Roman"/>
          <w:sz w:val="28"/>
          <w:szCs w:val="28"/>
        </w:rPr>
        <w:t>,</w:t>
      </w:r>
      <w:r w:rsidR="003C1E4C" w:rsidRPr="000202CF">
        <w:rPr>
          <w:rFonts w:ascii="Times New Roman" w:hAnsi="Times New Roman" w:cs="Times New Roman"/>
          <w:sz w:val="28"/>
          <w:szCs w:val="28"/>
        </w:rPr>
        <w:t xml:space="preserve"> as we think of it </w:t>
      </w:r>
      <w:r w:rsidR="00425400" w:rsidRPr="000202CF">
        <w:rPr>
          <w:rFonts w:ascii="Times New Roman" w:hAnsi="Times New Roman" w:cs="Times New Roman"/>
          <w:sz w:val="28"/>
          <w:szCs w:val="28"/>
        </w:rPr>
        <w:t xml:space="preserve">in simplistic </w:t>
      </w:r>
      <w:r w:rsidR="00E11BDA" w:rsidRPr="000202CF">
        <w:rPr>
          <w:rFonts w:ascii="Times New Roman" w:hAnsi="Times New Roman" w:cs="Times New Roman"/>
          <w:sz w:val="28"/>
          <w:szCs w:val="28"/>
        </w:rPr>
        <w:t xml:space="preserve">anthropomorphic </w:t>
      </w:r>
      <w:r w:rsidR="00425400" w:rsidRPr="000202CF">
        <w:rPr>
          <w:rFonts w:ascii="Times New Roman" w:hAnsi="Times New Roman" w:cs="Times New Roman"/>
          <w:sz w:val="28"/>
          <w:szCs w:val="28"/>
        </w:rPr>
        <w:t>terms</w:t>
      </w:r>
      <w:r w:rsidR="003C1E4C" w:rsidRPr="000202CF">
        <w:rPr>
          <w:rFonts w:ascii="Times New Roman" w:hAnsi="Times New Roman" w:cs="Times New Roman"/>
          <w:sz w:val="28"/>
          <w:szCs w:val="28"/>
        </w:rPr>
        <w:t xml:space="preserve"> (</w:t>
      </w:r>
      <w:proofErr w:type="spellStart"/>
      <w:r w:rsidR="003C1E4C" w:rsidRPr="000202CF">
        <w:rPr>
          <w:rFonts w:ascii="Times New Roman" w:hAnsi="Times New Roman" w:cs="Times New Roman"/>
          <w:sz w:val="28"/>
          <w:szCs w:val="28"/>
        </w:rPr>
        <w:t>Seaworl</w:t>
      </w:r>
      <w:r w:rsidR="00425400" w:rsidRPr="000202CF">
        <w:rPr>
          <w:rFonts w:ascii="Times New Roman" w:hAnsi="Times New Roman" w:cs="Times New Roman"/>
          <w:sz w:val="28"/>
          <w:szCs w:val="28"/>
        </w:rPr>
        <w:t>d</w:t>
      </w:r>
      <w:proofErr w:type="spellEnd"/>
      <w:r w:rsidR="00425400" w:rsidRPr="000202CF">
        <w:rPr>
          <w:rFonts w:ascii="Times New Roman" w:hAnsi="Times New Roman" w:cs="Times New Roman"/>
          <w:sz w:val="28"/>
          <w:szCs w:val="28"/>
        </w:rPr>
        <w:t>) or ethical ones</w:t>
      </w:r>
      <w:r w:rsidR="00D710D3" w:rsidRPr="000202CF">
        <w:rPr>
          <w:rFonts w:ascii="Times New Roman" w:hAnsi="Times New Roman" w:cs="Times New Roman"/>
          <w:sz w:val="28"/>
          <w:szCs w:val="28"/>
        </w:rPr>
        <w:t xml:space="preserve"> (</w:t>
      </w:r>
      <w:proofErr w:type="spellStart"/>
      <w:r w:rsidR="00D710D3" w:rsidRPr="000202CF">
        <w:rPr>
          <w:rFonts w:ascii="Times New Roman" w:hAnsi="Times New Roman" w:cs="Times New Roman"/>
          <w:sz w:val="28"/>
          <w:szCs w:val="28"/>
        </w:rPr>
        <w:t>Levinas</w:t>
      </w:r>
      <w:proofErr w:type="spellEnd"/>
      <w:r w:rsidR="00D710D3" w:rsidRPr="000202CF">
        <w:rPr>
          <w:rFonts w:ascii="Times New Roman" w:hAnsi="Times New Roman" w:cs="Times New Roman"/>
          <w:sz w:val="28"/>
          <w:szCs w:val="28"/>
        </w:rPr>
        <w:t>) is beside the point</w:t>
      </w:r>
      <w:r w:rsidR="003C1E4C" w:rsidRPr="000202CF">
        <w:rPr>
          <w:rFonts w:ascii="Times New Roman" w:hAnsi="Times New Roman" w:cs="Times New Roman"/>
          <w:sz w:val="28"/>
          <w:szCs w:val="28"/>
        </w:rPr>
        <w:t xml:space="preserve">. </w:t>
      </w:r>
      <w:r w:rsidRPr="000202CF">
        <w:rPr>
          <w:rFonts w:ascii="Times New Roman" w:hAnsi="Times New Roman" w:cs="Times New Roman"/>
          <w:sz w:val="28"/>
          <w:szCs w:val="28"/>
        </w:rPr>
        <w:t xml:space="preserve">In his 1972 collection </w:t>
      </w:r>
      <w:r w:rsidRPr="000202CF">
        <w:rPr>
          <w:rFonts w:ascii="Times New Roman" w:hAnsi="Times New Roman" w:cs="Times New Roman"/>
          <w:i/>
          <w:sz w:val="28"/>
          <w:szCs w:val="28"/>
        </w:rPr>
        <w:t>Steps to an Ecology of Mind</w:t>
      </w:r>
      <w:r w:rsidRPr="000202CF">
        <w:rPr>
          <w:rFonts w:ascii="Times New Roman" w:hAnsi="Times New Roman" w:cs="Times New Roman"/>
          <w:sz w:val="28"/>
          <w:szCs w:val="28"/>
        </w:rPr>
        <w:t xml:space="preserve">, Bateson suggests that  </w:t>
      </w:r>
    </w:p>
    <w:p w14:paraId="2236B81E" w14:textId="77777777" w:rsidR="004F6ABE" w:rsidRPr="000202CF" w:rsidRDefault="004F6ABE" w:rsidP="000202CF">
      <w:pPr>
        <w:spacing w:line="360" w:lineRule="auto"/>
        <w:rPr>
          <w:rFonts w:ascii="Times New Roman" w:hAnsi="Times New Roman" w:cs="Times New Roman"/>
          <w:sz w:val="28"/>
          <w:szCs w:val="28"/>
        </w:rPr>
      </w:pPr>
    </w:p>
    <w:p w14:paraId="5CDCC9D2" w14:textId="5A8A500D" w:rsidR="004F6ABE" w:rsidRPr="000202CF" w:rsidRDefault="004F6ABE" w:rsidP="000202CF">
      <w:pPr>
        <w:spacing w:line="360" w:lineRule="auto"/>
        <w:ind w:left="720"/>
        <w:rPr>
          <w:rFonts w:ascii="Times New Roman" w:hAnsi="Times New Roman" w:cs="Times New Roman"/>
          <w:sz w:val="28"/>
          <w:szCs w:val="28"/>
        </w:rPr>
      </w:pPr>
      <w:r w:rsidRPr="000202CF">
        <w:rPr>
          <w:rFonts w:ascii="Times New Roman" w:hAnsi="Times New Roman" w:cs="Times New Roman"/>
          <w:sz w:val="28"/>
          <w:szCs w:val="28"/>
        </w:rPr>
        <w:t>[</w:t>
      </w:r>
      <w:proofErr w:type="gramStart"/>
      <w:r w:rsidRPr="000202CF">
        <w:rPr>
          <w:rFonts w:ascii="Times New Roman" w:hAnsi="Times New Roman" w:cs="Times New Roman"/>
          <w:sz w:val="28"/>
          <w:szCs w:val="28"/>
        </w:rPr>
        <w:t>a]</w:t>
      </w:r>
      <w:proofErr w:type="spellStart"/>
      <w:r w:rsidRPr="000202CF">
        <w:rPr>
          <w:rFonts w:ascii="Times New Roman" w:hAnsi="Times New Roman" w:cs="Times New Roman"/>
          <w:sz w:val="28"/>
          <w:szCs w:val="28"/>
        </w:rPr>
        <w:t>daptation</w:t>
      </w:r>
      <w:proofErr w:type="spellEnd"/>
      <w:proofErr w:type="gramEnd"/>
      <w:r w:rsidRPr="000202CF">
        <w:rPr>
          <w:rFonts w:ascii="Times New Roman" w:hAnsi="Times New Roman" w:cs="Times New Roman"/>
          <w:sz w:val="28"/>
          <w:szCs w:val="28"/>
        </w:rPr>
        <w:t xml:space="preserve"> to life in the ocean has stripped the [cetaceans] of facial expression […] evolution has streamlined the body, sacrificing the expressiveness of separate parts to the locomotion of the whole.</w:t>
      </w:r>
      <w:r w:rsidRPr="000202CF">
        <w:rPr>
          <w:rStyle w:val="EndnoteReference"/>
          <w:rFonts w:ascii="Times New Roman" w:hAnsi="Times New Roman"/>
          <w:sz w:val="28"/>
          <w:szCs w:val="28"/>
        </w:rPr>
        <w:endnoteReference w:id="30"/>
      </w:r>
    </w:p>
    <w:p w14:paraId="0A2FE40F" w14:textId="77777777" w:rsidR="004F6ABE" w:rsidRPr="000202CF" w:rsidRDefault="004F6ABE" w:rsidP="000202CF">
      <w:pPr>
        <w:spacing w:line="360" w:lineRule="auto"/>
        <w:ind w:left="720"/>
        <w:rPr>
          <w:rFonts w:ascii="Times New Roman" w:hAnsi="Times New Roman" w:cs="Times New Roman"/>
          <w:sz w:val="28"/>
          <w:szCs w:val="28"/>
        </w:rPr>
      </w:pPr>
    </w:p>
    <w:p w14:paraId="1A28C07A" w14:textId="1E8DAC80" w:rsidR="00741E50" w:rsidRPr="000202CF" w:rsidRDefault="004F6ABE" w:rsidP="000202CF">
      <w:pPr>
        <w:spacing w:line="360" w:lineRule="auto"/>
        <w:rPr>
          <w:rFonts w:ascii="Times New Roman" w:hAnsi="Times New Roman" w:cs="Times New Roman"/>
          <w:sz w:val="28"/>
          <w:szCs w:val="28"/>
        </w:rPr>
      </w:pPr>
      <w:r w:rsidRPr="000202CF">
        <w:rPr>
          <w:rFonts w:ascii="Times New Roman" w:hAnsi="Times New Roman" w:cs="Times New Roman"/>
          <w:sz w:val="28"/>
          <w:szCs w:val="28"/>
        </w:rPr>
        <w:t xml:space="preserve">This does not mean that cetaceans are not expressive. It does not necessarily mean, as Aristotle believed, that the lack of </w:t>
      </w:r>
      <w:r w:rsidR="00741E50" w:rsidRPr="000202CF">
        <w:rPr>
          <w:rFonts w:ascii="Times New Roman" w:hAnsi="Times New Roman" w:cs="Times New Roman"/>
          <w:sz w:val="28"/>
          <w:szCs w:val="28"/>
        </w:rPr>
        <w:t>lip</w:t>
      </w:r>
      <w:r w:rsidRPr="000202CF">
        <w:rPr>
          <w:rFonts w:ascii="Times New Roman" w:hAnsi="Times New Roman" w:cs="Times New Roman"/>
          <w:sz w:val="28"/>
          <w:szCs w:val="28"/>
        </w:rPr>
        <w:t>s ruins the condition for articulation</w:t>
      </w:r>
      <w:r w:rsidR="00425400" w:rsidRPr="000202CF">
        <w:rPr>
          <w:rFonts w:ascii="Times New Roman" w:hAnsi="Times New Roman" w:cs="Times New Roman"/>
          <w:sz w:val="28"/>
          <w:szCs w:val="28"/>
        </w:rPr>
        <w:t xml:space="preserve"> – although we might well ask ‘what </w:t>
      </w:r>
      <w:r w:rsidR="000B5A88" w:rsidRPr="000202CF">
        <w:rPr>
          <w:rFonts w:ascii="Times New Roman" w:hAnsi="Times New Roman" w:cs="Times New Roman"/>
          <w:sz w:val="28"/>
          <w:szCs w:val="28"/>
        </w:rPr>
        <w:t>are</w:t>
      </w:r>
      <w:r w:rsidR="00741E50" w:rsidRPr="000202CF">
        <w:rPr>
          <w:rFonts w:ascii="Times New Roman" w:hAnsi="Times New Roman" w:cs="Times New Roman"/>
          <w:sz w:val="28"/>
          <w:szCs w:val="28"/>
        </w:rPr>
        <w:t xml:space="preserve"> lip</w:t>
      </w:r>
      <w:r w:rsidR="000B5A88" w:rsidRPr="000202CF">
        <w:rPr>
          <w:rFonts w:ascii="Times New Roman" w:hAnsi="Times New Roman" w:cs="Times New Roman"/>
          <w:sz w:val="28"/>
          <w:szCs w:val="28"/>
        </w:rPr>
        <w:t>s, or what do they do</w:t>
      </w:r>
      <w:r w:rsidR="00425400" w:rsidRPr="000202CF">
        <w:rPr>
          <w:rFonts w:ascii="Times New Roman" w:hAnsi="Times New Roman" w:cs="Times New Roman"/>
          <w:sz w:val="28"/>
          <w:szCs w:val="28"/>
        </w:rPr>
        <w:t>’</w:t>
      </w:r>
      <w:r w:rsidRPr="000202CF">
        <w:rPr>
          <w:rFonts w:ascii="Times New Roman" w:hAnsi="Times New Roman" w:cs="Times New Roman"/>
          <w:sz w:val="28"/>
          <w:szCs w:val="28"/>
        </w:rPr>
        <w:t xml:space="preserve">. </w:t>
      </w:r>
      <w:r w:rsidR="00741E50" w:rsidRPr="000202CF">
        <w:rPr>
          <w:rFonts w:ascii="Times New Roman" w:hAnsi="Times New Roman" w:cs="Times New Roman"/>
          <w:sz w:val="28"/>
          <w:szCs w:val="28"/>
        </w:rPr>
        <w:t>And incidentally, as if in a gesture of inoculation against future zoological knowledge, Aristotle assures us that voice is not ‘merely’ ‘the impact of inbreathed air against the ‘windpipe” but ‘what produces the impact must have soul in it and must be accompanied by an act of imagination’.</w:t>
      </w:r>
      <w:r w:rsidR="00741E50" w:rsidRPr="000202CF">
        <w:rPr>
          <w:rStyle w:val="EndnoteReference"/>
          <w:rFonts w:ascii="Times New Roman" w:hAnsi="Times New Roman"/>
          <w:sz w:val="28"/>
          <w:szCs w:val="28"/>
        </w:rPr>
        <w:endnoteReference w:id="31"/>
      </w:r>
    </w:p>
    <w:p w14:paraId="6EC94EA4" w14:textId="77777777" w:rsidR="00741E50" w:rsidRPr="000202CF" w:rsidRDefault="00741E50" w:rsidP="000202CF">
      <w:pPr>
        <w:spacing w:line="360" w:lineRule="auto"/>
        <w:rPr>
          <w:rFonts w:ascii="Times New Roman" w:hAnsi="Times New Roman" w:cs="Times New Roman"/>
          <w:sz w:val="28"/>
          <w:szCs w:val="28"/>
        </w:rPr>
      </w:pPr>
    </w:p>
    <w:p w14:paraId="06B7F653" w14:textId="12CC69C9" w:rsidR="004F6ABE" w:rsidRPr="000202CF" w:rsidRDefault="004F6ABE" w:rsidP="000202CF">
      <w:pPr>
        <w:spacing w:line="360" w:lineRule="auto"/>
        <w:rPr>
          <w:rFonts w:ascii="Times New Roman" w:hAnsi="Times New Roman" w:cs="Times New Roman"/>
          <w:sz w:val="28"/>
          <w:szCs w:val="28"/>
        </w:rPr>
      </w:pPr>
      <w:r w:rsidRPr="000202CF">
        <w:rPr>
          <w:rFonts w:ascii="Times New Roman" w:hAnsi="Times New Roman" w:cs="Times New Roman"/>
          <w:sz w:val="28"/>
          <w:szCs w:val="28"/>
        </w:rPr>
        <w:t>Rather, Bateson speculates, that ‘the information we get visually and the other terrestrial animals get visually must have been pushed [by cetacean evolution] into voice.’</w:t>
      </w:r>
      <w:r w:rsidRPr="000202CF">
        <w:rPr>
          <w:rStyle w:val="EndnoteReference"/>
          <w:rFonts w:ascii="Times New Roman" w:hAnsi="Times New Roman"/>
          <w:sz w:val="28"/>
          <w:szCs w:val="28"/>
        </w:rPr>
        <w:endnoteReference w:id="32"/>
      </w:r>
      <w:r w:rsidRPr="000202CF">
        <w:rPr>
          <w:rFonts w:ascii="Times New Roman" w:hAnsi="Times New Roman" w:cs="Times New Roman"/>
          <w:sz w:val="28"/>
          <w:szCs w:val="28"/>
        </w:rPr>
        <w:t xml:space="preserve"> Given their underwater minimization of visual or analogue communicative forms, he further proposes that dolphin communication may rather operate digitally. Consequently without visual cues for comparisons across mammalian life – </w:t>
      </w:r>
      <w:r w:rsidRPr="000202CF">
        <w:rPr>
          <w:rFonts w:ascii="Times New Roman" w:hAnsi="Times New Roman" w:cs="Times New Roman"/>
          <w:i/>
          <w:sz w:val="28"/>
          <w:szCs w:val="28"/>
        </w:rPr>
        <w:t>they are not like us</w:t>
      </w:r>
      <w:r w:rsidRPr="000202CF">
        <w:rPr>
          <w:rFonts w:ascii="Times New Roman" w:hAnsi="Times New Roman" w:cs="Times New Roman"/>
          <w:sz w:val="28"/>
          <w:szCs w:val="28"/>
        </w:rPr>
        <w:t>, Bateson says that we will struggle to understand what ‘a primitive digital system for the discussion of patterns of relationship might look like’: it may, he says, ‘more probably, resemble music’.</w:t>
      </w:r>
      <w:r w:rsidRPr="000202CF">
        <w:rPr>
          <w:rStyle w:val="EndnoteReference"/>
          <w:rFonts w:ascii="Times New Roman" w:hAnsi="Times New Roman"/>
          <w:sz w:val="28"/>
          <w:szCs w:val="28"/>
        </w:rPr>
        <w:endnoteReference w:id="33"/>
      </w:r>
      <w:r w:rsidR="00C17CA0" w:rsidRPr="000202CF">
        <w:rPr>
          <w:rFonts w:ascii="Times New Roman" w:hAnsi="Times New Roman" w:cs="Times New Roman"/>
          <w:sz w:val="28"/>
          <w:szCs w:val="28"/>
        </w:rPr>
        <w:t xml:space="preserve"> </w:t>
      </w:r>
    </w:p>
    <w:p w14:paraId="7E5D1E47" w14:textId="77777777" w:rsidR="00425400" w:rsidRPr="000202CF" w:rsidRDefault="00425400" w:rsidP="000202CF">
      <w:pPr>
        <w:spacing w:line="360" w:lineRule="auto"/>
        <w:rPr>
          <w:rFonts w:ascii="Times New Roman" w:hAnsi="Times New Roman" w:cs="Times New Roman"/>
          <w:sz w:val="28"/>
          <w:szCs w:val="28"/>
        </w:rPr>
      </w:pPr>
    </w:p>
    <w:p w14:paraId="6C582719" w14:textId="77777777" w:rsidR="004F6ABE" w:rsidRPr="000202CF" w:rsidRDefault="004F6ABE" w:rsidP="000202CF">
      <w:pPr>
        <w:spacing w:line="360" w:lineRule="auto"/>
        <w:rPr>
          <w:rFonts w:ascii="Times New Roman" w:hAnsi="Times New Roman" w:cs="Times New Roman"/>
          <w:sz w:val="28"/>
          <w:szCs w:val="28"/>
        </w:rPr>
      </w:pPr>
    </w:p>
    <w:p w14:paraId="4C2F818C" w14:textId="31551665" w:rsidR="004F6ABE" w:rsidRPr="000202CF" w:rsidRDefault="004F6ABE" w:rsidP="000202CF">
      <w:pPr>
        <w:spacing w:line="360" w:lineRule="auto"/>
        <w:rPr>
          <w:rFonts w:ascii="Times New Roman" w:hAnsi="Times New Roman" w:cs="Times New Roman"/>
          <w:b/>
          <w:i/>
          <w:sz w:val="28"/>
          <w:szCs w:val="28"/>
        </w:rPr>
      </w:pPr>
      <w:proofErr w:type="spellStart"/>
      <w:r w:rsidRPr="000202CF">
        <w:rPr>
          <w:rFonts w:ascii="Times New Roman" w:hAnsi="Times New Roman" w:cs="Times New Roman"/>
          <w:b/>
          <w:i/>
          <w:sz w:val="28"/>
          <w:szCs w:val="28"/>
        </w:rPr>
        <w:t>Animalséance</w:t>
      </w:r>
      <w:proofErr w:type="spellEnd"/>
    </w:p>
    <w:p w14:paraId="6C5487CD" w14:textId="77777777" w:rsidR="004F6ABE" w:rsidRPr="000202CF" w:rsidRDefault="004F6ABE" w:rsidP="000202CF">
      <w:pPr>
        <w:spacing w:line="360" w:lineRule="auto"/>
        <w:rPr>
          <w:rFonts w:ascii="Times New Roman" w:hAnsi="Times New Roman" w:cs="Times New Roman"/>
          <w:sz w:val="28"/>
          <w:szCs w:val="28"/>
        </w:rPr>
      </w:pPr>
    </w:p>
    <w:p w14:paraId="3D87758B" w14:textId="2790DD0D" w:rsidR="004F6ABE" w:rsidRPr="000202CF" w:rsidRDefault="004F6ABE" w:rsidP="000202CF">
      <w:pPr>
        <w:spacing w:line="360" w:lineRule="auto"/>
        <w:rPr>
          <w:rFonts w:ascii="Times New Roman" w:hAnsi="Times New Roman" w:cs="Times New Roman"/>
          <w:sz w:val="28"/>
          <w:szCs w:val="28"/>
        </w:rPr>
      </w:pPr>
      <w:r w:rsidRPr="000202CF">
        <w:rPr>
          <w:rFonts w:ascii="Times New Roman" w:hAnsi="Times New Roman" w:cs="Times New Roman"/>
          <w:sz w:val="28"/>
          <w:szCs w:val="28"/>
        </w:rPr>
        <w:t xml:space="preserve">I now want to turn to the ways in which voice sounds or is muted as an animal question when it comes to psychoanalysis. In the background I have in mind the question of suffering  - the ‘can they suffer?’ question – through Derrida’s reformulation of </w:t>
      </w:r>
      <w:r w:rsidR="002E7407" w:rsidRPr="000202CF">
        <w:rPr>
          <w:rFonts w:ascii="Times New Roman" w:hAnsi="Times New Roman" w:cs="Times New Roman"/>
          <w:sz w:val="28"/>
          <w:szCs w:val="28"/>
        </w:rPr>
        <w:t xml:space="preserve">Jeremy </w:t>
      </w:r>
      <w:r w:rsidRPr="000202CF">
        <w:rPr>
          <w:rFonts w:ascii="Times New Roman" w:hAnsi="Times New Roman" w:cs="Times New Roman"/>
          <w:sz w:val="28"/>
          <w:szCs w:val="28"/>
        </w:rPr>
        <w:t xml:space="preserve">Bentham in </w:t>
      </w:r>
      <w:r w:rsidRPr="000202CF">
        <w:rPr>
          <w:rFonts w:ascii="Times New Roman" w:hAnsi="Times New Roman" w:cs="Times New Roman"/>
          <w:i/>
          <w:sz w:val="28"/>
          <w:szCs w:val="28"/>
        </w:rPr>
        <w:t>The Animal that Therefore I Am</w:t>
      </w:r>
      <w:r w:rsidRPr="000202CF">
        <w:rPr>
          <w:rFonts w:ascii="Times New Roman" w:hAnsi="Times New Roman" w:cs="Times New Roman"/>
          <w:sz w:val="28"/>
          <w:szCs w:val="28"/>
        </w:rPr>
        <w:t>. While scholars such as Anat Pick have pointed out that we are only too capable of ignoring the suffering of others, human and non-human, Derrida’s emphasis on asking whether animals have the capability of suffering works also on another level. Counter-intuitively, asking ‘can they suffer?’ (</w:t>
      </w:r>
      <w:proofErr w:type="gramStart"/>
      <w:r w:rsidRPr="000202CF">
        <w:rPr>
          <w:rFonts w:ascii="Times New Roman" w:hAnsi="Times New Roman" w:cs="Times New Roman"/>
          <w:sz w:val="28"/>
          <w:szCs w:val="28"/>
        </w:rPr>
        <w:t>instead</w:t>
      </w:r>
      <w:proofErr w:type="gramEnd"/>
      <w:r w:rsidRPr="000202CF">
        <w:rPr>
          <w:rFonts w:ascii="Times New Roman" w:hAnsi="Times New Roman" w:cs="Times New Roman"/>
          <w:sz w:val="28"/>
          <w:szCs w:val="28"/>
        </w:rPr>
        <w:t xml:space="preserve"> of ‘can they speak?’) </w:t>
      </w:r>
      <w:proofErr w:type="gramStart"/>
      <w:r w:rsidRPr="000202CF">
        <w:rPr>
          <w:rFonts w:ascii="Times New Roman" w:hAnsi="Times New Roman" w:cs="Times New Roman"/>
          <w:sz w:val="28"/>
          <w:szCs w:val="28"/>
        </w:rPr>
        <w:t>does</w:t>
      </w:r>
      <w:proofErr w:type="gramEnd"/>
      <w:r w:rsidRPr="000202CF">
        <w:rPr>
          <w:rFonts w:ascii="Times New Roman" w:hAnsi="Times New Roman" w:cs="Times New Roman"/>
          <w:sz w:val="28"/>
          <w:szCs w:val="28"/>
        </w:rPr>
        <w:t xml:space="preserve"> not immediately, or primarily, operate as a call to empathy</w:t>
      </w:r>
      <w:r w:rsidR="00CC1096" w:rsidRPr="000202CF">
        <w:rPr>
          <w:rFonts w:ascii="Times New Roman" w:hAnsi="Times New Roman" w:cs="Times New Roman"/>
          <w:sz w:val="28"/>
          <w:szCs w:val="28"/>
        </w:rPr>
        <w:t xml:space="preserve"> for the pain of the other</w:t>
      </w:r>
      <w:r w:rsidRPr="000202CF">
        <w:rPr>
          <w:rFonts w:ascii="Times New Roman" w:hAnsi="Times New Roman" w:cs="Times New Roman"/>
          <w:sz w:val="28"/>
          <w:szCs w:val="28"/>
        </w:rPr>
        <w:t xml:space="preserve">. For Derrida, it is the </w:t>
      </w:r>
      <w:r w:rsidRPr="000202CF">
        <w:rPr>
          <w:rFonts w:ascii="Times New Roman" w:hAnsi="Times New Roman" w:cs="Times New Roman"/>
          <w:i/>
          <w:sz w:val="28"/>
          <w:szCs w:val="28"/>
        </w:rPr>
        <w:t>ability to suffer</w:t>
      </w:r>
      <w:r w:rsidRPr="000202CF">
        <w:rPr>
          <w:rFonts w:ascii="Times New Roman" w:hAnsi="Times New Roman" w:cs="Times New Roman"/>
          <w:sz w:val="28"/>
          <w:szCs w:val="28"/>
        </w:rPr>
        <w:t xml:space="preserve"> that both modifies ‘ability’ which is now ‘no longer a power’, and also places vulnerability and mortality as that which we all share as </w:t>
      </w:r>
      <w:proofErr w:type="spellStart"/>
      <w:r w:rsidRPr="000202CF">
        <w:rPr>
          <w:rFonts w:ascii="Times New Roman" w:hAnsi="Times New Roman" w:cs="Times New Roman"/>
          <w:sz w:val="28"/>
          <w:szCs w:val="28"/>
        </w:rPr>
        <w:t>transspecific</w:t>
      </w:r>
      <w:proofErr w:type="spellEnd"/>
      <w:r w:rsidRPr="000202CF">
        <w:rPr>
          <w:rFonts w:ascii="Times New Roman" w:hAnsi="Times New Roman" w:cs="Times New Roman"/>
          <w:sz w:val="28"/>
          <w:szCs w:val="28"/>
        </w:rPr>
        <w:t xml:space="preserve"> common ground. It gives ‘the most radical means of thinking the finitude that we share with animals.’</w:t>
      </w:r>
      <w:r w:rsidRPr="000202CF">
        <w:rPr>
          <w:rStyle w:val="EndnoteReference"/>
          <w:rFonts w:ascii="Times New Roman" w:hAnsi="Times New Roman"/>
          <w:sz w:val="28"/>
          <w:szCs w:val="28"/>
        </w:rPr>
        <w:endnoteReference w:id="34"/>
      </w:r>
    </w:p>
    <w:p w14:paraId="0A21AAFE" w14:textId="77777777" w:rsidR="004F6ABE" w:rsidRPr="000202CF" w:rsidRDefault="004F6ABE" w:rsidP="000202CF">
      <w:pPr>
        <w:spacing w:line="360" w:lineRule="auto"/>
        <w:rPr>
          <w:rFonts w:ascii="Times New Roman" w:hAnsi="Times New Roman" w:cs="Times New Roman"/>
          <w:sz w:val="28"/>
          <w:szCs w:val="28"/>
        </w:rPr>
      </w:pPr>
    </w:p>
    <w:p w14:paraId="33C4A1D4" w14:textId="07B6D0F8" w:rsidR="004F6ABE" w:rsidRPr="000202CF" w:rsidRDefault="004F6ABE" w:rsidP="000202CF">
      <w:pPr>
        <w:spacing w:line="360" w:lineRule="auto"/>
        <w:rPr>
          <w:rFonts w:ascii="Times New Roman" w:hAnsi="Times New Roman" w:cs="Times New Roman"/>
          <w:sz w:val="28"/>
          <w:szCs w:val="28"/>
        </w:rPr>
      </w:pPr>
      <w:r w:rsidRPr="000202CF">
        <w:rPr>
          <w:rFonts w:ascii="Times New Roman" w:hAnsi="Times New Roman" w:cs="Times New Roman"/>
          <w:sz w:val="28"/>
          <w:szCs w:val="28"/>
        </w:rPr>
        <w:t xml:space="preserve">Psychoanalytic frames, however, bind suffering into a problem of the relation between experience and language, where language and subjectivity are coextensive. I </w:t>
      </w:r>
      <w:r w:rsidR="00A33F02" w:rsidRPr="000202CF">
        <w:rPr>
          <w:rFonts w:ascii="Times New Roman" w:hAnsi="Times New Roman" w:cs="Times New Roman"/>
          <w:sz w:val="28"/>
          <w:szCs w:val="28"/>
        </w:rPr>
        <w:t>don't mean to</w:t>
      </w:r>
      <w:r w:rsidRPr="000202CF">
        <w:rPr>
          <w:rFonts w:ascii="Times New Roman" w:hAnsi="Times New Roman" w:cs="Times New Roman"/>
          <w:sz w:val="28"/>
          <w:szCs w:val="28"/>
        </w:rPr>
        <w:t xml:space="preserve"> sound so </w:t>
      </w:r>
      <w:proofErr w:type="spellStart"/>
      <w:r w:rsidRPr="000202CF">
        <w:rPr>
          <w:rFonts w:ascii="Times New Roman" w:hAnsi="Times New Roman" w:cs="Times New Roman"/>
          <w:sz w:val="28"/>
          <w:szCs w:val="28"/>
        </w:rPr>
        <w:t>broadsweeping</w:t>
      </w:r>
      <w:proofErr w:type="spellEnd"/>
      <w:r w:rsidRPr="000202CF">
        <w:rPr>
          <w:rFonts w:ascii="Times New Roman" w:hAnsi="Times New Roman" w:cs="Times New Roman"/>
          <w:sz w:val="28"/>
          <w:szCs w:val="28"/>
        </w:rPr>
        <w:t xml:space="preserve"> with the name of psychoanalysis, since it opens a diverse field and one </w:t>
      </w:r>
      <w:r w:rsidR="00A33F02" w:rsidRPr="000202CF">
        <w:rPr>
          <w:rFonts w:ascii="Times New Roman" w:hAnsi="Times New Roman" w:cs="Times New Roman"/>
          <w:sz w:val="28"/>
          <w:szCs w:val="28"/>
        </w:rPr>
        <w:t xml:space="preserve">with which I have much sympathy and find that a notion of </w:t>
      </w:r>
      <w:r w:rsidR="00795BA1" w:rsidRPr="000202CF">
        <w:rPr>
          <w:rFonts w:ascii="Times New Roman" w:hAnsi="Times New Roman" w:cs="Times New Roman"/>
          <w:i/>
          <w:sz w:val="28"/>
          <w:szCs w:val="28"/>
        </w:rPr>
        <w:t>an</w:t>
      </w:r>
      <w:r w:rsidR="00A33F02" w:rsidRPr="000202CF">
        <w:rPr>
          <w:rFonts w:ascii="Times New Roman" w:hAnsi="Times New Roman" w:cs="Times New Roman"/>
          <w:sz w:val="28"/>
          <w:szCs w:val="28"/>
        </w:rPr>
        <w:t xml:space="preserve"> unconscious </w:t>
      </w:r>
      <w:r w:rsidR="00795BA1" w:rsidRPr="000202CF">
        <w:rPr>
          <w:rFonts w:ascii="Times New Roman" w:hAnsi="Times New Roman" w:cs="Times New Roman"/>
          <w:sz w:val="28"/>
          <w:szCs w:val="28"/>
        </w:rPr>
        <w:t xml:space="preserve">to be indispensable. </w:t>
      </w:r>
      <w:r w:rsidRPr="000202CF">
        <w:rPr>
          <w:rFonts w:ascii="Times New Roman" w:hAnsi="Times New Roman" w:cs="Times New Roman"/>
          <w:sz w:val="28"/>
          <w:szCs w:val="28"/>
        </w:rPr>
        <w:t xml:space="preserve">My suspicion is that the most sophisticated recent psychoanalytic engagements with the question of the animal produce a new problem for animal studies. </w:t>
      </w:r>
      <w:r w:rsidR="00B02E81" w:rsidRPr="000202CF">
        <w:rPr>
          <w:rFonts w:ascii="Times New Roman" w:hAnsi="Times New Roman" w:cs="Times New Roman"/>
          <w:sz w:val="28"/>
          <w:szCs w:val="28"/>
        </w:rPr>
        <w:t xml:space="preserve">By the most sophisticated, I mean the work of John </w:t>
      </w:r>
      <w:proofErr w:type="spellStart"/>
      <w:r w:rsidR="00B02E81" w:rsidRPr="000202CF">
        <w:rPr>
          <w:rFonts w:ascii="Times New Roman" w:hAnsi="Times New Roman" w:cs="Times New Roman"/>
          <w:sz w:val="28"/>
          <w:szCs w:val="28"/>
        </w:rPr>
        <w:t>Mowitt</w:t>
      </w:r>
      <w:proofErr w:type="spellEnd"/>
      <w:r w:rsidR="00B02E81" w:rsidRPr="000202CF">
        <w:rPr>
          <w:rFonts w:ascii="Times New Roman" w:hAnsi="Times New Roman" w:cs="Times New Roman"/>
          <w:sz w:val="28"/>
          <w:szCs w:val="28"/>
        </w:rPr>
        <w:t>, specifically his richly provocative essay from 2011 ‘Like a Whisper.’</w:t>
      </w:r>
      <w:r w:rsidR="00320E92" w:rsidRPr="000202CF">
        <w:rPr>
          <w:rFonts w:ascii="Times New Roman" w:hAnsi="Times New Roman" w:cs="Times New Roman"/>
          <w:sz w:val="28"/>
          <w:szCs w:val="28"/>
        </w:rPr>
        <w:t xml:space="preserve"> There he gives</w:t>
      </w:r>
      <w:r w:rsidR="00B02E81" w:rsidRPr="000202CF">
        <w:rPr>
          <w:rFonts w:ascii="Times New Roman" w:hAnsi="Times New Roman" w:cs="Times New Roman"/>
          <w:sz w:val="28"/>
          <w:szCs w:val="28"/>
        </w:rPr>
        <w:t xml:space="preserve"> attention to the framing of voice in post-Lacanian psychoanalysis as an explicitly political problem, one that rests on ‘the excision of the animal in the political animal’.</w:t>
      </w:r>
      <w:r w:rsidR="00B02E81" w:rsidRPr="000202CF">
        <w:rPr>
          <w:rStyle w:val="EndnoteReference"/>
          <w:rFonts w:ascii="Times New Roman" w:hAnsi="Times New Roman"/>
          <w:sz w:val="28"/>
          <w:szCs w:val="28"/>
        </w:rPr>
        <w:endnoteReference w:id="35"/>
      </w:r>
      <w:r w:rsidR="00B02E81" w:rsidRPr="000202CF">
        <w:rPr>
          <w:rFonts w:ascii="Times New Roman" w:hAnsi="Times New Roman" w:cs="Times New Roman"/>
          <w:sz w:val="28"/>
          <w:szCs w:val="28"/>
        </w:rPr>
        <w:t xml:space="preserve"> The virtues of </w:t>
      </w:r>
      <w:proofErr w:type="spellStart"/>
      <w:r w:rsidR="00B02E81" w:rsidRPr="000202CF">
        <w:rPr>
          <w:rFonts w:ascii="Times New Roman" w:hAnsi="Times New Roman" w:cs="Times New Roman"/>
          <w:sz w:val="28"/>
          <w:szCs w:val="28"/>
        </w:rPr>
        <w:t>Mowitt’s</w:t>
      </w:r>
      <w:proofErr w:type="spellEnd"/>
      <w:r w:rsidR="00B02E81" w:rsidRPr="000202CF">
        <w:rPr>
          <w:rFonts w:ascii="Times New Roman" w:hAnsi="Times New Roman" w:cs="Times New Roman"/>
          <w:sz w:val="28"/>
          <w:szCs w:val="28"/>
        </w:rPr>
        <w:t xml:space="preserve"> acute reading are to bring out the pain of this excision and to do so precisely in the terms of pain </w:t>
      </w:r>
      <w:r w:rsidR="00B02E81" w:rsidRPr="000202CF">
        <w:rPr>
          <w:rFonts w:ascii="Times New Roman" w:hAnsi="Times New Roman" w:cs="Times New Roman"/>
          <w:i/>
          <w:sz w:val="28"/>
          <w:szCs w:val="28"/>
        </w:rPr>
        <w:t>par excellence</w:t>
      </w:r>
      <w:r w:rsidR="00B02E81" w:rsidRPr="000202CF">
        <w:rPr>
          <w:rFonts w:ascii="Times New Roman" w:hAnsi="Times New Roman" w:cs="Times New Roman"/>
          <w:sz w:val="28"/>
          <w:szCs w:val="28"/>
        </w:rPr>
        <w:t>, trauma.</w:t>
      </w:r>
      <w:r w:rsidR="00320E92" w:rsidRPr="000202CF">
        <w:rPr>
          <w:rFonts w:ascii="Times New Roman" w:hAnsi="Times New Roman" w:cs="Times New Roman"/>
          <w:sz w:val="28"/>
          <w:szCs w:val="28"/>
        </w:rPr>
        <w:t xml:space="preserve"> </w:t>
      </w:r>
      <w:r w:rsidRPr="000202CF">
        <w:rPr>
          <w:rFonts w:ascii="Times New Roman" w:hAnsi="Times New Roman" w:cs="Times New Roman"/>
          <w:sz w:val="28"/>
          <w:szCs w:val="28"/>
        </w:rPr>
        <w:t xml:space="preserve">The snag is a move that absorbs  ‘the animal’ as the anterior ground of ‘the human’ even though that ground may return symptomatically, traumatically. </w:t>
      </w:r>
    </w:p>
    <w:p w14:paraId="0B85A533" w14:textId="77777777" w:rsidR="004F6ABE" w:rsidRPr="000202CF" w:rsidRDefault="004F6ABE" w:rsidP="000202CF">
      <w:pPr>
        <w:spacing w:line="360" w:lineRule="auto"/>
        <w:rPr>
          <w:rFonts w:ascii="Times New Roman" w:hAnsi="Times New Roman" w:cs="Times New Roman"/>
          <w:sz w:val="28"/>
          <w:szCs w:val="28"/>
        </w:rPr>
      </w:pPr>
    </w:p>
    <w:p w14:paraId="7015AED8" w14:textId="6A06AC07" w:rsidR="00FC0550" w:rsidRPr="000202CF" w:rsidRDefault="0067683E" w:rsidP="000202CF">
      <w:pPr>
        <w:spacing w:line="360" w:lineRule="auto"/>
        <w:rPr>
          <w:sz w:val="28"/>
          <w:szCs w:val="28"/>
        </w:rPr>
      </w:pPr>
      <w:r w:rsidRPr="000202CF">
        <w:rPr>
          <w:rFonts w:ascii="Times New Roman" w:hAnsi="Times New Roman" w:cs="Times New Roman"/>
          <w:sz w:val="28"/>
          <w:szCs w:val="28"/>
        </w:rPr>
        <w:t>CUT.</w:t>
      </w:r>
    </w:p>
    <w:p w14:paraId="675B0A11" w14:textId="77777777" w:rsidR="004F6ABE" w:rsidRPr="000202CF" w:rsidRDefault="004F6ABE" w:rsidP="000202CF">
      <w:pPr>
        <w:spacing w:line="360" w:lineRule="auto"/>
        <w:rPr>
          <w:rFonts w:ascii="Times New Roman" w:hAnsi="Times New Roman" w:cs="Times New Roman"/>
          <w:sz w:val="28"/>
          <w:szCs w:val="28"/>
        </w:rPr>
      </w:pPr>
    </w:p>
    <w:p w14:paraId="26159B76" w14:textId="0440368F" w:rsidR="004F6ABE" w:rsidRPr="000202CF" w:rsidRDefault="004F6ABE" w:rsidP="000202CF">
      <w:pPr>
        <w:spacing w:line="360" w:lineRule="auto"/>
        <w:rPr>
          <w:rFonts w:ascii="Times New Roman" w:hAnsi="Times New Roman" w:cs="Times New Roman"/>
          <w:sz w:val="28"/>
          <w:szCs w:val="28"/>
        </w:rPr>
      </w:pPr>
      <w:proofErr w:type="spellStart"/>
      <w:r w:rsidRPr="000202CF">
        <w:rPr>
          <w:rFonts w:ascii="Times New Roman" w:hAnsi="Times New Roman" w:cs="Times New Roman"/>
          <w:sz w:val="28"/>
          <w:szCs w:val="28"/>
        </w:rPr>
        <w:t>Mowitt’s</w:t>
      </w:r>
      <w:proofErr w:type="spellEnd"/>
      <w:r w:rsidRPr="000202CF">
        <w:rPr>
          <w:rFonts w:ascii="Times New Roman" w:hAnsi="Times New Roman" w:cs="Times New Roman"/>
          <w:sz w:val="28"/>
          <w:szCs w:val="28"/>
        </w:rPr>
        <w:t xml:space="preserve"> work is, I think, engaged in a slightly </w:t>
      </w:r>
      <w:r w:rsidR="008F6850" w:rsidRPr="000202CF">
        <w:rPr>
          <w:rFonts w:ascii="Times New Roman" w:hAnsi="Times New Roman" w:cs="Times New Roman"/>
          <w:sz w:val="28"/>
          <w:szCs w:val="28"/>
        </w:rPr>
        <w:t>oblique</w:t>
      </w:r>
      <w:r w:rsidRPr="000202CF">
        <w:rPr>
          <w:rFonts w:ascii="Times New Roman" w:hAnsi="Times New Roman" w:cs="Times New Roman"/>
          <w:sz w:val="28"/>
          <w:szCs w:val="28"/>
        </w:rPr>
        <w:t xml:space="preserve"> displacement of the work of </w:t>
      </w:r>
      <w:proofErr w:type="spellStart"/>
      <w:r w:rsidRPr="000202CF">
        <w:rPr>
          <w:rFonts w:ascii="Times New Roman" w:hAnsi="Times New Roman" w:cs="Times New Roman"/>
          <w:sz w:val="28"/>
          <w:szCs w:val="28"/>
        </w:rPr>
        <w:t>Mladen</w:t>
      </w:r>
      <w:proofErr w:type="spellEnd"/>
      <w:r w:rsidRPr="000202CF">
        <w:rPr>
          <w:rFonts w:ascii="Times New Roman" w:hAnsi="Times New Roman" w:cs="Times New Roman"/>
          <w:sz w:val="28"/>
          <w:szCs w:val="28"/>
        </w:rPr>
        <w:t xml:space="preserve"> </w:t>
      </w:r>
      <w:proofErr w:type="spellStart"/>
      <w:r w:rsidRPr="000202CF">
        <w:rPr>
          <w:rFonts w:ascii="Times New Roman" w:hAnsi="Times New Roman" w:cs="Times New Roman"/>
          <w:sz w:val="28"/>
          <w:szCs w:val="28"/>
        </w:rPr>
        <w:t>Dolar</w:t>
      </w:r>
      <w:proofErr w:type="spellEnd"/>
      <w:r w:rsidRPr="000202CF">
        <w:rPr>
          <w:rFonts w:ascii="Times New Roman" w:hAnsi="Times New Roman" w:cs="Times New Roman"/>
          <w:sz w:val="28"/>
          <w:szCs w:val="28"/>
        </w:rPr>
        <w:t xml:space="preserve">. I phrase it thus since it is in only in </w:t>
      </w:r>
      <w:proofErr w:type="spellStart"/>
      <w:r w:rsidRPr="000202CF">
        <w:rPr>
          <w:rFonts w:ascii="Times New Roman" w:hAnsi="Times New Roman" w:cs="Times New Roman"/>
          <w:sz w:val="28"/>
          <w:szCs w:val="28"/>
        </w:rPr>
        <w:t>Mowitt’s</w:t>
      </w:r>
      <w:proofErr w:type="spellEnd"/>
      <w:r w:rsidRPr="000202CF">
        <w:rPr>
          <w:rFonts w:ascii="Times New Roman" w:hAnsi="Times New Roman" w:cs="Times New Roman"/>
          <w:sz w:val="28"/>
          <w:szCs w:val="28"/>
        </w:rPr>
        <w:t xml:space="preserve"> subsequent book on </w:t>
      </w:r>
      <w:r w:rsidRPr="000202CF">
        <w:rPr>
          <w:rFonts w:ascii="Times New Roman" w:hAnsi="Times New Roman" w:cs="Times New Roman"/>
          <w:i/>
          <w:sz w:val="28"/>
          <w:szCs w:val="28"/>
        </w:rPr>
        <w:t>Radio</w:t>
      </w:r>
      <w:r w:rsidRPr="000202CF">
        <w:rPr>
          <w:rFonts w:ascii="Times New Roman" w:hAnsi="Times New Roman" w:cs="Times New Roman"/>
          <w:sz w:val="28"/>
          <w:szCs w:val="28"/>
        </w:rPr>
        <w:t xml:space="preserve"> that he specifically names the ironic issue with </w:t>
      </w:r>
      <w:proofErr w:type="spellStart"/>
      <w:r w:rsidRPr="000202CF">
        <w:rPr>
          <w:rFonts w:ascii="Times New Roman" w:hAnsi="Times New Roman" w:cs="Times New Roman"/>
          <w:sz w:val="28"/>
          <w:szCs w:val="28"/>
        </w:rPr>
        <w:t>Dolar’s</w:t>
      </w:r>
      <w:proofErr w:type="spellEnd"/>
      <w:r w:rsidRPr="000202CF">
        <w:rPr>
          <w:rFonts w:ascii="Times New Roman" w:hAnsi="Times New Roman" w:cs="Times New Roman"/>
          <w:sz w:val="28"/>
          <w:szCs w:val="28"/>
        </w:rPr>
        <w:t xml:space="preserve"> </w:t>
      </w:r>
      <w:r w:rsidR="00C30E95" w:rsidRPr="000202CF">
        <w:rPr>
          <w:rFonts w:ascii="Times New Roman" w:hAnsi="Times New Roman" w:cs="Times New Roman"/>
          <w:sz w:val="28"/>
          <w:szCs w:val="28"/>
        </w:rPr>
        <w:t xml:space="preserve">professed exegesis on the voice: </w:t>
      </w:r>
      <w:r w:rsidRPr="000202CF">
        <w:rPr>
          <w:rFonts w:ascii="Times New Roman" w:hAnsi="Times New Roman" w:cs="Times New Roman"/>
          <w:sz w:val="28"/>
          <w:szCs w:val="28"/>
        </w:rPr>
        <w:t>any account of its acoustic character has faded away.</w:t>
      </w:r>
      <w:r w:rsidRPr="000202CF">
        <w:rPr>
          <w:rStyle w:val="EndnoteReference"/>
          <w:rFonts w:ascii="Times New Roman" w:hAnsi="Times New Roman"/>
          <w:sz w:val="28"/>
          <w:szCs w:val="28"/>
        </w:rPr>
        <w:endnoteReference w:id="36"/>
      </w:r>
      <w:r w:rsidRPr="000202CF">
        <w:rPr>
          <w:rFonts w:ascii="Times New Roman" w:hAnsi="Times New Roman" w:cs="Times New Roman"/>
          <w:sz w:val="28"/>
          <w:szCs w:val="28"/>
        </w:rPr>
        <w:t xml:space="preserve"> This seems to me to be a problem both methodologically and politically. </w:t>
      </w:r>
      <w:proofErr w:type="spellStart"/>
      <w:r w:rsidRPr="000202CF">
        <w:rPr>
          <w:rFonts w:ascii="Times New Roman" w:hAnsi="Times New Roman" w:cs="Times New Roman"/>
          <w:sz w:val="28"/>
          <w:szCs w:val="28"/>
        </w:rPr>
        <w:t>Mowitt’s</w:t>
      </w:r>
      <w:proofErr w:type="spellEnd"/>
      <w:r w:rsidRPr="000202CF">
        <w:rPr>
          <w:rFonts w:ascii="Times New Roman" w:hAnsi="Times New Roman" w:cs="Times New Roman"/>
          <w:sz w:val="28"/>
          <w:szCs w:val="28"/>
        </w:rPr>
        <w:t xml:space="preserve"> ‘whisper’ might then strongly supplement </w:t>
      </w:r>
      <w:proofErr w:type="spellStart"/>
      <w:r w:rsidRPr="000202CF">
        <w:rPr>
          <w:rFonts w:ascii="Times New Roman" w:hAnsi="Times New Roman" w:cs="Times New Roman"/>
          <w:sz w:val="28"/>
          <w:szCs w:val="28"/>
        </w:rPr>
        <w:t>Dolar’s</w:t>
      </w:r>
      <w:proofErr w:type="spellEnd"/>
      <w:r w:rsidRPr="000202CF">
        <w:rPr>
          <w:rFonts w:ascii="Times New Roman" w:hAnsi="Times New Roman" w:cs="Times New Roman"/>
          <w:sz w:val="28"/>
          <w:szCs w:val="28"/>
        </w:rPr>
        <w:t xml:space="preserve"> ‘voice object’. My suspic</w:t>
      </w:r>
      <w:r w:rsidR="00173988" w:rsidRPr="000202CF">
        <w:rPr>
          <w:rFonts w:ascii="Times New Roman" w:hAnsi="Times New Roman" w:cs="Times New Roman"/>
          <w:sz w:val="28"/>
          <w:szCs w:val="28"/>
        </w:rPr>
        <w:t xml:space="preserve">ion is that </w:t>
      </w:r>
      <w:proofErr w:type="spellStart"/>
      <w:r w:rsidR="00173988" w:rsidRPr="000202CF">
        <w:rPr>
          <w:rFonts w:ascii="Times New Roman" w:hAnsi="Times New Roman" w:cs="Times New Roman"/>
          <w:sz w:val="28"/>
          <w:szCs w:val="28"/>
        </w:rPr>
        <w:t>Dolar</w:t>
      </w:r>
      <w:proofErr w:type="spellEnd"/>
      <w:r w:rsidR="00173988" w:rsidRPr="000202CF">
        <w:rPr>
          <w:rFonts w:ascii="Times New Roman" w:hAnsi="Times New Roman" w:cs="Times New Roman"/>
          <w:sz w:val="28"/>
          <w:szCs w:val="28"/>
        </w:rPr>
        <w:t xml:space="preserve"> </w:t>
      </w:r>
      <w:r w:rsidRPr="000202CF">
        <w:rPr>
          <w:rFonts w:ascii="Times New Roman" w:hAnsi="Times New Roman" w:cs="Times New Roman"/>
          <w:sz w:val="28"/>
          <w:szCs w:val="28"/>
        </w:rPr>
        <w:t xml:space="preserve">is explicitly involved in a kind of land grab to entrench the voice as the proper object of psychoanalysis embedding its traumatic qualities as </w:t>
      </w:r>
      <w:proofErr w:type="gramStart"/>
      <w:r w:rsidRPr="000202CF">
        <w:rPr>
          <w:rFonts w:ascii="Times New Roman" w:hAnsi="Times New Roman" w:cs="Times New Roman"/>
          <w:sz w:val="28"/>
          <w:szCs w:val="28"/>
        </w:rPr>
        <w:t>effecting</w:t>
      </w:r>
      <w:proofErr w:type="gramEnd"/>
      <w:r w:rsidRPr="000202CF">
        <w:rPr>
          <w:rFonts w:ascii="Times New Roman" w:hAnsi="Times New Roman" w:cs="Times New Roman"/>
          <w:sz w:val="28"/>
          <w:szCs w:val="28"/>
        </w:rPr>
        <w:t xml:space="preserve"> a properly human trouble. His book, </w:t>
      </w:r>
      <w:r w:rsidRPr="000202CF">
        <w:rPr>
          <w:rFonts w:ascii="Times New Roman" w:hAnsi="Times New Roman" w:cs="Times New Roman"/>
          <w:i/>
          <w:sz w:val="28"/>
          <w:szCs w:val="28"/>
        </w:rPr>
        <w:t>A Voice And Nothing More</w:t>
      </w:r>
      <w:r w:rsidRPr="000202CF">
        <w:rPr>
          <w:rFonts w:ascii="Times New Roman" w:hAnsi="Times New Roman" w:cs="Times New Roman"/>
          <w:sz w:val="28"/>
          <w:szCs w:val="28"/>
        </w:rPr>
        <w:t xml:space="preserve"> has become a standard reference work to consult on the question of the voice and it is widely quoted by Lacanian and </w:t>
      </w:r>
      <w:proofErr w:type="spellStart"/>
      <w:r w:rsidRPr="000202CF">
        <w:rPr>
          <w:rFonts w:ascii="Times New Roman" w:hAnsi="Times New Roman" w:cs="Times New Roman"/>
          <w:sz w:val="28"/>
          <w:szCs w:val="28"/>
        </w:rPr>
        <w:t>Deleuzian</w:t>
      </w:r>
      <w:proofErr w:type="spellEnd"/>
      <w:r w:rsidRPr="000202CF">
        <w:rPr>
          <w:rFonts w:ascii="Times New Roman" w:hAnsi="Times New Roman" w:cs="Times New Roman"/>
          <w:sz w:val="28"/>
          <w:szCs w:val="28"/>
        </w:rPr>
        <w:t xml:space="preserve"> scholars alike, including in affirmation of </w:t>
      </w:r>
      <w:proofErr w:type="spellStart"/>
      <w:r w:rsidRPr="000202CF">
        <w:rPr>
          <w:rFonts w:ascii="Times New Roman" w:hAnsi="Times New Roman" w:cs="Times New Roman"/>
          <w:sz w:val="28"/>
          <w:szCs w:val="28"/>
        </w:rPr>
        <w:t>Dolar’s</w:t>
      </w:r>
      <w:proofErr w:type="spellEnd"/>
      <w:r w:rsidRPr="000202CF">
        <w:rPr>
          <w:rFonts w:ascii="Times New Roman" w:hAnsi="Times New Roman" w:cs="Times New Roman"/>
          <w:sz w:val="28"/>
          <w:szCs w:val="28"/>
        </w:rPr>
        <w:t xml:space="preserve"> signally willful misreading of Derrida. In fact it is only </w:t>
      </w:r>
      <w:proofErr w:type="spellStart"/>
      <w:r w:rsidRPr="000202CF">
        <w:rPr>
          <w:rFonts w:ascii="Times New Roman" w:hAnsi="Times New Roman" w:cs="Times New Roman"/>
          <w:sz w:val="28"/>
          <w:szCs w:val="28"/>
        </w:rPr>
        <w:t>Mowitt</w:t>
      </w:r>
      <w:proofErr w:type="spellEnd"/>
      <w:r w:rsidRPr="000202CF">
        <w:rPr>
          <w:rFonts w:ascii="Times New Roman" w:hAnsi="Times New Roman" w:cs="Times New Roman"/>
          <w:sz w:val="28"/>
          <w:szCs w:val="28"/>
        </w:rPr>
        <w:t xml:space="preserve">, as far as I am aware, that has articulated the familiar strategy at work in </w:t>
      </w:r>
      <w:proofErr w:type="spellStart"/>
      <w:r w:rsidRPr="000202CF">
        <w:rPr>
          <w:rFonts w:ascii="Times New Roman" w:hAnsi="Times New Roman" w:cs="Times New Roman"/>
          <w:sz w:val="28"/>
          <w:szCs w:val="28"/>
        </w:rPr>
        <w:t>Dolar</w:t>
      </w:r>
      <w:proofErr w:type="spellEnd"/>
      <w:r w:rsidRPr="000202CF">
        <w:rPr>
          <w:rFonts w:ascii="Times New Roman" w:hAnsi="Times New Roman" w:cs="Times New Roman"/>
          <w:sz w:val="28"/>
          <w:szCs w:val="28"/>
        </w:rPr>
        <w:t xml:space="preserve"> vis-à-vis Derrida, namely that of ‘attributing to his interlocutor values the latter is known to have repudiated’.</w:t>
      </w:r>
      <w:r w:rsidRPr="000202CF">
        <w:rPr>
          <w:rStyle w:val="EndnoteReference"/>
          <w:rFonts w:ascii="Times New Roman" w:hAnsi="Times New Roman"/>
          <w:sz w:val="28"/>
          <w:szCs w:val="28"/>
        </w:rPr>
        <w:endnoteReference w:id="37"/>
      </w:r>
      <w:r w:rsidRPr="000202CF">
        <w:rPr>
          <w:rFonts w:ascii="Times New Roman" w:hAnsi="Times New Roman" w:cs="Times New Roman"/>
          <w:sz w:val="28"/>
          <w:szCs w:val="28"/>
        </w:rPr>
        <w:t xml:space="preserve"> This may be because </w:t>
      </w:r>
      <w:proofErr w:type="spellStart"/>
      <w:r w:rsidRPr="000202CF">
        <w:rPr>
          <w:rFonts w:ascii="Times New Roman" w:hAnsi="Times New Roman" w:cs="Times New Roman"/>
          <w:sz w:val="28"/>
          <w:szCs w:val="28"/>
        </w:rPr>
        <w:t>Mowitt</w:t>
      </w:r>
      <w:proofErr w:type="spellEnd"/>
      <w:r w:rsidRPr="000202CF">
        <w:rPr>
          <w:rFonts w:ascii="Times New Roman" w:hAnsi="Times New Roman" w:cs="Times New Roman"/>
          <w:sz w:val="28"/>
          <w:szCs w:val="28"/>
        </w:rPr>
        <w:t xml:space="preserve"> has developed a theoretically less partisan body of work examining what he calls the ‘percussive field’ and that he maintains a long memory of disciplinary developments across the humanities. What </w:t>
      </w:r>
      <w:proofErr w:type="spellStart"/>
      <w:r w:rsidRPr="000202CF">
        <w:rPr>
          <w:rFonts w:ascii="Times New Roman" w:hAnsi="Times New Roman" w:cs="Times New Roman"/>
          <w:sz w:val="28"/>
          <w:szCs w:val="28"/>
        </w:rPr>
        <w:t>Dolar</w:t>
      </w:r>
      <w:proofErr w:type="spellEnd"/>
      <w:r w:rsidRPr="000202CF">
        <w:rPr>
          <w:rFonts w:ascii="Times New Roman" w:hAnsi="Times New Roman" w:cs="Times New Roman"/>
          <w:sz w:val="28"/>
          <w:szCs w:val="28"/>
        </w:rPr>
        <w:t xml:space="preserve"> actually writes is this:</w:t>
      </w:r>
    </w:p>
    <w:p w14:paraId="11DA32B3" w14:textId="77777777" w:rsidR="004F6ABE" w:rsidRPr="000202CF" w:rsidRDefault="004F6ABE" w:rsidP="000202CF">
      <w:pPr>
        <w:spacing w:line="360" w:lineRule="auto"/>
        <w:rPr>
          <w:rFonts w:ascii="Times New Roman" w:hAnsi="Times New Roman" w:cs="Times New Roman"/>
          <w:sz w:val="28"/>
          <w:szCs w:val="28"/>
        </w:rPr>
      </w:pPr>
    </w:p>
    <w:p w14:paraId="3FFFB202" w14:textId="2C155E82" w:rsidR="004F6ABE" w:rsidRPr="000202CF" w:rsidRDefault="004F6ABE" w:rsidP="000202CF">
      <w:pPr>
        <w:spacing w:line="360" w:lineRule="auto"/>
        <w:ind w:left="720"/>
        <w:rPr>
          <w:rFonts w:ascii="Times New Roman" w:hAnsi="Times New Roman" w:cs="Times New Roman"/>
          <w:sz w:val="28"/>
          <w:szCs w:val="28"/>
        </w:rPr>
      </w:pPr>
      <w:r w:rsidRPr="000202CF">
        <w:rPr>
          <w:rFonts w:ascii="Times New Roman" w:hAnsi="Times New Roman" w:cs="Times New Roman"/>
          <w:sz w:val="28"/>
          <w:szCs w:val="28"/>
        </w:rPr>
        <w:t xml:space="preserve">So, if for Derrida, the essence of the voice lies in its auto-affection and self-transparency, </w:t>
      </w:r>
      <w:r w:rsidRPr="000202CF">
        <w:rPr>
          <w:rFonts w:ascii="Times New Roman" w:hAnsi="Times New Roman" w:cs="Times New Roman"/>
          <w:i/>
          <w:sz w:val="28"/>
          <w:szCs w:val="28"/>
        </w:rPr>
        <w:t>as opposed</w:t>
      </w:r>
      <w:r w:rsidRPr="000202CF">
        <w:rPr>
          <w:rFonts w:ascii="Times New Roman" w:hAnsi="Times New Roman" w:cs="Times New Roman"/>
          <w:sz w:val="28"/>
          <w:szCs w:val="28"/>
        </w:rPr>
        <w:t xml:space="preserve"> to the trace, the rest, the alterity, and so on, for </w:t>
      </w:r>
      <w:proofErr w:type="spellStart"/>
      <w:r w:rsidRPr="000202CF">
        <w:rPr>
          <w:rFonts w:ascii="Times New Roman" w:hAnsi="Times New Roman" w:cs="Times New Roman"/>
          <w:sz w:val="28"/>
          <w:szCs w:val="28"/>
        </w:rPr>
        <w:t>Lacan</w:t>
      </w:r>
      <w:proofErr w:type="spellEnd"/>
      <w:r w:rsidRPr="000202CF">
        <w:rPr>
          <w:rFonts w:ascii="Times New Roman" w:hAnsi="Times New Roman" w:cs="Times New Roman"/>
          <w:sz w:val="28"/>
          <w:szCs w:val="28"/>
        </w:rPr>
        <w:t xml:space="preserve"> this is where the problem starts. The deconstructive turn tends to deprive the voice of its ineradicable ambiguity by reducing it to the ground of (self-) presence, while the Lacanian account tries to disentangle from its core the object as an interior obstacle to (self-) presence.</w:t>
      </w:r>
      <w:r w:rsidRPr="000202CF">
        <w:rPr>
          <w:rStyle w:val="EndnoteReference"/>
          <w:rFonts w:ascii="Times New Roman" w:hAnsi="Times New Roman"/>
          <w:sz w:val="28"/>
          <w:szCs w:val="28"/>
        </w:rPr>
        <w:endnoteReference w:id="38"/>
      </w:r>
    </w:p>
    <w:p w14:paraId="7B09211D" w14:textId="77777777" w:rsidR="004F6ABE" w:rsidRPr="000202CF" w:rsidRDefault="004F6ABE" w:rsidP="000202CF">
      <w:pPr>
        <w:spacing w:line="360" w:lineRule="auto"/>
        <w:rPr>
          <w:rFonts w:ascii="Times New Roman" w:hAnsi="Times New Roman" w:cs="Times New Roman"/>
          <w:sz w:val="28"/>
          <w:szCs w:val="28"/>
        </w:rPr>
      </w:pPr>
    </w:p>
    <w:p w14:paraId="41DEF63E" w14:textId="69963C58" w:rsidR="004F6ABE" w:rsidRPr="000202CF" w:rsidRDefault="002B55F8" w:rsidP="000202CF">
      <w:pPr>
        <w:spacing w:line="360" w:lineRule="auto"/>
        <w:rPr>
          <w:rFonts w:ascii="Times New Roman" w:hAnsi="Times New Roman" w:cs="Times New Roman"/>
          <w:sz w:val="28"/>
          <w:szCs w:val="28"/>
        </w:rPr>
      </w:pPr>
      <w:proofErr w:type="spellStart"/>
      <w:r w:rsidRPr="000202CF">
        <w:rPr>
          <w:rFonts w:ascii="Times New Roman" w:hAnsi="Times New Roman" w:cs="Times New Roman"/>
          <w:sz w:val="28"/>
          <w:szCs w:val="28"/>
        </w:rPr>
        <w:t>Dolar</w:t>
      </w:r>
      <w:proofErr w:type="spellEnd"/>
      <w:r w:rsidRPr="000202CF">
        <w:rPr>
          <w:rFonts w:ascii="Times New Roman" w:hAnsi="Times New Roman" w:cs="Times New Roman"/>
          <w:sz w:val="28"/>
          <w:szCs w:val="28"/>
        </w:rPr>
        <w:t xml:space="preserve"> is sufficiently attached to this ‘ineradicable ambiguity’ that is reappears as the closing term sealing this chapter on</w:t>
      </w:r>
      <w:r w:rsidR="00173988" w:rsidRPr="000202CF">
        <w:rPr>
          <w:rFonts w:ascii="Times New Roman" w:hAnsi="Times New Roman" w:cs="Times New Roman"/>
          <w:sz w:val="28"/>
          <w:szCs w:val="28"/>
        </w:rPr>
        <w:t xml:space="preserve"> ‘The Metaphysics of the Voice’</w:t>
      </w:r>
      <w:r w:rsidRPr="000202CF">
        <w:rPr>
          <w:rFonts w:ascii="Times New Roman" w:hAnsi="Times New Roman" w:cs="Times New Roman"/>
          <w:sz w:val="28"/>
          <w:szCs w:val="28"/>
        </w:rPr>
        <w:t>.</w:t>
      </w:r>
      <w:r w:rsidRPr="000202CF">
        <w:rPr>
          <w:rStyle w:val="EndnoteReference"/>
          <w:rFonts w:ascii="Times New Roman" w:hAnsi="Times New Roman"/>
          <w:sz w:val="28"/>
          <w:szCs w:val="28"/>
        </w:rPr>
        <w:endnoteReference w:id="39"/>
      </w:r>
      <w:r w:rsidRPr="000202CF">
        <w:rPr>
          <w:rFonts w:ascii="Times New Roman" w:hAnsi="Times New Roman" w:cs="Times New Roman"/>
          <w:sz w:val="28"/>
          <w:szCs w:val="28"/>
        </w:rPr>
        <w:t xml:space="preserve"> In loyal echo of his series editor, </w:t>
      </w:r>
      <w:proofErr w:type="spellStart"/>
      <w:r w:rsidRPr="000202CF">
        <w:rPr>
          <w:rFonts w:ascii="Times New Roman" w:hAnsi="Times New Roman" w:cs="Times New Roman"/>
          <w:sz w:val="28"/>
          <w:szCs w:val="28"/>
        </w:rPr>
        <w:t>Slavoj</w:t>
      </w:r>
      <w:proofErr w:type="spellEnd"/>
      <w:r w:rsidRPr="000202CF">
        <w:rPr>
          <w:rFonts w:ascii="Times New Roman" w:hAnsi="Times New Roman" w:cs="Times New Roman"/>
          <w:sz w:val="28"/>
          <w:szCs w:val="28"/>
        </w:rPr>
        <w:t xml:space="preserve"> </w:t>
      </w:r>
      <w:proofErr w:type="spellStart"/>
      <w:r w:rsidRPr="000202CF">
        <w:rPr>
          <w:rFonts w:ascii="Times New Roman" w:hAnsi="Times New Roman" w:cs="Times New Roman"/>
          <w:sz w:val="28"/>
          <w:szCs w:val="28"/>
        </w:rPr>
        <w:t>Zizek</w:t>
      </w:r>
      <w:proofErr w:type="spellEnd"/>
      <w:r w:rsidRPr="000202CF">
        <w:rPr>
          <w:rFonts w:ascii="Times New Roman" w:hAnsi="Times New Roman" w:cs="Times New Roman"/>
          <w:sz w:val="28"/>
          <w:szCs w:val="28"/>
        </w:rPr>
        <w:t xml:space="preserve">, </w:t>
      </w:r>
      <w:proofErr w:type="spellStart"/>
      <w:r w:rsidRPr="000202CF">
        <w:rPr>
          <w:rFonts w:ascii="Times New Roman" w:hAnsi="Times New Roman" w:cs="Times New Roman"/>
          <w:sz w:val="28"/>
          <w:szCs w:val="28"/>
        </w:rPr>
        <w:t>Dolar’s</w:t>
      </w:r>
      <w:proofErr w:type="spellEnd"/>
      <w:r w:rsidRPr="000202CF">
        <w:rPr>
          <w:rFonts w:ascii="Times New Roman" w:hAnsi="Times New Roman" w:cs="Times New Roman"/>
          <w:sz w:val="28"/>
          <w:szCs w:val="28"/>
        </w:rPr>
        <w:t xml:space="preserve"> account mistakes the metaphysical legend of which Derrida is critical for his own account of what voice might be.</w:t>
      </w:r>
      <w:r w:rsidRPr="000202CF">
        <w:rPr>
          <w:rStyle w:val="EndnoteReference"/>
          <w:rFonts w:ascii="Times New Roman" w:hAnsi="Times New Roman"/>
          <w:sz w:val="28"/>
          <w:szCs w:val="28"/>
        </w:rPr>
        <w:endnoteReference w:id="40"/>
      </w:r>
      <w:r w:rsidRPr="000202CF">
        <w:rPr>
          <w:rFonts w:ascii="Times New Roman" w:hAnsi="Times New Roman" w:cs="Times New Roman"/>
          <w:sz w:val="28"/>
          <w:szCs w:val="28"/>
        </w:rPr>
        <w:t xml:space="preserve"> </w:t>
      </w:r>
      <w:r w:rsidR="004F6ABE" w:rsidRPr="000202CF">
        <w:rPr>
          <w:rFonts w:ascii="Times New Roman" w:hAnsi="Times New Roman" w:cs="Times New Roman"/>
          <w:sz w:val="28"/>
          <w:szCs w:val="28"/>
        </w:rPr>
        <w:t xml:space="preserve">As </w:t>
      </w:r>
      <w:proofErr w:type="spellStart"/>
      <w:r w:rsidR="004F6ABE" w:rsidRPr="000202CF">
        <w:rPr>
          <w:rFonts w:ascii="Times New Roman" w:hAnsi="Times New Roman" w:cs="Times New Roman"/>
          <w:sz w:val="28"/>
          <w:szCs w:val="28"/>
        </w:rPr>
        <w:t>Mowitt</w:t>
      </w:r>
      <w:proofErr w:type="spellEnd"/>
      <w:r w:rsidR="004F6ABE" w:rsidRPr="000202CF">
        <w:rPr>
          <w:rFonts w:ascii="Times New Roman" w:hAnsi="Times New Roman" w:cs="Times New Roman"/>
          <w:sz w:val="28"/>
          <w:szCs w:val="28"/>
        </w:rPr>
        <w:t xml:space="preserve"> puts it in his </w:t>
      </w:r>
      <w:r w:rsidR="004F6ABE" w:rsidRPr="000202CF">
        <w:rPr>
          <w:rFonts w:ascii="Times New Roman" w:hAnsi="Times New Roman" w:cs="Times New Roman"/>
          <w:i/>
          <w:sz w:val="28"/>
          <w:szCs w:val="28"/>
        </w:rPr>
        <w:t>Radio</w:t>
      </w:r>
      <w:r w:rsidR="004F6ABE" w:rsidRPr="000202CF">
        <w:rPr>
          <w:rFonts w:ascii="Times New Roman" w:hAnsi="Times New Roman" w:cs="Times New Roman"/>
          <w:sz w:val="28"/>
          <w:szCs w:val="28"/>
        </w:rPr>
        <w:t xml:space="preserve"> book, the ‘ineradicable ambiguity [of the voice according to </w:t>
      </w:r>
      <w:proofErr w:type="spellStart"/>
      <w:r w:rsidR="004F6ABE" w:rsidRPr="000202CF">
        <w:rPr>
          <w:rFonts w:ascii="Times New Roman" w:hAnsi="Times New Roman" w:cs="Times New Roman"/>
          <w:sz w:val="28"/>
          <w:szCs w:val="28"/>
        </w:rPr>
        <w:t>Dolar</w:t>
      </w:r>
      <w:proofErr w:type="spellEnd"/>
      <w:r w:rsidR="004F6ABE" w:rsidRPr="000202CF">
        <w:rPr>
          <w:rFonts w:ascii="Times New Roman" w:hAnsi="Times New Roman" w:cs="Times New Roman"/>
          <w:sz w:val="28"/>
          <w:szCs w:val="28"/>
        </w:rPr>
        <w:t>] cannot easily be disambiguated from precisely what Derrida means by the trace.’</w:t>
      </w:r>
      <w:r w:rsidR="004F6ABE" w:rsidRPr="000202CF">
        <w:rPr>
          <w:rStyle w:val="EndnoteReference"/>
          <w:rFonts w:ascii="Times New Roman" w:hAnsi="Times New Roman"/>
          <w:sz w:val="28"/>
          <w:szCs w:val="28"/>
        </w:rPr>
        <w:endnoteReference w:id="41"/>
      </w:r>
      <w:r w:rsidR="004F6ABE" w:rsidRPr="000202CF">
        <w:rPr>
          <w:rFonts w:ascii="Times New Roman" w:hAnsi="Times New Roman" w:cs="Times New Roman"/>
          <w:sz w:val="28"/>
          <w:szCs w:val="28"/>
        </w:rPr>
        <w:t xml:space="preserve"> This is true. However, while </w:t>
      </w:r>
      <w:proofErr w:type="spellStart"/>
      <w:r w:rsidR="004F6ABE" w:rsidRPr="000202CF">
        <w:rPr>
          <w:rFonts w:ascii="Times New Roman" w:hAnsi="Times New Roman" w:cs="Times New Roman"/>
          <w:sz w:val="28"/>
          <w:szCs w:val="28"/>
        </w:rPr>
        <w:t>Mowitt</w:t>
      </w:r>
      <w:proofErr w:type="spellEnd"/>
      <w:r w:rsidR="004F6ABE" w:rsidRPr="000202CF">
        <w:rPr>
          <w:rFonts w:ascii="Times New Roman" w:hAnsi="Times New Roman" w:cs="Times New Roman"/>
          <w:sz w:val="28"/>
          <w:szCs w:val="28"/>
        </w:rPr>
        <w:t xml:space="preserve"> counters that what </w:t>
      </w:r>
      <w:proofErr w:type="spellStart"/>
      <w:r w:rsidR="004F6ABE" w:rsidRPr="000202CF">
        <w:rPr>
          <w:rFonts w:ascii="Times New Roman" w:hAnsi="Times New Roman" w:cs="Times New Roman"/>
          <w:sz w:val="28"/>
          <w:szCs w:val="28"/>
        </w:rPr>
        <w:t>Dolar</w:t>
      </w:r>
      <w:proofErr w:type="spellEnd"/>
      <w:r w:rsidR="004F6ABE" w:rsidRPr="000202CF">
        <w:rPr>
          <w:rFonts w:ascii="Times New Roman" w:hAnsi="Times New Roman" w:cs="Times New Roman"/>
          <w:sz w:val="28"/>
          <w:szCs w:val="28"/>
        </w:rPr>
        <w:t xml:space="preserve"> claims with ‘voice’ </w:t>
      </w:r>
      <w:r w:rsidR="004F6ABE" w:rsidRPr="000202CF">
        <w:rPr>
          <w:rFonts w:ascii="Times New Roman" w:hAnsi="Times New Roman" w:cs="Times New Roman"/>
          <w:i/>
          <w:sz w:val="28"/>
          <w:szCs w:val="28"/>
        </w:rPr>
        <w:t>is</w:t>
      </w:r>
      <w:r w:rsidR="004F6ABE" w:rsidRPr="000202CF">
        <w:rPr>
          <w:rFonts w:ascii="Times New Roman" w:hAnsi="Times New Roman" w:cs="Times New Roman"/>
          <w:sz w:val="28"/>
          <w:szCs w:val="28"/>
        </w:rPr>
        <w:t xml:space="preserve"> what Derrida evokes as ‘trace’, </w:t>
      </w:r>
      <w:proofErr w:type="spellStart"/>
      <w:r w:rsidR="004F6ABE" w:rsidRPr="000202CF">
        <w:rPr>
          <w:rFonts w:ascii="Times New Roman" w:hAnsi="Times New Roman" w:cs="Times New Roman"/>
          <w:sz w:val="28"/>
          <w:szCs w:val="28"/>
        </w:rPr>
        <w:t>Mowitt</w:t>
      </w:r>
      <w:proofErr w:type="spellEnd"/>
      <w:r w:rsidR="004F6ABE" w:rsidRPr="000202CF">
        <w:rPr>
          <w:rFonts w:ascii="Times New Roman" w:hAnsi="Times New Roman" w:cs="Times New Roman"/>
          <w:sz w:val="28"/>
          <w:szCs w:val="28"/>
        </w:rPr>
        <w:t xml:space="preserve"> </w:t>
      </w:r>
      <w:r w:rsidR="0061630A" w:rsidRPr="000202CF">
        <w:rPr>
          <w:rFonts w:ascii="Times New Roman" w:hAnsi="Times New Roman" w:cs="Times New Roman"/>
          <w:sz w:val="28"/>
          <w:szCs w:val="28"/>
        </w:rPr>
        <w:t>does not follow</w:t>
      </w:r>
      <w:r w:rsidR="004F6ABE" w:rsidRPr="000202CF">
        <w:rPr>
          <w:rFonts w:ascii="Times New Roman" w:hAnsi="Times New Roman" w:cs="Times New Roman"/>
          <w:sz w:val="28"/>
          <w:szCs w:val="28"/>
        </w:rPr>
        <w:t xml:space="preserve"> the ways in which Derrida’s tra</w:t>
      </w:r>
      <w:r w:rsidR="0067683E" w:rsidRPr="000202CF">
        <w:rPr>
          <w:rFonts w:ascii="Times New Roman" w:hAnsi="Times New Roman" w:cs="Times New Roman"/>
          <w:sz w:val="28"/>
          <w:szCs w:val="28"/>
        </w:rPr>
        <w:t>ce opens out onto animal traces</w:t>
      </w:r>
      <w:r w:rsidR="004F6ABE" w:rsidRPr="000202CF">
        <w:rPr>
          <w:rFonts w:ascii="Times New Roman" w:hAnsi="Times New Roman" w:cs="Times New Roman"/>
          <w:sz w:val="28"/>
          <w:szCs w:val="28"/>
        </w:rPr>
        <w:t xml:space="preserve">. What raises my hackles, then, with </w:t>
      </w:r>
      <w:proofErr w:type="spellStart"/>
      <w:r w:rsidR="004F6ABE" w:rsidRPr="000202CF">
        <w:rPr>
          <w:rFonts w:ascii="Times New Roman" w:hAnsi="Times New Roman" w:cs="Times New Roman"/>
          <w:sz w:val="28"/>
          <w:szCs w:val="28"/>
        </w:rPr>
        <w:t>Dolar</w:t>
      </w:r>
      <w:proofErr w:type="spellEnd"/>
      <w:r w:rsidR="004F6ABE" w:rsidRPr="000202CF">
        <w:rPr>
          <w:rFonts w:ascii="Times New Roman" w:hAnsi="Times New Roman" w:cs="Times New Roman"/>
          <w:sz w:val="28"/>
          <w:szCs w:val="28"/>
        </w:rPr>
        <w:t xml:space="preserve"> is that unlike the speech/voice distinction in Aristotle (bad enough), voice now becomes a properly human problem by virtue of its </w:t>
      </w:r>
      <w:proofErr w:type="spellStart"/>
      <w:r w:rsidR="004F6ABE" w:rsidRPr="000202CF">
        <w:rPr>
          <w:rFonts w:ascii="Times New Roman" w:hAnsi="Times New Roman" w:cs="Times New Roman"/>
          <w:sz w:val="28"/>
          <w:szCs w:val="28"/>
        </w:rPr>
        <w:t>embeddedness</w:t>
      </w:r>
      <w:proofErr w:type="spellEnd"/>
      <w:r w:rsidR="004F6ABE" w:rsidRPr="000202CF">
        <w:rPr>
          <w:rFonts w:ascii="Times New Roman" w:hAnsi="Times New Roman" w:cs="Times New Roman"/>
          <w:sz w:val="28"/>
          <w:szCs w:val="28"/>
        </w:rPr>
        <w:t xml:space="preserve"> in trauma (this is how it gets worse). </w:t>
      </w:r>
      <w:proofErr w:type="gramStart"/>
      <w:r w:rsidR="00790EA8" w:rsidRPr="000202CF">
        <w:rPr>
          <w:rFonts w:ascii="Times New Roman" w:hAnsi="Times New Roman" w:cs="Times New Roman"/>
          <w:sz w:val="28"/>
          <w:szCs w:val="28"/>
        </w:rPr>
        <w:t>‘T</w:t>
      </w:r>
      <w:r w:rsidR="004F6ABE" w:rsidRPr="000202CF">
        <w:rPr>
          <w:rFonts w:ascii="Times New Roman" w:hAnsi="Times New Roman" w:cs="Times New Roman"/>
          <w:sz w:val="28"/>
          <w:szCs w:val="28"/>
        </w:rPr>
        <w:t>he animal’ risks becoming the new Real.</w:t>
      </w:r>
      <w:proofErr w:type="gramEnd"/>
      <w:r w:rsidR="004F6ABE" w:rsidRPr="000202CF">
        <w:rPr>
          <w:rFonts w:ascii="Times New Roman" w:hAnsi="Times New Roman" w:cs="Times New Roman"/>
          <w:sz w:val="28"/>
          <w:szCs w:val="28"/>
        </w:rPr>
        <w:t xml:space="preserve"> </w:t>
      </w:r>
    </w:p>
    <w:p w14:paraId="2C702D72" w14:textId="77777777" w:rsidR="004F6ABE" w:rsidRPr="000202CF" w:rsidRDefault="004F6ABE" w:rsidP="000202CF">
      <w:pPr>
        <w:spacing w:line="360" w:lineRule="auto"/>
        <w:rPr>
          <w:rFonts w:ascii="Times New Roman" w:hAnsi="Times New Roman" w:cs="Times New Roman"/>
          <w:sz w:val="28"/>
          <w:szCs w:val="28"/>
          <w:lang w:val="en-CA"/>
        </w:rPr>
      </w:pPr>
    </w:p>
    <w:p w14:paraId="4395EF35" w14:textId="77777777" w:rsidR="0067683E" w:rsidRPr="000202CF" w:rsidRDefault="0067683E" w:rsidP="000202CF">
      <w:pPr>
        <w:spacing w:line="360" w:lineRule="auto"/>
        <w:rPr>
          <w:rFonts w:ascii="Times New Roman" w:hAnsi="Times New Roman" w:cs="Times New Roman"/>
          <w:sz w:val="28"/>
          <w:szCs w:val="28"/>
          <w:lang w:val="en-CA"/>
        </w:rPr>
      </w:pPr>
    </w:p>
    <w:p w14:paraId="18FA04EC" w14:textId="3C74070D" w:rsidR="004F6ABE" w:rsidRPr="000202CF" w:rsidRDefault="004F6ABE" w:rsidP="000202CF">
      <w:pPr>
        <w:spacing w:line="360" w:lineRule="auto"/>
        <w:rPr>
          <w:rFonts w:ascii="Times New Roman" w:hAnsi="Times New Roman" w:cs="Times New Roman"/>
          <w:b/>
          <w:sz w:val="28"/>
          <w:szCs w:val="28"/>
          <w:lang w:val="en-CA"/>
        </w:rPr>
      </w:pPr>
      <w:r w:rsidRPr="000202CF">
        <w:rPr>
          <w:rFonts w:ascii="Times New Roman" w:hAnsi="Times New Roman" w:cs="Times New Roman"/>
          <w:b/>
          <w:sz w:val="28"/>
          <w:szCs w:val="28"/>
          <w:lang w:val="en-CA"/>
        </w:rPr>
        <w:t xml:space="preserve">The Trouble with Trauma </w:t>
      </w:r>
    </w:p>
    <w:p w14:paraId="1730FB5A" w14:textId="77777777" w:rsidR="004F6ABE" w:rsidRPr="000202CF" w:rsidRDefault="004F6ABE" w:rsidP="000202CF">
      <w:pPr>
        <w:spacing w:line="360" w:lineRule="auto"/>
        <w:rPr>
          <w:rFonts w:ascii="Times New Roman" w:hAnsi="Times New Roman" w:cs="Times New Roman"/>
          <w:sz w:val="28"/>
          <w:szCs w:val="28"/>
        </w:rPr>
      </w:pPr>
    </w:p>
    <w:p w14:paraId="0C34455C" w14:textId="19F2547E" w:rsidR="004F6ABE" w:rsidRPr="000202CF" w:rsidRDefault="004F6ABE" w:rsidP="000202CF">
      <w:pPr>
        <w:spacing w:line="360" w:lineRule="auto"/>
        <w:rPr>
          <w:rFonts w:ascii="Times New Roman" w:hAnsi="Times New Roman" w:cs="Times New Roman"/>
          <w:sz w:val="28"/>
          <w:szCs w:val="28"/>
        </w:rPr>
      </w:pPr>
      <w:r w:rsidRPr="000202CF">
        <w:rPr>
          <w:rFonts w:ascii="Times New Roman" w:hAnsi="Times New Roman" w:cs="Times New Roman"/>
          <w:sz w:val="28"/>
          <w:szCs w:val="28"/>
        </w:rPr>
        <w:t xml:space="preserve">Sensitive to acoustic meters in excess of ‘the voice,’ </w:t>
      </w:r>
      <w:proofErr w:type="spellStart"/>
      <w:r w:rsidRPr="000202CF">
        <w:rPr>
          <w:rFonts w:ascii="Times New Roman" w:hAnsi="Times New Roman" w:cs="Times New Roman"/>
          <w:sz w:val="28"/>
          <w:szCs w:val="28"/>
        </w:rPr>
        <w:t>Mowitt</w:t>
      </w:r>
      <w:proofErr w:type="spellEnd"/>
      <w:r w:rsidRPr="000202CF">
        <w:rPr>
          <w:rFonts w:ascii="Times New Roman" w:hAnsi="Times New Roman" w:cs="Times New Roman"/>
          <w:sz w:val="28"/>
          <w:szCs w:val="28"/>
        </w:rPr>
        <w:t xml:space="preserve"> works the difficult to grasp ground of the whisper as the means by which to catch wind of traumatic repetition. Whispering becomes this means through what it does rather than what it is (rather as if Foucault were listening in on a psychoanalytic session), while what it is remains intangible, of another character than simply hushed speech. Rather the whisper speaks to the ‘unvoiced’ in vocalization. Bearing in mind the character of trauma as that which constitutively lacks representation, </w:t>
      </w:r>
      <w:proofErr w:type="spellStart"/>
      <w:r w:rsidRPr="000202CF">
        <w:rPr>
          <w:rFonts w:ascii="Times New Roman" w:hAnsi="Times New Roman" w:cs="Times New Roman"/>
          <w:sz w:val="28"/>
          <w:szCs w:val="28"/>
        </w:rPr>
        <w:t>Mowitt</w:t>
      </w:r>
      <w:proofErr w:type="spellEnd"/>
      <w:r w:rsidRPr="000202CF">
        <w:rPr>
          <w:rFonts w:ascii="Times New Roman" w:hAnsi="Times New Roman" w:cs="Times New Roman"/>
          <w:sz w:val="28"/>
          <w:szCs w:val="28"/>
        </w:rPr>
        <w:t xml:space="preserve"> then goes on to name the whisper as that which channels the archaic pain of the domestication of animals and those humans who enjoin ‘the capacity to heal with the capacity to train’.</w:t>
      </w:r>
      <w:r w:rsidRPr="000202CF">
        <w:rPr>
          <w:rStyle w:val="EndnoteReference"/>
          <w:rFonts w:ascii="Times New Roman" w:hAnsi="Times New Roman"/>
          <w:sz w:val="28"/>
          <w:szCs w:val="28"/>
        </w:rPr>
        <w:endnoteReference w:id="42"/>
      </w:r>
      <w:r w:rsidRPr="000202CF">
        <w:rPr>
          <w:rFonts w:ascii="Times New Roman" w:hAnsi="Times New Roman" w:cs="Times New Roman"/>
          <w:sz w:val="28"/>
          <w:szCs w:val="28"/>
        </w:rPr>
        <w:t xml:space="preserve"> I phrase it in this way since across </w:t>
      </w:r>
      <w:proofErr w:type="spellStart"/>
      <w:r w:rsidRPr="000202CF">
        <w:rPr>
          <w:rFonts w:ascii="Times New Roman" w:hAnsi="Times New Roman" w:cs="Times New Roman"/>
          <w:sz w:val="28"/>
          <w:szCs w:val="28"/>
        </w:rPr>
        <w:t>Mowitt’s</w:t>
      </w:r>
      <w:proofErr w:type="spellEnd"/>
      <w:r w:rsidRPr="000202CF">
        <w:rPr>
          <w:rFonts w:ascii="Times New Roman" w:hAnsi="Times New Roman" w:cs="Times New Roman"/>
          <w:sz w:val="28"/>
          <w:szCs w:val="28"/>
        </w:rPr>
        <w:t xml:space="preserve"> case studies, from the film named </w:t>
      </w:r>
      <w:r w:rsidRPr="000202CF">
        <w:rPr>
          <w:rFonts w:ascii="Times New Roman" w:hAnsi="Times New Roman" w:cs="Times New Roman"/>
          <w:i/>
          <w:sz w:val="28"/>
          <w:szCs w:val="28"/>
        </w:rPr>
        <w:t>The Horse Whisperer</w:t>
      </w:r>
      <w:r w:rsidRPr="000202CF">
        <w:rPr>
          <w:rFonts w:ascii="Times New Roman" w:hAnsi="Times New Roman" w:cs="Times New Roman"/>
          <w:sz w:val="28"/>
          <w:szCs w:val="28"/>
        </w:rPr>
        <w:t xml:space="preserve"> to a hybrid television episode combining two popular series – </w:t>
      </w:r>
      <w:r w:rsidRPr="000202CF">
        <w:rPr>
          <w:rFonts w:ascii="Times New Roman" w:hAnsi="Times New Roman" w:cs="Times New Roman"/>
          <w:i/>
          <w:sz w:val="28"/>
          <w:szCs w:val="28"/>
        </w:rPr>
        <w:t>The Ghost Whisperer</w:t>
      </w:r>
      <w:r w:rsidRPr="000202CF">
        <w:rPr>
          <w:rFonts w:ascii="Times New Roman" w:hAnsi="Times New Roman" w:cs="Times New Roman"/>
          <w:sz w:val="28"/>
          <w:szCs w:val="28"/>
        </w:rPr>
        <w:t xml:space="preserve"> and </w:t>
      </w:r>
      <w:r w:rsidRPr="000202CF">
        <w:rPr>
          <w:rFonts w:ascii="Times New Roman" w:hAnsi="Times New Roman" w:cs="Times New Roman"/>
          <w:i/>
          <w:sz w:val="28"/>
          <w:szCs w:val="28"/>
        </w:rPr>
        <w:t>The Dog Whisperer</w:t>
      </w:r>
      <w:r w:rsidRPr="000202CF">
        <w:rPr>
          <w:rFonts w:ascii="Times New Roman" w:hAnsi="Times New Roman" w:cs="Times New Roman"/>
          <w:sz w:val="28"/>
          <w:szCs w:val="28"/>
        </w:rPr>
        <w:t xml:space="preserve">, whispering both convenes non-human sounds </w:t>
      </w:r>
      <w:r w:rsidRPr="000202CF">
        <w:rPr>
          <w:rFonts w:ascii="Times New Roman" w:hAnsi="Times New Roman" w:cs="Times New Roman"/>
          <w:i/>
          <w:sz w:val="28"/>
          <w:szCs w:val="28"/>
        </w:rPr>
        <w:t>and</w:t>
      </w:r>
      <w:r w:rsidRPr="000202CF">
        <w:rPr>
          <w:rFonts w:ascii="Times New Roman" w:hAnsi="Times New Roman" w:cs="Times New Roman"/>
          <w:sz w:val="28"/>
          <w:szCs w:val="28"/>
        </w:rPr>
        <w:t xml:space="preserve"> as if by some centrifugal force [which </w:t>
      </w:r>
      <w:r w:rsidR="00EF5695" w:rsidRPr="000202CF">
        <w:rPr>
          <w:rFonts w:ascii="Times New Roman" w:hAnsi="Times New Roman" w:cs="Times New Roman"/>
          <w:sz w:val="28"/>
          <w:szCs w:val="28"/>
        </w:rPr>
        <w:t xml:space="preserve">perhaps answers to the </w:t>
      </w:r>
      <w:r w:rsidRPr="000202CF">
        <w:rPr>
          <w:rFonts w:ascii="Times New Roman" w:hAnsi="Times New Roman" w:cs="Times New Roman"/>
          <w:sz w:val="28"/>
          <w:szCs w:val="28"/>
        </w:rPr>
        <w:t>name ‘politics’] comes to settle upon the traumatic suffering of human subjects.</w:t>
      </w:r>
      <w:r w:rsidRPr="000202CF">
        <w:rPr>
          <w:rStyle w:val="EndnoteReference"/>
          <w:rFonts w:ascii="Times New Roman" w:hAnsi="Times New Roman"/>
          <w:sz w:val="28"/>
          <w:szCs w:val="28"/>
        </w:rPr>
        <w:endnoteReference w:id="43"/>
      </w:r>
      <w:r w:rsidRPr="000202CF">
        <w:rPr>
          <w:rFonts w:ascii="Times New Roman" w:hAnsi="Times New Roman" w:cs="Times New Roman"/>
          <w:sz w:val="28"/>
          <w:szCs w:val="28"/>
        </w:rPr>
        <w:t xml:space="preserve"> While the non-human whispers that </w:t>
      </w:r>
      <w:proofErr w:type="spellStart"/>
      <w:r w:rsidRPr="000202CF">
        <w:rPr>
          <w:rFonts w:ascii="Times New Roman" w:hAnsi="Times New Roman" w:cs="Times New Roman"/>
          <w:sz w:val="28"/>
          <w:szCs w:val="28"/>
        </w:rPr>
        <w:t>Mowitt</w:t>
      </w:r>
      <w:proofErr w:type="spellEnd"/>
      <w:r w:rsidRPr="000202CF">
        <w:rPr>
          <w:rFonts w:ascii="Times New Roman" w:hAnsi="Times New Roman" w:cs="Times New Roman"/>
          <w:sz w:val="28"/>
          <w:szCs w:val="28"/>
        </w:rPr>
        <w:t xml:space="preserve"> indicates include a brief and highly suggestive reference to Pilgrim, the </w:t>
      </w:r>
      <w:proofErr w:type="spellStart"/>
      <w:r w:rsidRPr="000202CF">
        <w:rPr>
          <w:rFonts w:ascii="Times New Roman" w:hAnsi="Times New Roman" w:cs="Times New Roman"/>
          <w:sz w:val="28"/>
          <w:szCs w:val="28"/>
        </w:rPr>
        <w:t>traumatised</w:t>
      </w:r>
      <w:proofErr w:type="spellEnd"/>
      <w:r w:rsidRPr="000202CF">
        <w:rPr>
          <w:rFonts w:ascii="Times New Roman" w:hAnsi="Times New Roman" w:cs="Times New Roman"/>
          <w:sz w:val="28"/>
          <w:szCs w:val="28"/>
        </w:rPr>
        <w:t xml:space="preserve"> horse in </w:t>
      </w:r>
      <w:r w:rsidRPr="000202CF">
        <w:rPr>
          <w:rFonts w:ascii="Times New Roman" w:hAnsi="Times New Roman" w:cs="Times New Roman"/>
          <w:i/>
          <w:sz w:val="28"/>
          <w:szCs w:val="28"/>
        </w:rPr>
        <w:t>the Horse Whisperer</w:t>
      </w:r>
      <w:r w:rsidRPr="000202CF">
        <w:rPr>
          <w:rFonts w:ascii="Times New Roman" w:hAnsi="Times New Roman" w:cs="Times New Roman"/>
          <w:sz w:val="28"/>
          <w:szCs w:val="28"/>
        </w:rPr>
        <w:t xml:space="preserve"> ‘telling […] secrets to himself, or picking them up from the insects, the wind, the thud of his own hooves’ in explicit if fleeting reference to Derrida’s recasting of the </w:t>
      </w:r>
      <w:proofErr w:type="spellStart"/>
      <w:r w:rsidRPr="000202CF">
        <w:rPr>
          <w:rFonts w:ascii="Times New Roman" w:hAnsi="Times New Roman" w:cs="Times New Roman"/>
          <w:sz w:val="28"/>
          <w:szCs w:val="28"/>
        </w:rPr>
        <w:t>autoaffective</w:t>
      </w:r>
      <w:proofErr w:type="spellEnd"/>
      <w:r w:rsidRPr="000202CF">
        <w:rPr>
          <w:rFonts w:ascii="Times New Roman" w:hAnsi="Times New Roman" w:cs="Times New Roman"/>
          <w:sz w:val="28"/>
          <w:szCs w:val="28"/>
        </w:rPr>
        <w:t xml:space="preserve"> voice as constitutively open to the outside in </w:t>
      </w:r>
      <w:r w:rsidRPr="000202CF">
        <w:rPr>
          <w:rFonts w:ascii="Times New Roman" w:hAnsi="Times New Roman" w:cs="Times New Roman"/>
          <w:i/>
          <w:sz w:val="28"/>
          <w:szCs w:val="28"/>
        </w:rPr>
        <w:t>Voice and Phenomenon</w:t>
      </w:r>
      <w:r w:rsidRPr="000202CF">
        <w:rPr>
          <w:rFonts w:ascii="Times New Roman" w:hAnsi="Times New Roman" w:cs="Times New Roman"/>
          <w:sz w:val="28"/>
          <w:szCs w:val="28"/>
        </w:rPr>
        <w:t xml:space="preserve">, the </w:t>
      </w:r>
      <w:r w:rsidR="0045306E" w:rsidRPr="000202CF">
        <w:rPr>
          <w:rFonts w:ascii="Times New Roman" w:hAnsi="Times New Roman" w:cs="Times New Roman"/>
          <w:sz w:val="28"/>
          <w:szCs w:val="28"/>
        </w:rPr>
        <w:t>moment is brief</w:t>
      </w:r>
      <w:r w:rsidRPr="000202CF">
        <w:rPr>
          <w:rFonts w:ascii="Times New Roman" w:hAnsi="Times New Roman" w:cs="Times New Roman"/>
          <w:sz w:val="28"/>
          <w:szCs w:val="28"/>
        </w:rPr>
        <w:t>.</w:t>
      </w:r>
      <w:r w:rsidRPr="000202CF">
        <w:rPr>
          <w:rStyle w:val="EndnoteReference"/>
          <w:rFonts w:ascii="Times New Roman" w:hAnsi="Times New Roman"/>
          <w:sz w:val="28"/>
          <w:szCs w:val="28"/>
        </w:rPr>
        <w:endnoteReference w:id="44"/>
      </w:r>
      <w:r w:rsidRPr="000202CF">
        <w:rPr>
          <w:rFonts w:ascii="Times New Roman" w:hAnsi="Times New Roman" w:cs="Times New Roman"/>
          <w:sz w:val="28"/>
          <w:szCs w:val="28"/>
        </w:rPr>
        <w:t xml:space="preserve"> This tendency may well arise from the dominant conception of trauma as the site of the failure of words; traumatic experience is precisely unvoiced</w:t>
      </w:r>
      <w:r w:rsidR="00EF5695" w:rsidRPr="000202CF">
        <w:rPr>
          <w:rFonts w:ascii="Times New Roman" w:hAnsi="Times New Roman" w:cs="Times New Roman"/>
          <w:sz w:val="28"/>
          <w:szCs w:val="28"/>
        </w:rPr>
        <w:t>, inarticulate</w:t>
      </w:r>
      <w:r w:rsidRPr="000202CF">
        <w:rPr>
          <w:rFonts w:ascii="Times New Roman" w:hAnsi="Times New Roman" w:cs="Times New Roman"/>
          <w:sz w:val="28"/>
          <w:szCs w:val="28"/>
        </w:rPr>
        <w:t xml:space="preserve">. </w:t>
      </w:r>
      <w:r w:rsidR="00356197" w:rsidRPr="000202CF">
        <w:rPr>
          <w:rFonts w:ascii="Times New Roman" w:hAnsi="Times New Roman" w:cs="Times New Roman"/>
          <w:sz w:val="28"/>
          <w:szCs w:val="28"/>
        </w:rPr>
        <w:t xml:space="preserve">This is the first lesson of psychoanalysis, derived from Freud’s </w:t>
      </w:r>
      <w:r w:rsidRPr="000202CF">
        <w:rPr>
          <w:rFonts w:ascii="Times New Roman" w:hAnsi="Times New Roman" w:cs="Times New Roman"/>
          <w:sz w:val="28"/>
          <w:szCs w:val="28"/>
        </w:rPr>
        <w:t xml:space="preserve">formative years finding the means for hysterical patients to speak of rather than symptomatize their reminiscences, after all. Ironically in his much earlier and brilliant essay ‘Trauma Envy’ </w:t>
      </w:r>
      <w:proofErr w:type="spellStart"/>
      <w:r w:rsidRPr="000202CF">
        <w:rPr>
          <w:rFonts w:ascii="Times New Roman" w:hAnsi="Times New Roman" w:cs="Times New Roman"/>
          <w:sz w:val="28"/>
          <w:szCs w:val="28"/>
        </w:rPr>
        <w:t>Mowitt</w:t>
      </w:r>
      <w:proofErr w:type="spellEnd"/>
      <w:r w:rsidRPr="000202CF">
        <w:rPr>
          <w:rFonts w:ascii="Times New Roman" w:hAnsi="Times New Roman" w:cs="Times New Roman"/>
          <w:sz w:val="28"/>
          <w:szCs w:val="28"/>
        </w:rPr>
        <w:t xml:space="preserve"> was critical of the way in which </w:t>
      </w:r>
      <w:proofErr w:type="spellStart"/>
      <w:r w:rsidRPr="000202CF">
        <w:rPr>
          <w:rFonts w:ascii="Times New Roman" w:hAnsi="Times New Roman" w:cs="Times New Roman"/>
          <w:sz w:val="28"/>
          <w:szCs w:val="28"/>
        </w:rPr>
        <w:t>Zizek</w:t>
      </w:r>
      <w:proofErr w:type="spellEnd"/>
      <w:r w:rsidRPr="000202CF">
        <w:rPr>
          <w:rFonts w:ascii="Times New Roman" w:hAnsi="Times New Roman" w:cs="Times New Roman"/>
          <w:sz w:val="28"/>
          <w:szCs w:val="28"/>
        </w:rPr>
        <w:t xml:space="preserve"> demoted the merely local incidences of trauma mobilized by identity politics </w:t>
      </w:r>
      <w:r w:rsidR="00356197" w:rsidRPr="000202CF">
        <w:rPr>
          <w:rFonts w:ascii="Times New Roman" w:hAnsi="Times New Roman" w:cs="Times New Roman"/>
          <w:sz w:val="28"/>
          <w:szCs w:val="28"/>
        </w:rPr>
        <w:t xml:space="preserve">(in which a tally of the greater wound bestows the greater authority by which to speak) </w:t>
      </w:r>
      <w:r w:rsidRPr="000202CF">
        <w:rPr>
          <w:rFonts w:ascii="Times New Roman" w:hAnsi="Times New Roman" w:cs="Times New Roman"/>
          <w:sz w:val="28"/>
          <w:szCs w:val="28"/>
        </w:rPr>
        <w:t xml:space="preserve">in order to make the grander gesture of identifying the Lacanian Real </w:t>
      </w:r>
      <w:r w:rsidR="00FD17BB" w:rsidRPr="000202CF">
        <w:rPr>
          <w:rFonts w:ascii="Times New Roman" w:hAnsi="Times New Roman" w:cs="Times New Roman"/>
          <w:sz w:val="28"/>
          <w:szCs w:val="28"/>
        </w:rPr>
        <w:t xml:space="preserve">itself with trauma, thereby giving psychoanalysis the last word on the subject (with </w:t>
      </w:r>
      <w:proofErr w:type="spellStart"/>
      <w:r w:rsidR="00FD17BB" w:rsidRPr="000202CF">
        <w:rPr>
          <w:rFonts w:ascii="Times New Roman" w:hAnsi="Times New Roman" w:cs="Times New Roman"/>
          <w:sz w:val="28"/>
          <w:szCs w:val="28"/>
        </w:rPr>
        <w:t>Zizek</w:t>
      </w:r>
      <w:proofErr w:type="spellEnd"/>
      <w:r w:rsidR="00FD17BB" w:rsidRPr="000202CF">
        <w:rPr>
          <w:rFonts w:ascii="Times New Roman" w:hAnsi="Times New Roman" w:cs="Times New Roman"/>
          <w:sz w:val="28"/>
          <w:szCs w:val="28"/>
        </w:rPr>
        <w:t xml:space="preserve"> as its ‘Traumatic Colonel’ in </w:t>
      </w:r>
      <w:proofErr w:type="spellStart"/>
      <w:r w:rsidR="00FD17BB" w:rsidRPr="000202CF">
        <w:rPr>
          <w:rFonts w:ascii="Times New Roman" w:hAnsi="Times New Roman" w:cs="Times New Roman"/>
          <w:sz w:val="28"/>
          <w:szCs w:val="28"/>
        </w:rPr>
        <w:t>Mowitt’s</w:t>
      </w:r>
      <w:proofErr w:type="spellEnd"/>
      <w:r w:rsidR="00FD17BB" w:rsidRPr="000202CF">
        <w:rPr>
          <w:rFonts w:ascii="Times New Roman" w:hAnsi="Times New Roman" w:cs="Times New Roman"/>
          <w:sz w:val="28"/>
          <w:szCs w:val="28"/>
        </w:rPr>
        <w:t xml:space="preserve"> pithy </w:t>
      </w:r>
      <w:r w:rsidR="0045306E" w:rsidRPr="000202CF">
        <w:rPr>
          <w:rFonts w:ascii="Times New Roman" w:hAnsi="Times New Roman" w:cs="Times New Roman"/>
          <w:sz w:val="28"/>
          <w:szCs w:val="28"/>
        </w:rPr>
        <w:t>pun</w:t>
      </w:r>
      <w:r w:rsidR="00FD17BB" w:rsidRPr="000202CF">
        <w:rPr>
          <w:rFonts w:ascii="Times New Roman" w:hAnsi="Times New Roman" w:cs="Times New Roman"/>
          <w:sz w:val="28"/>
          <w:szCs w:val="28"/>
        </w:rPr>
        <w:t>).</w:t>
      </w:r>
      <w:r w:rsidR="00FD17BB" w:rsidRPr="000202CF">
        <w:rPr>
          <w:rStyle w:val="EndnoteReference"/>
          <w:rFonts w:ascii="Times New Roman" w:hAnsi="Times New Roman"/>
          <w:sz w:val="28"/>
          <w:szCs w:val="28"/>
        </w:rPr>
        <w:endnoteReference w:id="45"/>
      </w:r>
      <w:r w:rsidR="00FD17BB" w:rsidRPr="000202CF">
        <w:rPr>
          <w:rFonts w:ascii="Times New Roman" w:hAnsi="Times New Roman" w:cs="Times New Roman"/>
          <w:sz w:val="28"/>
          <w:szCs w:val="28"/>
        </w:rPr>
        <w:t xml:space="preserve"> </w:t>
      </w:r>
      <w:r w:rsidRPr="000202CF">
        <w:rPr>
          <w:rFonts w:ascii="Times New Roman" w:hAnsi="Times New Roman" w:cs="Times New Roman"/>
          <w:sz w:val="28"/>
          <w:szCs w:val="28"/>
        </w:rPr>
        <w:t xml:space="preserve">Yet I wonder if this gesture is bizarrely repeated in ‘Like a Whisper’ with animals on the side of the relatively local trauma of domestication and the human on the side of a wider and more profound condition of trauma. </w:t>
      </w:r>
    </w:p>
    <w:p w14:paraId="13608018" w14:textId="77777777" w:rsidR="004F6ABE" w:rsidRPr="000202CF" w:rsidRDefault="004F6ABE" w:rsidP="000202CF">
      <w:pPr>
        <w:spacing w:line="360" w:lineRule="auto"/>
        <w:rPr>
          <w:rFonts w:ascii="Times New Roman" w:hAnsi="Times New Roman" w:cs="Times New Roman"/>
          <w:sz w:val="28"/>
          <w:szCs w:val="28"/>
        </w:rPr>
      </w:pPr>
    </w:p>
    <w:p w14:paraId="6F57D2AD" w14:textId="09450AB8" w:rsidR="004F6ABE" w:rsidRPr="000202CF" w:rsidRDefault="004F6ABE" w:rsidP="000202CF">
      <w:pPr>
        <w:spacing w:line="360" w:lineRule="auto"/>
        <w:rPr>
          <w:rFonts w:ascii="Times New Roman" w:hAnsi="Times New Roman" w:cs="Times New Roman"/>
          <w:sz w:val="28"/>
          <w:szCs w:val="28"/>
        </w:rPr>
      </w:pPr>
      <w:r w:rsidRPr="000202CF">
        <w:rPr>
          <w:rFonts w:ascii="Times New Roman" w:hAnsi="Times New Roman" w:cs="Times New Roman"/>
          <w:sz w:val="28"/>
          <w:szCs w:val="28"/>
        </w:rPr>
        <w:t xml:space="preserve">By way of Aristotle and the ‘political animal’ as well as Nietzsche’s identification of the trauma of the expulsion of animality as the gesture of politics, </w:t>
      </w:r>
      <w:proofErr w:type="spellStart"/>
      <w:r w:rsidRPr="000202CF">
        <w:rPr>
          <w:rFonts w:ascii="Times New Roman" w:hAnsi="Times New Roman" w:cs="Times New Roman"/>
          <w:sz w:val="28"/>
          <w:szCs w:val="28"/>
        </w:rPr>
        <w:t>Mowitt</w:t>
      </w:r>
      <w:proofErr w:type="spellEnd"/>
      <w:r w:rsidRPr="000202CF">
        <w:rPr>
          <w:rFonts w:ascii="Times New Roman" w:hAnsi="Times New Roman" w:cs="Times New Roman"/>
          <w:sz w:val="28"/>
          <w:szCs w:val="28"/>
        </w:rPr>
        <w:t xml:space="preserve"> comes to his most complex </w:t>
      </w:r>
      <w:r w:rsidR="00A96031" w:rsidRPr="000202CF">
        <w:rPr>
          <w:rFonts w:ascii="Times New Roman" w:hAnsi="Times New Roman" w:cs="Times New Roman"/>
          <w:sz w:val="28"/>
          <w:szCs w:val="28"/>
        </w:rPr>
        <w:t>offering</w:t>
      </w:r>
      <w:r w:rsidRPr="000202CF">
        <w:rPr>
          <w:rFonts w:ascii="Times New Roman" w:hAnsi="Times New Roman" w:cs="Times New Roman"/>
          <w:sz w:val="28"/>
          <w:szCs w:val="28"/>
        </w:rPr>
        <w:t xml:space="preserve">. He argues that the problem is not simply the numerous methods of exploitation and destruction of animals by humans, but that humans work to destroy their own animality in order not to repeat this on animal others (albeit without success).  I take </w:t>
      </w:r>
      <w:proofErr w:type="spellStart"/>
      <w:r w:rsidRPr="000202CF">
        <w:rPr>
          <w:rFonts w:ascii="Times New Roman" w:hAnsi="Times New Roman" w:cs="Times New Roman"/>
          <w:sz w:val="28"/>
          <w:szCs w:val="28"/>
        </w:rPr>
        <w:t>Mowitt</w:t>
      </w:r>
      <w:proofErr w:type="spellEnd"/>
      <w:r w:rsidRPr="000202CF">
        <w:rPr>
          <w:rFonts w:ascii="Times New Roman" w:hAnsi="Times New Roman" w:cs="Times New Roman"/>
          <w:sz w:val="28"/>
          <w:szCs w:val="28"/>
        </w:rPr>
        <w:t xml:space="preserve"> to mean that when we are exposed to psychic pain we are so exposed by means of a repetition of the pain of domestication (that is the expulsion of animality). </w:t>
      </w:r>
      <w:proofErr w:type="gramStart"/>
      <w:r w:rsidRPr="000202CF">
        <w:rPr>
          <w:rFonts w:ascii="Times New Roman" w:hAnsi="Times New Roman" w:cs="Times New Roman"/>
          <w:sz w:val="28"/>
          <w:szCs w:val="28"/>
        </w:rPr>
        <w:t>‘Trauma,’ as he puts it ‘regardless of its precipitating cause, repeats the becoming human of the animal’.</w:t>
      </w:r>
      <w:proofErr w:type="gramEnd"/>
      <w:r w:rsidRPr="000202CF">
        <w:rPr>
          <w:rStyle w:val="EndnoteReference"/>
          <w:rFonts w:ascii="Times New Roman" w:hAnsi="Times New Roman"/>
          <w:sz w:val="28"/>
          <w:szCs w:val="28"/>
        </w:rPr>
        <w:endnoteReference w:id="46"/>
      </w:r>
      <w:r w:rsidR="00956C74" w:rsidRPr="000202CF">
        <w:rPr>
          <w:rFonts w:ascii="Times New Roman" w:hAnsi="Times New Roman" w:cs="Times New Roman"/>
          <w:sz w:val="28"/>
          <w:szCs w:val="28"/>
        </w:rPr>
        <w:t xml:space="preserve"> Given his discussion of </w:t>
      </w:r>
      <w:r w:rsidR="00956C74" w:rsidRPr="000202CF">
        <w:rPr>
          <w:rFonts w:ascii="Times New Roman" w:hAnsi="Times New Roman" w:cs="Times New Roman"/>
          <w:i/>
          <w:sz w:val="28"/>
          <w:szCs w:val="28"/>
        </w:rPr>
        <w:t xml:space="preserve">The Horse Whisperer </w:t>
      </w:r>
      <w:r w:rsidR="00956C74" w:rsidRPr="000202CF">
        <w:rPr>
          <w:rFonts w:ascii="Times New Roman" w:hAnsi="Times New Roman" w:cs="Times New Roman"/>
          <w:sz w:val="28"/>
          <w:szCs w:val="28"/>
        </w:rPr>
        <w:t>and</w:t>
      </w:r>
      <w:r w:rsidR="00956C74" w:rsidRPr="000202CF">
        <w:rPr>
          <w:rFonts w:ascii="Times New Roman" w:hAnsi="Times New Roman" w:cs="Times New Roman"/>
          <w:i/>
          <w:sz w:val="28"/>
          <w:szCs w:val="28"/>
        </w:rPr>
        <w:t xml:space="preserve"> The Dog Whisperer</w:t>
      </w:r>
      <w:r w:rsidR="00956C74" w:rsidRPr="000202CF">
        <w:rPr>
          <w:rFonts w:ascii="Times New Roman" w:hAnsi="Times New Roman" w:cs="Times New Roman"/>
          <w:sz w:val="28"/>
          <w:szCs w:val="28"/>
        </w:rPr>
        <w:t xml:space="preserve">, as well as his invocation of Freud’s land-loving legend of the </w:t>
      </w:r>
      <w:r w:rsidR="00FE43C4" w:rsidRPr="000202CF">
        <w:rPr>
          <w:rFonts w:ascii="Times New Roman" w:hAnsi="Times New Roman" w:cs="Times New Roman"/>
          <w:sz w:val="28"/>
          <w:szCs w:val="28"/>
        </w:rPr>
        <w:t>ascent of man</w:t>
      </w:r>
      <w:r w:rsidR="00956C74" w:rsidRPr="000202CF">
        <w:rPr>
          <w:rFonts w:ascii="Times New Roman" w:hAnsi="Times New Roman" w:cs="Times New Roman"/>
          <w:sz w:val="28"/>
          <w:szCs w:val="28"/>
        </w:rPr>
        <w:t xml:space="preserve">, it is not surprising that </w:t>
      </w:r>
      <w:proofErr w:type="spellStart"/>
      <w:r w:rsidR="00956C74" w:rsidRPr="000202CF">
        <w:rPr>
          <w:rFonts w:ascii="Times New Roman" w:hAnsi="Times New Roman" w:cs="Times New Roman"/>
          <w:sz w:val="28"/>
          <w:szCs w:val="28"/>
        </w:rPr>
        <w:t>Mowitt</w:t>
      </w:r>
      <w:proofErr w:type="spellEnd"/>
      <w:r w:rsidR="00956C74" w:rsidRPr="000202CF">
        <w:rPr>
          <w:rFonts w:ascii="Times New Roman" w:hAnsi="Times New Roman" w:cs="Times New Roman"/>
          <w:sz w:val="28"/>
          <w:szCs w:val="28"/>
        </w:rPr>
        <w:t xml:space="preserve"> speaks of horses and dogs.</w:t>
      </w:r>
      <w:r w:rsidR="00956C74" w:rsidRPr="000202CF">
        <w:rPr>
          <w:rStyle w:val="EndnoteReference"/>
          <w:rFonts w:ascii="Times New Roman" w:hAnsi="Times New Roman"/>
          <w:sz w:val="28"/>
          <w:szCs w:val="28"/>
        </w:rPr>
        <w:endnoteReference w:id="47"/>
      </w:r>
      <w:r w:rsidR="00956C74" w:rsidRPr="000202CF">
        <w:rPr>
          <w:rFonts w:ascii="Times New Roman" w:hAnsi="Times New Roman" w:cs="Times New Roman"/>
          <w:sz w:val="28"/>
          <w:szCs w:val="28"/>
        </w:rPr>
        <w:t xml:space="preserve"> Harnessing these to the homogenizing force field that is the name of ‘the animal’ cannot help but command the homogeneity of animal experience in relation to domestication.</w:t>
      </w:r>
      <w:r w:rsidR="00956C74" w:rsidRPr="000202CF">
        <w:rPr>
          <w:rStyle w:val="EndnoteReference"/>
          <w:rFonts w:ascii="Times New Roman" w:hAnsi="Times New Roman"/>
          <w:sz w:val="28"/>
          <w:szCs w:val="28"/>
        </w:rPr>
        <w:endnoteReference w:id="48"/>
      </w:r>
      <w:r w:rsidR="00956C74" w:rsidRPr="000202CF">
        <w:rPr>
          <w:rFonts w:ascii="Times New Roman" w:hAnsi="Times New Roman" w:cs="Times New Roman"/>
          <w:sz w:val="28"/>
          <w:szCs w:val="28"/>
        </w:rPr>
        <w:t xml:space="preserve"> The ‘subject’ as the structure obtained by the ‘political animal’ barely flinches. If trauma must be dependent on subsequent representation in order for any possible abreaction, then trauma must be properly human.</w:t>
      </w:r>
      <w:r w:rsidR="00956C74" w:rsidRPr="000202CF">
        <w:rPr>
          <w:rStyle w:val="EndnoteReference"/>
          <w:rFonts w:ascii="Times New Roman" w:hAnsi="Times New Roman"/>
          <w:sz w:val="28"/>
          <w:szCs w:val="28"/>
        </w:rPr>
        <w:endnoteReference w:id="49"/>
      </w:r>
      <w:r w:rsidR="00956C74" w:rsidRPr="000202CF">
        <w:rPr>
          <w:rFonts w:ascii="Times New Roman" w:hAnsi="Times New Roman" w:cs="Times New Roman"/>
          <w:sz w:val="28"/>
          <w:szCs w:val="28"/>
        </w:rPr>
        <w:t xml:space="preserve"> If that trauma ‘repeats the becoming human of the animal,’ it is difficult to imagine how it might ever be heard. Hence it only ever travels ‘like’ a whisper.</w:t>
      </w:r>
    </w:p>
    <w:p w14:paraId="2AB8B503" w14:textId="77777777" w:rsidR="004F6ABE" w:rsidRPr="000202CF" w:rsidRDefault="004F6ABE" w:rsidP="000202CF">
      <w:pPr>
        <w:spacing w:line="360" w:lineRule="auto"/>
        <w:rPr>
          <w:rFonts w:ascii="Times New Roman" w:hAnsi="Times New Roman" w:cs="Times New Roman"/>
          <w:sz w:val="28"/>
          <w:szCs w:val="28"/>
        </w:rPr>
      </w:pPr>
    </w:p>
    <w:p w14:paraId="22EE5174" w14:textId="3B51FA31" w:rsidR="004F6ABE" w:rsidRPr="000202CF" w:rsidRDefault="004F6ABE" w:rsidP="000202CF">
      <w:pPr>
        <w:spacing w:line="360" w:lineRule="auto"/>
        <w:rPr>
          <w:rFonts w:ascii="Times New Roman" w:hAnsi="Times New Roman" w:cs="Times New Roman"/>
          <w:sz w:val="28"/>
          <w:szCs w:val="28"/>
        </w:rPr>
      </w:pPr>
      <w:r w:rsidRPr="000202CF">
        <w:rPr>
          <w:rFonts w:ascii="Times New Roman" w:hAnsi="Times New Roman" w:cs="Times New Roman"/>
          <w:sz w:val="28"/>
          <w:szCs w:val="28"/>
        </w:rPr>
        <w:t xml:space="preserve">I want to double back on elements from </w:t>
      </w:r>
      <w:proofErr w:type="spellStart"/>
      <w:r w:rsidR="00580907" w:rsidRPr="000202CF">
        <w:rPr>
          <w:rFonts w:ascii="Times New Roman" w:hAnsi="Times New Roman" w:cs="Times New Roman"/>
          <w:sz w:val="28"/>
          <w:szCs w:val="28"/>
        </w:rPr>
        <w:t>Mowitt’s</w:t>
      </w:r>
      <w:proofErr w:type="spellEnd"/>
      <w:r w:rsidRPr="000202CF">
        <w:rPr>
          <w:rFonts w:ascii="Times New Roman" w:hAnsi="Times New Roman" w:cs="Times New Roman"/>
          <w:sz w:val="28"/>
          <w:szCs w:val="28"/>
        </w:rPr>
        <w:t xml:space="preserve"> field of enquiry that might retrieve other communicative processes from their psychoanalytic eclipse. For example, in name-checking Paul Patton’s essay on competing models of power in the training of horses – an essay housed in the same book, </w:t>
      </w:r>
      <w:proofErr w:type="spellStart"/>
      <w:r w:rsidRPr="000202CF">
        <w:rPr>
          <w:rFonts w:ascii="Times New Roman" w:hAnsi="Times New Roman" w:cs="Times New Roman"/>
          <w:i/>
          <w:sz w:val="28"/>
          <w:szCs w:val="28"/>
        </w:rPr>
        <w:t>Zoontologies</w:t>
      </w:r>
      <w:proofErr w:type="spellEnd"/>
      <w:r w:rsidRPr="000202CF">
        <w:rPr>
          <w:rFonts w:ascii="Times New Roman" w:hAnsi="Times New Roman" w:cs="Times New Roman"/>
          <w:sz w:val="28"/>
          <w:szCs w:val="28"/>
        </w:rPr>
        <w:t xml:space="preserve">, as Derrida’s ‘And Say the Animal Responded’ - </w:t>
      </w:r>
      <w:proofErr w:type="spellStart"/>
      <w:r w:rsidRPr="000202CF">
        <w:rPr>
          <w:rFonts w:ascii="Times New Roman" w:hAnsi="Times New Roman" w:cs="Times New Roman"/>
          <w:sz w:val="28"/>
          <w:szCs w:val="28"/>
        </w:rPr>
        <w:t>Mowitt</w:t>
      </w:r>
      <w:proofErr w:type="spellEnd"/>
      <w:r w:rsidRPr="000202CF">
        <w:rPr>
          <w:rFonts w:ascii="Times New Roman" w:hAnsi="Times New Roman" w:cs="Times New Roman"/>
          <w:sz w:val="28"/>
          <w:szCs w:val="28"/>
        </w:rPr>
        <w:t xml:space="preserve"> alights on the putting of ‘linguistic knowledge back on the table’.</w:t>
      </w:r>
      <w:r w:rsidRPr="000202CF">
        <w:rPr>
          <w:rStyle w:val="EndnoteReference"/>
          <w:rFonts w:ascii="Times New Roman" w:hAnsi="Times New Roman"/>
          <w:sz w:val="28"/>
          <w:szCs w:val="28"/>
        </w:rPr>
        <w:endnoteReference w:id="50"/>
      </w:r>
      <w:r w:rsidRPr="000202CF">
        <w:rPr>
          <w:rFonts w:ascii="Times New Roman" w:hAnsi="Times New Roman" w:cs="Times New Roman"/>
          <w:sz w:val="28"/>
          <w:szCs w:val="28"/>
        </w:rPr>
        <w:t xml:space="preserve"> Yet there are other ingredients also served up on this table. What strikes me as crucial in Patton’s own rather </w:t>
      </w:r>
      <w:proofErr w:type="spellStart"/>
      <w:r w:rsidRPr="000202CF">
        <w:rPr>
          <w:rFonts w:ascii="Times New Roman" w:hAnsi="Times New Roman" w:cs="Times New Roman"/>
          <w:sz w:val="28"/>
          <w:szCs w:val="28"/>
        </w:rPr>
        <w:t>Foucauldian</w:t>
      </w:r>
      <w:proofErr w:type="spellEnd"/>
      <w:r w:rsidRPr="000202CF">
        <w:rPr>
          <w:rFonts w:ascii="Times New Roman" w:hAnsi="Times New Roman" w:cs="Times New Roman"/>
          <w:sz w:val="28"/>
          <w:szCs w:val="28"/>
        </w:rPr>
        <w:t xml:space="preserve"> exegesis is his invocation of Monty Roberts’ method of ‘horse whispering’. In distinction to methods of ‘breaking’ horses both widely used and as specifically used by Roberts’ own brutal father (since, yes, there is a story of </w:t>
      </w:r>
      <w:proofErr w:type="spellStart"/>
      <w:r w:rsidRPr="000202CF">
        <w:rPr>
          <w:rFonts w:ascii="Times New Roman" w:hAnsi="Times New Roman" w:cs="Times New Roman"/>
          <w:sz w:val="28"/>
          <w:szCs w:val="28"/>
        </w:rPr>
        <w:t>traumatised</w:t>
      </w:r>
      <w:proofErr w:type="spellEnd"/>
      <w:r w:rsidRPr="000202CF">
        <w:rPr>
          <w:rFonts w:ascii="Times New Roman" w:hAnsi="Times New Roman" w:cs="Times New Roman"/>
          <w:sz w:val="28"/>
          <w:szCs w:val="28"/>
        </w:rPr>
        <w:t xml:space="preserve"> humans also shadowing this narrative) he aims for a non-violent method of what he calls ‘starting’ horses. Crucially, Roberts gleaned that horses were communicative participants in domestication and not simply its oppressed object. Moreover he learns this by, and develops his ‘join-up’ language on the basis of, observing wild mustangs in which mares discipline errant young horses by temporarily expelling them to the less secure outside edges of the herd.</w:t>
      </w:r>
      <w:r w:rsidRPr="000202CF">
        <w:rPr>
          <w:rStyle w:val="EndnoteReference"/>
          <w:rFonts w:ascii="Times New Roman" w:hAnsi="Times New Roman"/>
          <w:sz w:val="28"/>
          <w:szCs w:val="28"/>
        </w:rPr>
        <w:endnoteReference w:id="51"/>
      </w:r>
      <w:r w:rsidRPr="000202CF">
        <w:rPr>
          <w:rFonts w:ascii="Times New Roman" w:hAnsi="Times New Roman" w:cs="Times New Roman"/>
          <w:sz w:val="28"/>
          <w:szCs w:val="28"/>
        </w:rPr>
        <w:t xml:space="preserve"> Discipline in and as communication does not simply arrive when horses met humans. Like writing for the </w:t>
      </w:r>
      <w:proofErr w:type="spellStart"/>
      <w:r w:rsidRPr="000202CF">
        <w:rPr>
          <w:rFonts w:ascii="Times New Roman" w:hAnsi="Times New Roman" w:cs="Times New Roman"/>
          <w:sz w:val="28"/>
          <w:szCs w:val="28"/>
        </w:rPr>
        <w:t>Nambikwara</w:t>
      </w:r>
      <w:proofErr w:type="spellEnd"/>
      <w:r w:rsidRPr="000202CF">
        <w:rPr>
          <w:rFonts w:ascii="Times New Roman" w:hAnsi="Times New Roman" w:cs="Times New Roman"/>
          <w:sz w:val="28"/>
          <w:szCs w:val="28"/>
        </w:rPr>
        <w:t xml:space="preserve"> people, which did not commence with the contaminating arrival of Europe in the form of Claude Levi-Strauss in Derrida’s famous analysis, discipline was already at work.</w:t>
      </w:r>
      <w:r w:rsidRPr="000202CF">
        <w:rPr>
          <w:rStyle w:val="EndnoteReference"/>
          <w:rFonts w:ascii="Times New Roman" w:hAnsi="Times New Roman"/>
          <w:sz w:val="28"/>
          <w:szCs w:val="28"/>
        </w:rPr>
        <w:endnoteReference w:id="52"/>
      </w:r>
      <w:r w:rsidRPr="000202CF">
        <w:rPr>
          <w:rFonts w:ascii="Times New Roman" w:hAnsi="Times New Roman" w:cs="Times New Roman"/>
          <w:sz w:val="28"/>
          <w:szCs w:val="28"/>
        </w:rPr>
        <w:t xml:space="preserve"> </w:t>
      </w:r>
    </w:p>
    <w:p w14:paraId="2BB7974C" w14:textId="77777777" w:rsidR="004F6ABE" w:rsidRPr="000202CF" w:rsidRDefault="004F6ABE" w:rsidP="000202CF">
      <w:pPr>
        <w:spacing w:line="360" w:lineRule="auto"/>
        <w:rPr>
          <w:rFonts w:ascii="Times New Roman" w:hAnsi="Times New Roman" w:cs="Times New Roman"/>
          <w:sz w:val="28"/>
          <w:szCs w:val="28"/>
        </w:rPr>
      </w:pPr>
    </w:p>
    <w:p w14:paraId="5C2D577C" w14:textId="77777777" w:rsidR="00304B14" w:rsidRPr="000202CF" w:rsidRDefault="00304B14" w:rsidP="000202CF">
      <w:pPr>
        <w:spacing w:line="360" w:lineRule="auto"/>
        <w:rPr>
          <w:rFonts w:ascii="Times New Roman" w:hAnsi="Times New Roman" w:cs="Times New Roman"/>
          <w:b/>
          <w:sz w:val="28"/>
          <w:szCs w:val="28"/>
        </w:rPr>
      </w:pPr>
      <w:r w:rsidRPr="000202CF">
        <w:rPr>
          <w:rFonts w:ascii="Times New Roman" w:hAnsi="Times New Roman" w:cs="Times New Roman"/>
          <w:b/>
          <w:sz w:val="28"/>
          <w:szCs w:val="28"/>
        </w:rPr>
        <w:t>Song sung blue</w:t>
      </w:r>
    </w:p>
    <w:p w14:paraId="4A48035E" w14:textId="77777777" w:rsidR="004F6ABE" w:rsidRPr="000202CF" w:rsidRDefault="004F6ABE" w:rsidP="000202CF">
      <w:pPr>
        <w:spacing w:line="360" w:lineRule="auto"/>
        <w:rPr>
          <w:rFonts w:ascii="Times New Roman" w:hAnsi="Times New Roman" w:cs="Times New Roman"/>
          <w:sz w:val="28"/>
          <w:szCs w:val="28"/>
        </w:rPr>
      </w:pPr>
    </w:p>
    <w:p w14:paraId="47B618AC" w14:textId="655E71C8" w:rsidR="004F6ABE" w:rsidRPr="000202CF" w:rsidRDefault="00B82A58" w:rsidP="000202CF">
      <w:pPr>
        <w:spacing w:line="360" w:lineRule="auto"/>
        <w:rPr>
          <w:rFonts w:ascii="Times New Roman" w:hAnsi="Times New Roman" w:cs="Times New Roman"/>
          <w:sz w:val="28"/>
          <w:szCs w:val="28"/>
        </w:rPr>
      </w:pPr>
      <w:r w:rsidRPr="000202CF">
        <w:rPr>
          <w:rFonts w:ascii="Times New Roman" w:hAnsi="Times New Roman" w:cs="Times New Roman"/>
          <w:sz w:val="28"/>
          <w:szCs w:val="28"/>
        </w:rPr>
        <w:t>T</w:t>
      </w:r>
      <w:r w:rsidR="004F6ABE" w:rsidRPr="000202CF">
        <w:rPr>
          <w:rFonts w:ascii="Times New Roman" w:hAnsi="Times New Roman" w:cs="Times New Roman"/>
          <w:sz w:val="28"/>
          <w:szCs w:val="28"/>
        </w:rPr>
        <w:t>he blanket administration of valium and many other d</w:t>
      </w:r>
      <w:r w:rsidR="00F86350" w:rsidRPr="000202CF">
        <w:rPr>
          <w:rFonts w:ascii="Times New Roman" w:hAnsi="Times New Roman" w:cs="Times New Roman"/>
          <w:sz w:val="28"/>
          <w:szCs w:val="28"/>
        </w:rPr>
        <w:t>rugs to dolphins in captivity</w:t>
      </w:r>
      <w:r w:rsidR="004F6ABE" w:rsidRPr="000202CF">
        <w:rPr>
          <w:rFonts w:ascii="Times New Roman" w:hAnsi="Times New Roman" w:cs="Times New Roman"/>
          <w:sz w:val="28"/>
          <w:szCs w:val="28"/>
        </w:rPr>
        <w:t xml:space="preserve"> </w:t>
      </w:r>
      <w:r w:rsidRPr="000202CF">
        <w:rPr>
          <w:rFonts w:ascii="Times New Roman" w:hAnsi="Times New Roman" w:cs="Times New Roman"/>
          <w:sz w:val="28"/>
          <w:szCs w:val="28"/>
        </w:rPr>
        <w:t>is clearly an</w:t>
      </w:r>
      <w:r w:rsidR="004F6ABE" w:rsidRPr="000202CF">
        <w:rPr>
          <w:rFonts w:ascii="Times New Roman" w:hAnsi="Times New Roman" w:cs="Times New Roman"/>
          <w:sz w:val="28"/>
          <w:szCs w:val="28"/>
        </w:rPr>
        <w:t xml:space="preserve"> abhorrent acknowledgement of the traumas produced by such environments as </w:t>
      </w:r>
      <w:proofErr w:type="spellStart"/>
      <w:r w:rsidR="004F6ABE" w:rsidRPr="000202CF">
        <w:rPr>
          <w:rFonts w:ascii="Times New Roman" w:hAnsi="Times New Roman" w:cs="Times New Roman"/>
          <w:sz w:val="28"/>
          <w:szCs w:val="28"/>
        </w:rPr>
        <w:t>Seaworld</w:t>
      </w:r>
      <w:proofErr w:type="spellEnd"/>
      <w:r w:rsidR="004F6ABE" w:rsidRPr="000202CF">
        <w:rPr>
          <w:rFonts w:ascii="Times New Roman" w:hAnsi="Times New Roman" w:cs="Times New Roman"/>
          <w:sz w:val="28"/>
          <w:szCs w:val="28"/>
        </w:rPr>
        <w:t xml:space="preserve"> – and doubly abhorrent since this treatment is entirely for </w:t>
      </w:r>
      <w:r w:rsidRPr="000202CF">
        <w:rPr>
          <w:rFonts w:ascii="Times New Roman" w:hAnsi="Times New Roman" w:cs="Times New Roman"/>
          <w:sz w:val="28"/>
          <w:szCs w:val="28"/>
        </w:rPr>
        <w:t>the benefit of human spectators.</w:t>
      </w:r>
      <w:r w:rsidR="004F6ABE" w:rsidRPr="000202CF">
        <w:rPr>
          <w:rFonts w:ascii="Times New Roman" w:hAnsi="Times New Roman" w:cs="Times New Roman"/>
          <w:sz w:val="28"/>
          <w:szCs w:val="28"/>
        </w:rPr>
        <w:t xml:space="preserve"> </w:t>
      </w:r>
      <w:r w:rsidRPr="000202CF">
        <w:rPr>
          <w:rFonts w:ascii="Times New Roman" w:hAnsi="Times New Roman" w:cs="Times New Roman"/>
          <w:sz w:val="28"/>
          <w:szCs w:val="28"/>
        </w:rPr>
        <w:t xml:space="preserve">It is a training without healing, without a ‘dolphin whisperer’ in so far as </w:t>
      </w:r>
      <w:proofErr w:type="gramStart"/>
      <w:r w:rsidRPr="000202CF">
        <w:rPr>
          <w:rFonts w:ascii="Times New Roman" w:hAnsi="Times New Roman" w:cs="Times New Roman"/>
          <w:sz w:val="28"/>
          <w:szCs w:val="28"/>
        </w:rPr>
        <w:t>that</w:t>
      </w:r>
      <w:proofErr w:type="gramEnd"/>
      <w:r w:rsidRPr="000202CF">
        <w:rPr>
          <w:rFonts w:ascii="Times New Roman" w:hAnsi="Times New Roman" w:cs="Times New Roman"/>
          <w:sz w:val="28"/>
          <w:szCs w:val="28"/>
        </w:rPr>
        <w:t xml:space="preserve"> which evolved into voice in Bateson’s speculation, is </w:t>
      </w:r>
      <w:r w:rsidR="00DE798E" w:rsidRPr="000202CF">
        <w:rPr>
          <w:rFonts w:ascii="Times New Roman" w:hAnsi="Times New Roman" w:cs="Times New Roman"/>
          <w:sz w:val="28"/>
          <w:szCs w:val="28"/>
        </w:rPr>
        <w:t>collapsed</w:t>
      </w:r>
      <w:r w:rsidRPr="000202CF">
        <w:rPr>
          <w:rFonts w:ascii="Times New Roman" w:hAnsi="Times New Roman" w:cs="Times New Roman"/>
          <w:sz w:val="28"/>
          <w:szCs w:val="28"/>
        </w:rPr>
        <w:t xml:space="preserve"> into spectacle. </w:t>
      </w:r>
      <w:r w:rsidR="004F6ABE" w:rsidRPr="000202CF">
        <w:rPr>
          <w:rFonts w:ascii="Times New Roman" w:hAnsi="Times New Roman" w:cs="Times New Roman"/>
          <w:sz w:val="28"/>
          <w:szCs w:val="28"/>
        </w:rPr>
        <w:t>I wonder if the noise pollution of the oceans produces traumatic effects on cetaceans that as well as patently contributing to ecological disaster, also impacts on the wild future of psychoanalysis.</w:t>
      </w:r>
      <w:r w:rsidR="004F6ABE" w:rsidRPr="000202CF">
        <w:rPr>
          <w:rStyle w:val="EndnoteReference"/>
          <w:rFonts w:ascii="Times New Roman" w:hAnsi="Times New Roman"/>
          <w:sz w:val="28"/>
          <w:szCs w:val="28"/>
        </w:rPr>
        <w:endnoteReference w:id="53"/>
      </w:r>
      <w:r w:rsidR="004F6ABE" w:rsidRPr="000202CF">
        <w:rPr>
          <w:rFonts w:ascii="Times New Roman" w:hAnsi="Times New Roman" w:cs="Times New Roman"/>
          <w:sz w:val="28"/>
          <w:szCs w:val="28"/>
        </w:rPr>
        <w:t xml:space="preserve"> </w:t>
      </w:r>
    </w:p>
    <w:p w14:paraId="579570B7" w14:textId="77777777" w:rsidR="004F6ABE" w:rsidRPr="000202CF" w:rsidRDefault="004F6ABE" w:rsidP="000202CF">
      <w:pPr>
        <w:spacing w:line="360" w:lineRule="auto"/>
        <w:rPr>
          <w:rFonts w:ascii="Times New Roman" w:hAnsi="Times New Roman" w:cs="Times New Roman"/>
          <w:sz w:val="28"/>
          <w:szCs w:val="28"/>
        </w:rPr>
      </w:pPr>
    </w:p>
    <w:p w14:paraId="6B329B79" w14:textId="15A13E6E" w:rsidR="008F2E18" w:rsidRPr="000202CF" w:rsidRDefault="004F6ABE" w:rsidP="000202CF">
      <w:pPr>
        <w:spacing w:line="360" w:lineRule="auto"/>
        <w:rPr>
          <w:rFonts w:ascii="Times New Roman" w:eastAsia="Times New Roman" w:hAnsi="Times New Roman" w:cs="Times New Roman"/>
          <w:sz w:val="28"/>
          <w:szCs w:val="28"/>
          <w:lang w:val="en-GB"/>
        </w:rPr>
      </w:pPr>
      <w:r w:rsidRPr="000202CF">
        <w:rPr>
          <w:rFonts w:ascii="Times New Roman" w:hAnsi="Times New Roman" w:cs="Times New Roman"/>
          <w:sz w:val="28"/>
          <w:szCs w:val="28"/>
        </w:rPr>
        <w:t xml:space="preserve">Writing on acoustic ecology in the wonderful collection </w:t>
      </w:r>
      <w:r w:rsidRPr="000202CF">
        <w:rPr>
          <w:rFonts w:ascii="Times New Roman" w:hAnsi="Times New Roman" w:cs="Times New Roman"/>
          <w:i/>
          <w:sz w:val="28"/>
          <w:szCs w:val="28"/>
        </w:rPr>
        <w:t>Thinking with Water</w:t>
      </w:r>
      <w:r w:rsidRPr="000202CF">
        <w:rPr>
          <w:rFonts w:ascii="Times New Roman" w:hAnsi="Times New Roman" w:cs="Times New Roman"/>
          <w:sz w:val="28"/>
          <w:szCs w:val="28"/>
        </w:rPr>
        <w:t xml:space="preserve">, Shirley </w:t>
      </w:r>
      <w:proofErr w:type="spellStart"/>
      <w:r w:rsidRPr="000202CF">
        <w:rPr>
          <w:rFonts w:ascii="Times New Roman" w:hAnsi="Times New Roman" w:cs="Times New Roman"/>
          <w:sz w:val="28"/>
          <w:szCs w:val="28"/>
        </w:rPr>
        <w:t>Roburns</w:t>
      </w:r>
      <w:proofErr w:type="spellEnd"/>
      <w:r w:rsidRPr="000202CF">
        <w:rPr>
          <w:rFonts w:ascii="Times New Roman" w:hAnsi="Times New Roman" w:cs="Times New Roman"/>
          <w:sz w:val="28"/>
          <w:szCs w:val="28"/>
        </w:rPr>
        <w:t xml:space="preserve"> underlines the importance of sound to cetaceans from the practicalities of navigation through echolocation in the dark and massive space </w:t>
      </w:r>
      <w:proofErr w:type="spellStart"/>
      <w:r w:rsidRPr="000202CF">
        <w:rPr>
          <w:rFonts w:ascii="Times New Roman" w:hAnsi="Times New Roman" w:cs="Times New Roman"/>
          <w:sz w:val="28"/>
          <w:szCs w:val="28"/>
        </w:rPr>
        <w:t>underseaworld</w:t>
      </w:r>
      <w:proofErr w:type="spellEnd"/>
      <w:r w:rsidRPr="000202CF">
        <w:rPr>
          <w:rFonts w:ascii="Times New Roman" w:hAnsi="Times New Roman" w:cs="Times New Roman"/>
          <w:sz w:val="28"/>
          <w:szCs w:val="28"/>
        </w:rPr>
        <w:t xml:space="preserve"> to the orchestration of what </w:t>
      </w:r>
      <w:proofErr w:type="spellStart"/>
      <w:r w:rsidRPr="000202CF">
        <w:rPr>
          <w:rFonts w:ascii="Times New Roman" w:hAnsi="Times New Roman" w:cs="Times New Roman"/>
          <w:sz w:val="28"/>
          <w:szCs w:val="28"/>
        </w:rPr>
        <w:t>Roburns</w:t>
      </w:r>
      <w:proofErr w:type="spellEnd"/>
      <w:r w:rsidRPr="000202CF">
        <w:rPr>
          <w:rFonts w:ascii="Times New Roman" w:hAnsi="Times New Roman" w:cs="Times New Roman"/>
          <w:sz w:val="28"/>
          <w:szCs w:val="28"/>
        </w:rPr>
        <w:t xml:space="preserve"> calls ‘acoustic clans’.</w:t>
      </w:r>
      <w:r w:rsidRPr="000202CF">
        <w:rPr>
          <w:rStyle w:val="EndnoteReference"/>
          <w:rFonts w:ascii="Times New Roman" w:hAnsi="Times New Roman"/>
          <w:sz w:val="28"/>
          <w:szCs w:val="28"/>
        </w:rPr>
        <w:endnoteReference w:id="54"/>
      </w:r>
      <w:r w:rsidRPr="000202CF">
        <w:rPr>
          <w:rFonts w:ascii="Times New Roman" w:hAnsi="Times New Roman" w:cs="Times New Roman"/>
          <w:sz w:val="28"/>
          <w:szCs w:val="28"/>
        </w:rPr>
        <w:t xml:space="preserve"> While the sheer speed and range of sound travelling through water has been to cetacean advantage, </w:t>
      </w:r>
      <w:proofErr w:type="spellStart"/>
      <w:r w:rsidRPr="000202CF">
        <w:rPr>
          <w:rFonts w:ascii="Times New Roman" w:hAnsi="Times New Roman" w:cs="Times New Roman"/>
          <w:sz w:val="28"/>
          <w:szCs w:val="28"/>
        </w:rPr>
        <w:t>Roburns</w:t>
      </w:r>
      <w:proofErr w:type="spellEnd"/>
      <w:r w:rsidRPr="000202CF">
        <w:rPr>
          <w:rFonts w:ascii="Times New Roman" w:hAnsi="Times New Roman" w:cs="Times New Roman"/>
          <w:sz w:val="28"/>
          <w:szCs w:val="28"/>
        </w:rPr>
        <w:t xml:space="preserve"> points to the volume of noise now entering the waters from industrial and military sources as catastrophically deafening causing stranding and death. </w:t>
      </w:r>
      <w:r w:rsidR="002D16F8" w:rsidRPr="000202CF">
        <w:rPr>
          <w:rFonts w:ascii="Times New Roman" w:hAnsi="Times New Roman" w:cs="Times New Roman"/>
          <w:sz w:val="28"/>
          <w:szCs w:val="28"/>
        </w:rPr>
        <w:t xml:space="preserve">Only in the last </w:t>
      </w:r>
      <w:r w:rsidR="008F2E18" w:rsidRPr="000202CF">
        <w:rPr>
          <w:rFonts w:ascii="Times New Roman" w:hAnsi="Times New Roman" w:cs="Times New Roman"/>
          <w:sz w:val="28"/>
          <w:szCs w:val="28"/>
        </w:rPr>
        <w:t xml:space="preserve">few weeks </w:t>
      </w:r>
      <w:r w:rsidR="002D16F8" w:rsidRPr="000202CF">
        <w:rPr>
          <w:rFonts w:ascii="Times New Roman" w:hAnsi="Times New Roman" w:cs="Times New Roman"/>
          <w:sz w:val="28"/>
          <w:szCs w:val="28"/>
        </w:rPr>
        <w:t>some</w:t>
      </w:r>
      <w:r w:rsidR="00130559" w:rsidRPr="000202CF">
        <w:rPr>
          <w:rFonts w:ascii="Times New Roman" w:hAnsi="Times New Roman" w:cs="Times New Roman"/>
          <w:sz w:val="28"/>
          <w:szCs w:val="28"/>
        </w:rPr>
        <w:t xml:space="preserve"> 29</w:t>
      </w:r>
      <w:r w:rsidR="008F2E18" w:rsidRPr="000202CF">
        <w:rPr>
          <w:rFonts w:ascii="Times New Roman" w:hAnsi="Times New Roman" w:cs="Times New Roman"/>
          <w:sz w:val="28"/>
          <w:szCs w:val="28"/>
        </w:rPr>
        <w:t xml:space="preserve"> sperm whales have stranded and died along the east coast of the UK, Germany and the Netherlands (an unusually high number – </w:t>
      </w:r>
      <w:proofErr w:type="spellStart"/>
      <w:r w:rsidR="008F2E18" w:rsidRPr="000202CF">
        <w:rPr>
          <w:rFonts w:ascii="Times New Roman" w:hAnsi="Times New Roman" w:cs="Times New Roman"/>
          <w:sz w:val="28"/>
          <w:szCs w:val="28"/>
        </w:rPr>
        <w:t>strandings</w:t>
      </w:r>
      <w:proofErr w:type="spellEnd"/>
      <w:r w:rsidR="008F2E18" w:rsidRPr="000202CF">
        <w:rPr>
          <w:rFonts w:ascii="Times New Roman" w:hAnsi="Times New Roman" w:cs="Times New Roman"/>
          <w:sz w:val="28"/>
          <w:szCs w:val="28"/>
        </w:rPr>
        <w:t xml:space="preserve"> in this location average 6 per year). Discussion of these </w:t>
      </w:r>
      <w:r w:rsidR="00CE55D2" w:rsidRPr="000202CF">
        <w:rPr>
          <w:rFonts w:ascii="Times New Roman" w:hAnsi="Times New Roman" w:cs="Times New Roman"/>
          <w:sz w:val="28"/>
          <w:szCs w:val="28"/>
        </w:rPr>
        <w:t xml:space="preserve">deaths on the </w:t>
      </w:r>
      <w:r w:rsidR="00CE55D2" w:rsidRPr="000202CF">
        <w:rPr>
          <w:rFonts w:ascii="Times New Roman" w:hAnsi="Times New Roman" w:cs="Times New Roman"/>
          <w:i/>
          <w:sz w:val="28"/>
          <w:szCs w:val="28"/>
        </w:rPr>
        <w:t>Guardian</w:t>
      </w:r>
      <w:r w:rsidR="00CE55D2" w:rsidRPr="000202CF">
        <w:rPr>
          <w:rFonts w:ascii="Times New Roman" w:hAnsi="Times New Roman" w:cs="Times New Roman"/>
          <w:sz w:val="28"/>
          <w:szCs w:val="28"/>
        </w:rPr>
        <w:t xml:space="preserve"> environment pages</w:t>
      </w:r>
      <w:r w:rsidR="005905CF" w:rsidRPr="000202CF">
        <w:rPr>
          <w:rFonts w:ascii="Times New Roman" w:hAnsi="Times New Roman" w:cs="Times New Roman"/>
          <w:sz w:val="28"/>
          <w:szCs w:val="28"/>
        </w:rPr>
        <w:t xml:space="preserve"> </w:t>
      </w:r>
      <w:r w:rsidR="003C13B5" w:rsidRPr="000202CF">
        <w:rPr>
          <w:rFonts w:ascii="Times New Roman" w:hAnsi="Times New Roman" w:cs="Times New Roman"/>
          <w:sz w:val="28"/>
          <w:szCs w:val="28"/>
        </w:rPr>
        <w:t>from marine expert, Andrew Brownlow</w:t>
      </w:r>
      <w:r w:rsidR="00CB4F91" w:rsidRPr="000202CF">
        <w:rPr>
          <w:rFonts w:ascii="Times New Roman" w:hAnsi="Times New Roman" w:cs="Times New Roman"/>
          <w:sz w:val="28"/>
          <w:szCs w:val="28"/>
        </w:rPr>
        <w:t>,</w:t>
      </w:r>
      <w:r w:rsidR="003C13B5" w:rsidRPr="000202CF">
        <w:rPr>
          <w:rFonts w:ascii="Times New Roman" w:hAnsi="Times New Roman" w:cs="Times New Roman"/>
          <w:sz w:val="28"/>
          <w:szCs w:val="28"/>
        </w:rPr>
        <w:t xml:space="preserve"> suggests</w:t>
      </w:r>
      <w:r w:rsidR="005905CF" w:rsidRPr="000202CF">
        <w:rPr>
          <w:rFonts w:ascii="Times New Roman" w:hAnsi="Times New Roman" w:cs="Times New Roman"/>
          <w:sz w:val="28"/>
          <w:szCs w:val="28"/>
        </w:rPr>
        <w:t xml:space="preserve"> that ‘</w:t>
      </w:r>
      <w:r w:rsidR="005905CF" w:rsidRPr="000202CF">
        <w:rPr>
          <w:rFonts w:ascii="Times New Roman" w:eastAsia="Times New Roman" w:hAnsi="Times New Roman" w:cs="Times New Roman"/>
          <w:sz w:val="28"/>
          <w:szCs w:val="28"/>
          <w:shd w:val="clear" w:color="auto" w:fill="FFFFFF"/>
          <w:lang w:val="en-GB"/>
        </w:rPr>
        <w:t>some things would never leave a pathological legacy, such as if they were startled and disorientated by noise</w:t>
      </w:r>
      <w:r w:rsidR="00712E96" w:rsidRPr="000202CF">
        <w:rPr>
          <w:rFonts w:ascii="Times New Roman" w:eastAsia="Times New Roman" w:hAnsi="Times New Roman" w:cs="Times New Roman"/>
          <w:sz w:val="28"/>
          <w:szCs w:val="28"/>
          <w:shd w:val="clear" w:color="auto" w:fill="FFFFFF"/>
          <w:lang w:val="en-GB"/>
        </w:rPr>
        <w:t>.</w:t>
      </w:r>
      <w:r w:rsidR="005905CF" w:rsidRPr="000202CF">
        <w:rPr>
          <w:rFonts w:ascii="Times New Roman" w:eastAsia="Times New Roman" w:hAnsi="Times New Roman" w:cs="Times New Roman"/>
          <w:sz w:val="28"/>
          <w:szCs w:val="28"/>
          <w:shd w:val="clear" w:color="auto" w:fill="FFFFFF"/>
          <w:lang w:val="en-GB"/>
        </w:rPr>
        <w:t>’</w:t>
      </w:r>
      <w:r w:rsidR="00712E96" w:rsidRPr="000202CF">
        <w:rPr>
          <w:rStyle w:val="EndnoteReference"/>
          <w:rFonts w:ascii="Times New Roman" w:eastAsia="Times New Roman" w:hAnsi="Times New Roman"/>
          <w:sz w:val="28"/>
          <w:szCs w:val="28"/>
          <w:shd w:val="clear" w:color="auto" w:fill="FFFFFF"/>
          <w:lang w:val="en-GB"/>
        </w:rPr>
        <w:endnoteReference w:id="55"/>
      </w:r>
      <w:r w:rsidR="00E02A7A" w:rsidRPr="000202CF">
        <w:rPr>
          <w:rFonts w:ascii="Times New Roman" w:eastAsia="Times New Roman" w:hAnsi="Times New Roman" w:cs="Times New Roman"/>
          <w:sz w:val="28"/>
          <w:szCs w:val="28"/>
          <w:shd w:val="clear" w:color="auto" w:fill="FFFFFF"/>
          <w:lang w:val="en-GB"/>
        </w:rPr>
        <w:t xml:space="preserve"> This is a </w:t>
      </w:r>
      <w:r w:rsidR="00532738" w:rsidRPr="000202CF">
        <w:rPr>
          <w:rFonts w:ascii="Times New Roman" w:eastAsia="Times New Roman" w:hAnsi="Times New Roman" w:cs="Times New Roman"/>
          <w:sz w:val="28"/>
          <w:szCs w:val="28"/>
          <w:shd w:val="clear" w:color="auto" w:fill="FFFFFF"/>
          <w:lang w:val="en-GB"/>
        </w:rPr>
        <w:t xml:space="preserve">highly </w:t>
      </w:r>
      <w:r w:rsidR="005D49F9" w:rsidRPr="000202CF">
        <w:rPr>
          <w:rFonts w:ascii="Times New Roman" w:eastAsia="Times New Roman" w:hAnsi="Times New Roman" w:cs="Times New Roman"/>
          <w:sz w:val="28"/>
          <w:szCs w:val="28"/>
          <w:shd w:val="clear" w:color="auto" w:fill="FFFFFF"/>
          <w:lang w:val="en-GB"/>
        </w:rPr>
        <w:t xml:space="preserve">questionable understatement of the </w:t>
      </w:r>
      <w:r w:rsidR="00EC6275" w:rsidRPr="000202CF">
        <w:rPr>
          <w:rFonts w:ascii="Times New Roman" w:eastAsia="Times New Roman" w:hAnsi="Times New Roman" w:cs="Times New Roman"/>
          <w:sz w:val="28"/>
          <w:szCs w:val="28"/>
          <w:shd w:val="clear" w:color="auto" w:fill="FFFFFF"/>
          <w:lang w:val="en-GB"/>
        </w:rPr>
        <w:t>physical dangers</w:t>
      </w:r>
      <w:r w:rsidR="005D49F9" w:rsidRPr="000202CF">
        <w:rPr>
          <w:rFonts w:ascii="Times New Roman" w:eastAsia="Times New Roman" w:hAnsi="Times New Roman" w:cs="Times New Roman"/>
          <w:sz w:val="28"/>
          <w:szCs w:val="28"/>
          <w:shd w:val="clear" w:color="auto" w:fill="FFFFFF"/>
          <w:lang w:val="en-GB"/>
        </w:rPr>
        <w:t xml:space="preserve"> of </w:t>
      </w:r>
      <w:r w:rsidR="00E02A7A" w:rsidRPr="000202CF">
        <w:rPr>
          <w:rFonts w:ascii="Times New Roman" w:eastAsia="Times New Roman" w:hAnsi="Times New Roman" w:cs="Times New Roman"/>
          <w:sz w:val="28"/>
          <w:szCs w:val="28"/>
          <w:shd w:val="clear" w:color="auto" w:fill="FFFFFF"/>
          <w:lang w:val="en-GB"/>
        </w:rPr>
        <w:t xml:space="preserve">what </w:t>
      </w:r>
      <w:r w:rsidR="008E42DF" w:rsidRPr="000202CF">
        <w:rPr>
          <w:rFonts w:ascii="Times New Roman" w:eastAsia="Times New Roman" w:hAnsi="Times New Roman" w:cs="Times New Roman"/>
          <w:sz w:val="28"/>
          <w:szCs w:val="28"/>
          <w:shd w:val="clear" w:color="auto" w:fill="FFFFFF"/>
          <w:lang w:val="en-GB"/>
        </w:rPr>
        <w:t>can</w:t>
      </w:r>
      <w:r w:rsidR="00E02A7A" w:rsidRPr="000202CF">
        <w:rPr>
          <w:rFonts w:ascii="Times New Roman" w:eastAsia="Times New Roman" w:hAnsi="Times New Roman" w:cs="Times New Roman"/>
          <w:sz w:val="28"/>
          <w:szCs w:val="28"/>
          <w:shd w:val="clear" w:color="auto" w:fill="FFFFFF"/>
          <w:lang w:val="en-GB"/>
        </w:rPr>
        <w:t xml:space="preserve"> effectively </w:t>
      </w:r>
      <w:r w:rsidR="008E42DF" w:rsidRPr="000202CF">
        <w:rPr>
          <w:rFonts w:ascii="Times New Roman" w:eastAsia="Times New Roman" w:hAnsi="Times New Roman" w:cs="Times New Roman"/>
          <w:sz w:val="28"/>
          <w:szCs w:val="28"/>
          <w:shd w:val="clear" w:color="auto" w:fill="FFFFFF"/>
          <w:lang w:val="en-GB"/>
        </w:rPr>
        <w:t xml:space="preserve">be </w:t>
      </w:r>
      <w:proofErr w:type="spellStart"/>
      <w:r w:rsidR="00EC6275" w:rsidRPr="000202CF">
        <w:rPr>
          <w:rFonts w:ascii="Times New Roman" w:eastAsia="Times New Roman" w:hAnsi="Times New Roman" w:cs="Times New Roman"/>
          <w:sz w:val="28"/>
          <w:szCs w:val="28"/>
          <w:shd w:val="clear" w:color="auto" w:fill="FFFFFF"/>
          <w:lang w:val="en-GB"/>
        </w:rPr>
        <w:t>weaponised</w:t>
      </w:r>
      <w:proofErr w:type="spellEnd"/>
      <w:r w:rsidR="00EC6275" w:rsidRPr="000202CF">
        <w:rPr>
          <w:rFonts w:ascii="Times New Roman" w:eastAsia="Times New Roman" w:hAnsi="Times New Roman" w:cs="Times New Roman"/>
          <w:sz w:val="28"/>
          <w:szCs w:val="28"/>
          <w:shd w:val="clear" w:color="auto" w:fill="FFFFFF"/>
          <w:lang w:val="en-GB"/>
        </w:rPr>
        <w:t xml:space="preserve"> </w:t>
      </w:r>
      <w:r w:rsidR="005D49F9" w:rsidRPr="000202CF">
        <w:rPr>
          <w:rFonts w:ascii="Times New Roman" w:eastAsia="Times New Roman" w:hAnsi="Times New Roman" w:cs="Times New Roman"/>
          <w:sz w:val="28"/>
          <w:szCs w:val="28"/>
          <w:shd w:val="clear" w:color="auto" w:fill="FFFFFF"/>
          <w:lang w:val="en-GB"/>
        </w:rPr>
        <w:t>sound</w:t>
      </w:r>
      <w:r w:rsidR="009A52E2" w:rsidRPr="000202CF">
        <w:rPr>
          <w:rFonts w:ascii="Times New Roman" w:eastAsia="Times New Roman" w:hAnsi="Times New Roman" w:cs="Times New Roman"/>
          <w:sz w:val="28"/>
          <w:szCs w:val="28"/>
          <w:shd w:val="clear" w:color="auto" w:fill="FFFFFF"/>
          <w:lang w:val="en-GB"/>
        </w:rPr>
        <w:t xml:space="preserve">, </w:t>
      </w:r>
      <w:r w:rsidR="00F446CB" w:rsidRPr="000202CF">
        <w:rPr>
          <w:rFonts w:ascii="Times New Roman" w:eastAsia="Times New Roman" w:hAnsi="Times New Roman" w:cs="Times New Roman"/>
          <w:sz w:val="28"/>
          <w:szCs w:val="28"/>
          <w:shd w:val="clear" w:color="auto" w:fill="FFFFFF"/>
          <w:lang w:val="en-GB"/>
        </w:rPr>
        <w:t xml:space="preserve">and is </w:t>
      </w:r>
      <w:r w:rsidR="009A52E2" w:rsidRPr="000202CF">
        <w:rPr>
          <w:rFonts w:ascii="Times New Roman" w:eastAsia="Times New Roman" w:hAnsi="Times New Roman" w:cs="Times New Roman"/>
          <w:sz w:val="28"/>
          <w:szCs w:val="28"/>
          <w:shd w:val="clear" w:color="auto" w:fill="FFFFFF"/>
          <w:lang w:val="en-GB"/>
        </w:rPr>
        <w:t>directly contradicted by US Navy statements regarding sonar exercises in the Bahamas from 2000</w:t>
      </w:r>
      <w:r w:rsidR="00820AFE" w:rsidRPr="000202CF">
        <w:rPr>
          <w:rFonts w:ascii="Times New Roman" w:eastAsia="Times New Roman" w:hAnsi="Times New Roman" w:cs="Times New Roman"/>
          <w:sz w:val="28"/>
          <w:szCs w:val="28"/>
          <w:shd w:val="clear" w:color="auto" w:fill="FFFFFF"/>
          <w:lang w:val="en-GB"/>
        </w:rPr>
        <w:t xml:space="preserve">, not to mention </w:t>
      </w:r>
      <w:r w:rsidR="00801A85" w:rsidRPr="000202CF">
        <w:rPr>
          <w:rFonts w:ascii="Times New Roman" w:eastAsia="Times New Roman" w:hAnsi="Times New Roman" w:cs="Times New Roman"/>
          <w:sz w:val="28"/>
          <w:szCs w:val="28"/>
          <w:shd w:val="clear" w:color="auto" w:fill="FFFFFF"/>
          <w:lang w:val="en-GB"/>
        </w:rPr>
        <w:t>their draft environmental impact statement for 2014-2018 which announces that its plans might ‘unintentionally harm marine mammals 2.8 million times a year over 5 years’</w:t>
      </w:r>
      <w:r w:rsidR="005905CF" w:rsidRPr="000202CF">
        <w:rPr>
          <w:rFonts w:ascii="Times New Roman" w:hAnsi="Times New Roman" w:cs="Times New Roman"/>
          <w:sz w:val="28"/>
          <w:szCs w:val="28"/>
        </w:rPr>
        <w:t>.</w:t>
      </w:r>
      <w:r w:rsidR="005905CF" w:rsidRPr="000202CF">
        <w:rPr>
          <w:rStyle w:val="EndnoteReference"/>
          <w:rFonts w:ascii="Times New Roman" w:hAnsi="Times New Roman"/>
          <w:sz w:val="28"/>
          <w:szCs w:val="28"/>
        </w:rPr>
        <w:endnoteReference w:id="56"/>
      </w:r>
      <w:r w:rsidR="005905CF" w:rsidRPr="000202CF">
        <w:rPr>
          <w:rFonts w:ascii="Times New Roman" w:hAnsi="Times New Roman" w:cs="Times New Roman"/>
          <w:sz w:val="28"/>
          <w:szCs w:val="28"/>
        </w:rPr>
        <w:t xml:space="preserve"> </w:t>
      </w:r>
      <w:r w:rsidR="00820AFE" w:rsidRPr="000202CF">
        <w:rPr>
          <w:rFonts w:ascii="Times New Roman" w:hAnsi="Times New Roman" w:cs="Times New Roman"/>
          <w:sz w:val="28"/>
          <w:szCs w:val="28"/>
        </w:rPr>
        <w:t>Some cetaceans themselves produce sounds offensively</w:t>
      </w:r>
      <w:r w:rsidR="009807F7" w:rsidRPr="000202CF">
        <w:rPr>
          <w:rFonts w:ascii="Times New Roman" w:hAnsi="Times New Roman" w:cs="Times New Roman"/>
          <w:sz w:val="28"/>
          <w:szCs w:val="28"/>
        </w:rPr>
        <w:t xml:space="preserve"> to stun or kill prey</w:t>
      </w:r>
      <w:r w:rsidR="00820AFE" w:rsidRPr="000202CF">
        <w:rPr>
          <w:rFonts w:ascii="Times New Roman" w:hAnsi="Times New Roman" w:cs="Times New Roman"/>
          <w:sz w:val="28"/>
          <w:szCs w:val="28"/>
        </w:rPr>
        <w:t xml:space="preserve">. </w:t>
      </w:r>
      <w:r w:rsidR="003C13B5" w:rsidRPr="000202CF">
        <w:rPr>
          <w:rFonts w:ascii="Times New Roman" w:hAnsi="Times New Roman" w:cs="Times New Roman"/>
          <w:sz w:val="28"/>
          <w:szCs w:val="28"/>
        </w:rPr>
        <w:t>Brownlow</w:t>
      </w:r>
      <w:r w:rsidR="00E83BB2" w:rsidRPr="000202CF">
        <w:rPr>
          <w:rFonts w:ascii="Times New Roman" w:hAnsi="Times New Roman" w:cs="Times New Roman"/>
          <w:sz w:val="28"/>
          <w:szCs w:val="28"/>
        </w:rPr>
        <w:t xml:space="preserve"> further remarks, in mystification, that the British Navy had not been conducting any ‘massive exercise’ comparable to the 2011 undersea explosions that killed 19 pilot whales off the coast of Scotland. Roburn’s article more holistically looks at the massive changes in ocean acoustics seen over the last century, from the heavy hitters such as Naval sonar, seismic surveys, and the testing of nuclear weapons</w:t>
      </w:r>
      <w:r w:rsidR="00CB4F91" w:rsidRPr="000202CF">
        <w:rPr>
          <w:rFonts w:ascii="Times New Roman" w:hAnsi="Times New Roman" w:cs="Times New Roman"/>
          <w:sz w:val="28"/>
          <w:szCs w:val="28"/>
        </w:rPr>
        <w:t>,</w:t>
      </w:r>
      <w:r w:rsidR="00E83BB2" w:rsidRPr="000202CF">
        <w:rPr>
          <w:rFonts w:ascii="Times New Roman" w:hAnsi="Times New Roman" w:cs="Times New Roman"/>
          <w:sz w:val="28"/>
          <w:szCs w:val="28"/>
        </w:rPr>
        <w:t xml:space="preserve"> to </w:t>
      </w:r>
      <w:r w:rsidR="00E41EF6" w:rsidRPr="000202CF">
        <w:rPr>
          <w:rFonts w:ascii="Times New Roman" w:hAnsi="Times New Roman" w:cs="Times New Roman"/>
          <w:sz w:val="28"/>
          <w:szCs w:val="28"/>
        </w:rPr>
        <w:t xml:space="preserve">the more banal but ever-proliferating </w:t>
      </w:r>
      <w:r w:rsidR="00BD401E" w:rsidRPr="000202CF">
        <w:rPr>
          <w:rFonts w:ascii="Times New Roman" w:hAnsi="Times New Roman" w:cs="Times New Roman"/>
          <w:sz w:val="28"/>
          <w:szCs w:val="28"/>
        </w:rPr>
        <w:t>volume</w:t>
      </w:r>
      <w:r w:rsidR="00E83BB2" w:rsidRPr="000202CF">
        <w:rPr>
          <w:rFonts w:ascii="Times New Roman" w:hAnsi="Times New Roman" w:cs="Times New Roman"/>
          <w:sz w:val="28"/>
          <w:szCs w:val="28"/>
        </w:rPr>
        <w:t xml:space="preserve"> </w:t>
      </w:r>
      <w:r w:rsidR="00A354C7" w:rsidRPr="000202CF">
        <w:rPr>
          <w:rFonts w:ascii="Times New Roman" w:hAnsi="Times New Roman" w:cs="Times New Roman"/>
          <w:sz w:val="28"/>
          <w:szCs w:val="28"/>
        </w:rPr>
        <w:t xml:space="preserve">and variety </w:t>
      </w:r>
      <w:r w:rsidR="00E83BB2" w:rsidRPr="000202CF">
        <w:rPr>
          <w:rFonts w:ascii="Times New Roman" w:hAnsi="Times New Roman" w:cs="Times New Roman"/>
          <w:sz w:val="28"/>
          <w:szCs w:val="28"/>
        </w:rPr>
        <w:t>of shipping.</w:t>
      </w:r>
      <w:r w:rsidR="00FD58A8" w:rsidRPr="000202CF">
        <w:rPr>
          <w:rStyle w:val="EndnoteReference"/>
          <w:rFonts w:ascii="Times New Roman" w:hAnsi="Times New Roman"/>
          <w:sz w:val="28"/>
          <w:szCs w:val="28"/>
        </w:rPr>
        <w:endnoteReference w:id="57"/>
      </w:r>
      <w:r w:rsidR="00CB4F91" w:rsidRPr="000202CF">
        <w:rPr>
          <w:rFonts w:ascii="Times New Roman" w:hAnsi="Times New Roman" w:cs="Times New Roman"/>
          <w:sz w:val="28"/>
          <w:szCs w:val="28"/>
        </w:rPr>
        <w:t xml:space="preserve"> </w:t>
      </w:r>
    </w:p>
    <w:p w14:paraId="27347223" w14:textId="77777777" w:rsidR="004F6ABE" w:rsidRPr="000202CF" w:rsidRDefault="004F6ABE" w:rsidP="000202CF">
      <w:pPr>
        <w:spacing w:line="360" w:lineRule="auto"/>
        <w:rPr>
          <w:rFonts w:ascii="Times New Roman" w:hAnsi="Times New Roman" w:cs="Times New Roman"/>
          <w:sz w:val="28"/>
          <w:szCs w:val="28"/>
        </w:rPr>
      </w:pPr>
    </w:p>
    <w:p w14:paraId="73515C47" w14:textId="307E6CCA" w:rsidR="0051598B" w:rsidRPr="000202CF" w:rsidRDefault="00F12CEA" w:rsidP="000202CF">
      <w:pPr>
        <w:spacing w:line="360" w:lineRule="auto"/>
        <w:rPr>
          <w:rFonts w:ascii="Times New Roman" w:hAnsi="Times New Roman" w:cs="Times New Roman"/>
          <w:sz w:val="28"/>
          <w:szCs w:val="28"/>
        </w:rPr>
      </w:pPr>
      <w:r w:rsidRPr="000202CF">
        <w:rPr>
          <w:rFonts w:ascii="Times New Roman" w:hAnsi="Times New Roman" w:cs="Times New Roman"/>
          <w:sz w:val="28"/>
          <w:szCs w:val="28"/>
        </w:rPr>
        <w:t xml:space="preserve">Rather than a psychoanalysis that that maintains a once and forever divide between the animal and the human, Derrida acknowledges the abyss between humans and other animals while seeing that abyss precisely as a site of growth, of cultivation. If trauma is inherent to historical life, this too is transfigured. History. That is to say, time. </w:t>
      </w:r>
      <w:proofErr w:type="spellStart"/>
      <w:r w:rsidRPr="000202CF">
        <w:rPr>
          <w:rFonts w:ascii="Times New Roman" w:hAnsi="Times New Roman" w:cs="Times New Roman"/>
          <w:sz w:val="28"/>
          <w:szCs w:val="28"/>
        </w:rPr>
        <w:t>Summarising</w:t>
      </w:r>
      <w:proofErr w:type="spellEnd"/>
      <w:r w:rsidRPr="000202CF">
        <w:rPr>
          <w:rFonts w:ascii="Times New Roman" w:hAnsi="Times New Roman" w:cs="Times New Roman"/>
          <w:sz w:val="28"/>
          <w:szCs w:val="28"/>
        </w:rPr>
        <w:t xml:space="preserve"> Rousseau, Derrida writes: </w:t>
      </w:r>
      <w:r w:rsidRPr="000202CF">
        <w:rPr>
          <w:rFonts w:ascii="Times New Roman" w:hAnsi="Times New Roman"/>
          <w:sz w:val="28"/>
          <w:szCs w:val="28"/>
        </w:rPr>
        <w:t xml:space="preserve">‘No </w:t>
      </w:r>
      <w:proofErr w:type="spellStart"/>
      <w:r w:rsidRPr="000202CF">
        <w:rPr>
          <w:rFonts w:ascii="Times New Roman" w:hAnsi="Times New Roman"/>
          <w:sz w:val="28"/>
          <w:szCs w:val="28"/>
        </w:rPr>
        <w:t>prelinguistic</w:t>
      </w:r>
      <w:proofErr w:type="spellEnd"/>
      <w:r w:rsidRPr="000202CF">
        <w:rPr>
          <w:rFonts w:ascii="Times New Roman" w:hAnsi="Times New Roman"/>
          <w:sz w:val="28"/>
          <w:szCs w:val="28"/>
        </w:rPr>
        <w:t xml:space="preserve"> sonority can […] open the time of music’.</w:t>
      </w:r>
      <w:r w:rsidRPr="000202CF">
        <w:rPr>
          <w:rStyle w:val="EndnoteReference"/>
          <w:rFonts w:ascii="Times New Roman" w:hAnsi="Times New Roman"/>
          <w:sz w:val="28"/>
          <w:szCs w:val="28"/>
        </w:rPr>
        <w:endnoteReference w:id="58"/>
      </w:r>
      <w:r w:rsidRPr="000202CF">
        <w:rPr>
          <w:rFonts w:ascii="Times New Roman" w:hAnsi="Times New Roman"/>
          <w:sz w:val="28"/>
          <w:szCs w:val="28"/>
        </w:rPr>
        <w:t xml:space="preserve"> ‘</w:t>
      </w:r>
      <w:proofErr w:type="spellStart"/>
      <w:r w:rsidRPr="000202CF">
        <w:rPr>
          <w:rFonts w:ascii="Times New Roman" w:hAnsi="Times New Roman"/>
          <w:sz w:val="28"/>
          <w:szCs w:val="28"/>
        </w:rPr>
        <w:t>Prelinguistic</w:t>
      </w:r>
      <w:proofErr w:type="spellEnd"/>
      <w:r w:rsidRPr="000202CF">
        <w:rPr>
          <w:rFonts w:ascii="Times New Roman" w:hAnsi="Times New Roman"/>
          <w:sz w:val="28"/>
          <w:szCs w:val="28"/>
        </w:rPr>
        <w:t xml:space="preserve"> sonority,’ if there </w:t>
      </w:r>
      <w:proofErr w:type="gramStart"/>
      <w:r w:rsidRPr="000202CF">
        <w:rPr>
          <w:rFonts w:ascii="Times New Roman" w:hAnsi="Times New Roman"/>
          <w:sz w:val="28"/>
          <w:szCs w:val="28"/>
        </w:rPr>
        <w:t>is</w:t>
      </w:r>
      <w:proofErr w:type="gramEnd"/>
      <w:r w:rsidRPr="000202CF">
        <w:rPr>
          <w:rFonts w:ascii="Times New Roman" w:hAnsi="Times New Roman"/>
          <w:sz w:val="28"/>
          <w:szCs w:val="28"/>
        </w:rPr>
        <w:t xml:space="preserve"> such a thing would be timeless, it would only repeat the same thing (seduction, for example). </w:t>
      </w:r>
      <w:r w:rsidR="00B62738" w:rsidRPr="000202CF">
        <w:rPr>
          <w:rFonts w:ascii="Times New Roman" w:hAnsi="Times New Roman"/>
          <w:sz w:val="28"/>
          <w:szCs w:val="28"/>
        </w:rPr>
        <w:t>If, as Derrida implies in OG, ‘</w:t>
      </w:r>
      <w:proofErr w:type="spellStart"/>
      <w:r w:rsidR="00B62738" w:rsidRPr="000202CF">
        <w:rPr>
          <w:rFonts w:ascii="Times New Roman" w:hAnsi="Times New Roman"/>
          <w:sz w:val="28"/>
          <w:szCs w:val="28"/>
        </w:rPr>
        <w:t>prelinguistic</w:t>
      </w:r>
      <w:proofErr w:type="spellEnd"/>
      <w:r w:rsidR="00B62738" w:rsidRPr="000202CF">
        <w:rPr>
          <w:rFonts w:ascii="Times New Roman" w:hAnsi="Times New Roman"/>
          <w:sz w:val="28"/>
          <w:szCs w:val="28"/>
        </w:rPr>
        <w:t xml:space="preserve"> sonority’ so-called not only opens the ‘time of music’ but all its </w:t>
      </w:r>
      <w:proofErr w:type="spellStart"/>
      <w:r w:rsidR="00B62738" w:rsidRPr="000202CF">
        <w:rPr>
          <w:rFonts w:ascii="Times New Roman" w:hAnsi="Times New Roman"/>
          <w:sz w:val="28"/>
          <w:szCs w:val="28"/>
        </w:rPr>
        <w:t>Rousseauian</w:t>
      </w:r>
      <w:proofErr w:type="spellEnd"/>
      <w:r w:rsidR="00B62738" w:rsidRPr="000202CF">
        <w:rPr>
          <w:rFonts w:ascii="Times New Roman" w:hAnsi="Times New Roman"/>
          <w:sz w:val="28"/>
          <w:szCs w:val="28"/>
        </w:rPr>
        <w:t xml:space="preserve"> associations, sociality, imagination, history, death</w:t>
      </w:r>
      <w:r w:rsidR="00881DBE" w:rsidRPr="000202CF">
        <w:rPr>
          <w:rFonts w:ascii="Times New Roman" w:hAnsi="Times New Roman"/>
          <w:sz w:val="28"/>
          <w:szCs w:val="28"/>
        </w:rPr>
        <w:t xml:space="preserve">. Then </w:t>
      </w:r>
      <w:r w:rsidR="007A06F3" w:rsidRPr="000202CF">
        <w:rPr>
          <w:rFonts w:ascii="Times New Roman" w:hAnsi="Times New Roman"/>
          <w:sz w:val="28"/>
          <w:szCs w:val="28"/>
        </w:rPr>
        <w:t>the categorical abyss between humans and other animals is displaced for the sake of a site of growth and cultivation.</w:t>
      </w:r>
      <w:r w:rsidR="0051598B" w:rsidRPr="000202CF">
        <w:rPr>
          <w:rFonts w:ascii="Times New Roman" w:hAnsi="Times New Roman"/>
          <w:sz w:val="28"/>
          <w:szCs w:val="28"/>
        </w:rPr>
        <w:t xml:space="preserve"> </w:t>
      </w:r>
      <w:r w:rsidR="0051598B" w:rsidRPr="000202CF">
        <w:rPr>
          <w:rFonts w:ascii="Times New Roman" w:hAnsi="Times New Roman" w:cs="Times New Roman"/>
          <w:sz w:val="28"/>
          <w:szCs w:val="28"/>
        </w:rPr>
        <w:t xml:space="preserve">Giving attention to recordings of sounds made by humpback whales made their patterns discernible and they were named by the best word we had – song.  Like our own conditions of communication, cetaceans do not have the </w:t>
      </w:r>
      <w:r w:rsidR="0051598B" w:rsidRPr="000202CF">
        <w:rPr>
          <w:rFonts w:ascii="Times New Roman" w:hAnsi="Times New Roman" w:cs="Times New Roman"/>
          <w:i/>
          <w:sz w:val="28"/>
          <w:szCs w:val="28"/>
        </w:rPr>
        <w:t>ability</w:t>
      </w:r>
      <w:r w:rsidR="0051598B" w:rsidRPr="000202CF">
        <w:rPr>
          <w:rFonts w:ascii="Times New Roman" w:hAnsi="Times New Roman" w:cs="Times New Roman"/>
          <w:sz w:val="28"/>
          <w:szCs w:val="28"/>
        </w:rPr>
        <w:t xml:space="preserve"> to communicate, but rather the </w:t>
      </w:r>
      <w:r w:rsidR="0051598B" w:rsidRPr="000202CF">
        <w:rPr>
          <w:rFonts w:ascii="Times New Roman" w:hAnsi="Times New Roman" w:cs="Times New Roman"/>
          <w:i/>
          <w:sz w:val="28"/>
          <w:szCs w:val="28"/>
        </w:rPr>
        <w:t>vulnerability</w:t>
      </w:r>
      <w:r w:rsidR="0051598B" w:rsidRPr="000202CF">
        <w:rPr>
          <w:rFonts w:ascii="Times New Roman" w:hAnsi="Times New Roman" w:cs="Times New Roman"/>
          <w:sz w:val="28"/>
          <w:szCs w:val="28"/>
        </w:rPr>
        <w:t>.</w:t>
      </w:r>
    </w:p>
    <w:p w14:paraId="756A4EFB" w14:textId="77777777" w:rsidR="00F12CEA" w:rsidRPr="000202CF" w:rsidRDefault="00F12CEA" w:rsidP="000202CF">
      <w:pPr>
        <w:spacing w:line="360" w:lineRule="auto"/>
        <w:rPr>
          <w:rFonts w:ascii="Times New Roman" w:hAnsi="Times New Roman" w:cs="Times New Roman"/>
          <w:sz w:val="28"/>
          <w:szCs w:val="28"/>
        </w:rPr>
      </w:pPr>
    </w:p>
    <w:p w14:paraId="36996C71" w14:textId="2EA8EE39" w:rsidR="00B62738" w:rsidRPr="000202CF" w:rsidRDefault="00B62738" w:rsidP="000202CF">
      <w:pPr>
        <w:spacing w:line="360" w:lineRule="auto"/>
        <w:rPr>
          <w:rFonts w:ascii="Times New Roman" w:hAnsi="Times New Roman" w:cs="Times New Roman"/>
          <w:sz w:val="28"/>
          <w:szCs w:val="28"/>
        </w:rPr>
      </w:pPr>
      <w:r w:rsidRPr="000202CF">
        <w:rPr>
          <w:rFonts w:ascii="Times New Roman" w:hAnsi="Times New Roman" w:cs="Times New Roman"/>
          <w:sz w:val="28"/>
          <w:szCs w:val="28"/>
        </w:rPr>
        <w:t xml:space="preserve">Acoustic trauma, I’m </w:t>
      </w:r>
      <w:r w:rsidR="007A06F3" w:rsidRPr="000202CF">
        <w:rPr>
          <w:rFonts w:ascii="Times New Roman" w:hAnsi="Times New Roman" w:cs="Times New Roman"/>
          <w:sz w:val="28"/>
          <w:szCs w:val="28"/>
        </w:rPr>
        <w:t>wondering</w:t>
      </w:r>
      <w:r w:rsidRPr="000202CF">
        <w:rPr>
          <w:rFonts w:ascii="Times New Roman" w:hAnsi="Times New Roman" w:cs="Times New Roman"/>
          <w:sz w:val="28"/>
          <w:szCs w:val="28"/>
        </w:rPr>
        <w:t xml:space="preserve">, occurs </w:t>
      </w:r>
      <w:r w:rsidRPr="000202CF">
        <w:rPr>
          <w:rFonts w:ascii="Times New Roman" w:hAnsi="Times New Roman" w:cs="Times New Roman"/>
          <w:i/>
          <w:sz w:val="28"/>
          <w:szCs w:val="28"/>
        </w:rPr>
        <w:t>both</w:t>
      </w:r>
      <w:r w:rsidRPr="000202CF">
        <w:rPr>
          <w:rFonts w:ascii="Times New Roman" w:hAnsi="Times New Roman" w:cs="Times New Roman"/>
          <w:sz w:val="28"/>
          <w:szCs w:val="28"/>
        </w:rPr>
        <w:t xml:space="preserve"> through physical damage, </w:t>
      </w:r>
      <w:r w:rsidRPr="000202CF">
        <w:rPr>
          <w:rFonts w:ascii="Times New Roman" w:hAnsi="Times New Roman" w:cs="Times New Roman"/>
          <w:i/>
          <w:sz w:val="28"/>
          <w:szCs w:val="28"/>
        </w:rPr>
        <w:t>and</w:t>
      </w:r>
      <w:r w:rsidRPr="000202CF">
        <w:rPr>
          <w:rFonts w:ascii="Times New Roman" w:hAnsi="Times New Roman" w:cs="Times New Roman"/>
          <w:sz w:val="28"/>
          <w:szCs w:val="28"/>
        </w:rPr>
        <w:t xml:space="preserve"> through interrupting the capacity of cetaceans to communicate.</w:t>
      </w:r>
      <w:r w:rsidRPr="000202CF">
        <w:rPr>
          <w:rStyle w:val="EndnoteReference"/>
          <w:rFonts w:ascii="Times New Roman" w:hAnsi="Times New Roman"/>
          <w:sz w:val="28"/>
          <w:szCs w:val="28"/>
        </w:rPr>
        <w:endnoteReference w:id="59"/>
      </w:r>
      <w:r w:rsidRPr="000202CF">
        <w:rPr>
          <w:rFonts w:ascii="Times New Roman" w:hAnsi="Times New Roman" w:cs="Times New Roman"/>
          <w:sz w:val="28"/>
          <w:szCs w:val="28"/>
        </w:rPr>
        <w:t xml:space="preserve"> Deafening cetaceans means not just ruining their ability to hear – and </w:t>
      </w:r>
      <w:proofErr w:type="spellStart"/>
      <w:r w:rsidRPr="000202CF">
        <w:rPr>
          <w:rFonts w:ascii="Times New Roman" w:hAnsi="Times New Roman" w:cs="Times New Roman"/>
          <w:sz w:val="28"/>
          <w:szCs w:val="28"/>
        </w:rPr>
        <w:t>Roburns</w:t>
      </w:r>
      <w:proofErr w:type="spellEnd"/>
      <w:r w:rsidRPr="000202CF">
        <w:rPr>
          <w:rFonts w:ascii="Times New Roman" w:hAnsi="Times New Roman" w:cs="Times New Roman"/>
          <w:sz w:val="28"/>
          <w:szCs w:val="28"/>
        </w:rPr>
        <w:t xml:space="preserve"> notes the synesthetic sensory amalgam of ‘hearing’ and ‘touch’ in cetacean bodies, but also their ability to hear themselves, hear themselves thinking</w:t>
      </w:r>
      <w:r w:rsidR="007A06F3" w:rsidRPr="000202CF">
        <w:rPr>
          <w:rFonts w:ascii="Times New Roman" w:hAnsi="Times New Roman" w:cs="Times New Roman"/>
          <w:sz w:val="28"/>
          <w:szCs w:val="28"/>
        </w:rPr>
        <w:t>,</w:t>
      </w:r>
      <w:r w:rsidRPr="000202CF">
        <w:rPr>
          <w:rFonts w:ascii="Times New Roman" w:hAnsi="Times New Roman" w:cs="Times New Roman"/>
          <w:sz w:val="28"/>
          <w:szCs w:val="28"/>
        </w:rPr>
        <w:t xml:space="preserve"> perhaps</w:t>
      </w:r>
      <w:r w:rsidR="007A06F3" w:rsidRPr="000202CF">
        <w:rPr>
          <w:rFonts w:ascii="Times New Roman" w:hAnsi="Times New Roman" w:cs="Times New Roman"/>
          <w:sz w:val="28"/>
          <w:szCs w:val="28"/>
        </w:rPr>
        <w:t>,</w:t>
      </w:r>
      <w:r w:rsidRPr="000202CF">
        <w:rPr>
          <w:rFonts w:ascii="Times New Roman" w:hAnsi="Times New Roman" w:cs="Times New Roman"/>
          <w:sz w:val="28"/>
          <w:szCs w:val="28"/>
        </w:rPr>
        <w:t xml:space="preserve"> as sound waves articulate ocean space-time. </w:t>
      </w:r>
    </w:p>
    <w:p w14:paraId="0A64E3F4" w14:textId="77777777" w:rsidR="00F12CEA" w:rsidRPr="000202CF" w:rsidRDefault="00F12CEA" w:rsidP="000202CF">
      <w:pPr>
        <w:spacing w:line="360" w:lineRule="auto"/>
        <w:rPr>
          <w:rFonts w:ascii="Times New Roman" w:hAnsi="Times New Roman" w:cs="Times New Roman"/>
          <w:sz w:val="28"/>
          <w:szCs w:val="28"/>
        </w:rPr>
      </w:pPr>
    </w:p>
    <w:p w14:paraId="07104126" w14:textId="13AFEE06" w:rsidR="008C6EF8" w:rsidRPr="000202CF" w:rsidRDefault="00F82CDD" w:rsidP="000202CF">
      <w:pPr>
        <w:spacing w:line="360" w:lineRule="auto"/>
        <w:rPr>
          <w:rFonts w:ascii="Times New Roman" w:hAnsi="Times New Roman" w:cs="Times New Roman"/>
          <w:sz w:val="28"/>
          <w:szCs w:val="28"/>
        </w:rPr>
      </w:pPr>
      <w:r w:rsidRPr="000202CF">
        <w:rPr>
          <w:rFonts w:ascii="Times New Roman" w:hAnsi="Times New Roman" w:cs="Times New Roman"/>
          <w:sz w:val="28"/>
          <w:szCs w:val="28"/>
        </w:rPr>
        <w:t xml:space="preserve">I move here between the particular - </w:t>
      </w:r>
      <w:r w:rsidR="004F6ABE" w:rsidRPr="000202CF">
        <w:rPr>
          <w:rFonts w:ascii="Times New Roman" w:hAnsi="Times New Roman" w:cs="Times New Roman"/>
          <w:sz w:val="28"/>
          <w:szCs w:val="28"/>
        </w:rPr>
        <w:t xml:space="preserve">the effect of </w:t>
      </w:r>
      <w:r w:rsidRPr="000202CF">
        <w:rPr>
          <w:rFonts w:ascii="Times New Roman" w:hAnsi="Times New Roman" w:cs="Times New Roman"/>
          <w:sz w:val="28"/>
          <w:szCs w:val="28"/>
        </w:rPr>
        <w:t xml:space="preserve">swiftly developing </w:t>
      </w:r>
      <w:r w:rsidR="004F6ABE" w:rsidRPr="000202CF">
        <w:rPr>
          <w:rFonts w:ascii="Times New Roman" w:hAnsi="Times New Roman" w:cs="Times New Roman"/>
          <w:sz w:val="28"/>
          <w:szCs w:val="28"/>
        </w:rPr>
        <w:t xml:space="preserve">noise pollution on cetaceans, and </w:t>
      </w:r>
      <w:r w:rsidRPr="000202CF">
        <w:rPr>
          <w:rFonts w:ascii="Times New Roman" w:hAnsi="Times New Roman" w:cs="Times New Roman"/>
          <w:sz w:val="28"/>
          <w:szCs w:val="28"/>
        </w:rPr>
        <w:t>the wider condition, the notion that</w:t>
      </w:r>
      <w:r w:rsidR="004F6ABE" w:rsidRPr="000202CF">
        <w:rPr>
          <w:rFonts w:ascii="Times New Roman" w:hAnsi="Times New Roman" w:cs="Times New Roman"/>
          <w:sz w:val="28"/>
          <w:szCs w:val="28"/>
        </w:rPr>
        <w:t xml:space="preserve"> historical life requires trauma. </w:t>
      </w:r>
      <w:r w:rsidR="00C70AC4" w:rsidRPr="000202CF">
        <w:rPr>
          <w:rFonts w:ascii="Times New Roman" w:hAnsi="Times New Roman" w:cs="Times New Roman"/>
          <w:sz w:val="28"/>
          <w:szCs w:val="28"/>
        </w:rPr>
        <w:t>Perhaps</w:t>
      </w:r>
      <w:r w:rsidR="004F6ABE" w:rsidRPr="000202CF">
        <w:rPr>
          <w:rFonts w:ascii="Times New Roman" w:hAnsi="Times New Roman" w:cs="Times New Roman"/>
          <w:sz w:val="28"/>
          <w:szCs w:val="28"/>
        </w:rPr>
        <w:t xml:space="preserve"> the capacity to be </w:t>
      </w:r>
      <w:proofErr w:type="spellStart"/>
      <w:r w:rsidR="004F6ABE" w:rsidRPr="000202CF">
        <w:rPr>
          <w:rFonts w:ascii="Times New Roman" w:hAnsi="Times New Roman" w:cs="Times New Roman"/>
          <w:sz w:val="28"/>
          <w:szCs w:val="28"/>
        </w:rPr>
        <w:t>traumatised</w:t>
      </w:r>
      <w:proofErr w:type="spellEnd"/>
      <w:r w:rsidR="004F6ABE" w:rsidRPr="000202CF">
        <w:rPr>
          <w:rFonts w:ascii="Times New Roman" w:hAnsi="Times New Roman" w:cs="Times New Roman"/>
          <w:sz w:val="28"/>
          <w:szCs w:val="28"/>
        </w:rPr>
        <w:t xml:space="preserve"> by the interruption of communication is indicative</w:t>
      </w:r>
      <w:r w:rsidR="008C6EF8" w:rsidRPr="000202CF">
        <w:rPr>
          <w:rFonts w:ascii="Times New Roman" w:hAnsi="Times New Roman" w:cs="Times New Roman"/>
          <w:sz w:val="28"/>
          <w:szCs w:val="28"/>
        </w:rPr>
        <w:t xml:space="preserve"> </w:t>
      </w:r>
      <w:r w:rsidR="004F6ABE" w:rsidRPr="000202CF">
        <w:rPr>
          <w:rFonts w:ascii="Times New Roman" w:hAnsi="Times New Roman" w:cs="Times New Roman"/>
          <w:sz w:val="28"/>
          <w:szCs w:val="28"/>
        </w:rPr>
        <w:t xml:space="preserve">of the wider </w:t>
      </w:r>
      <w:r w:rsidR="00C70AC4" w:rsidRPr="000202CF">
        <w:rPr>
          <w:rFonts w:ascii="Times New Roman" w:hAnsi="Times New Roman" w:cs="Times New Roman"/>
          <w:sz w:val="28"/>
          <w:szCs w:val="28"/>
        </w:rPr>
        <w:t>reliance</w:t>
      </w:r>
      <w:r w:rsidR="004F6ABE" w:rsidRPr="000202CF">
        <w:rPr>
          <w:rFonts w:ascii="Times New Roman" w:hAnsi="Times New Roman" w:cs="Times New Roman"/>
          <w:sz w:val="28"/>
          <w:szCs w:val="28"/>
        </w:rPr>
        <w:t xml:space="preserve"> of all forms of communication to be so interrupted</w:t>
      </w:r>
      <w:r w:rsidR="001B6C22" w:rsidRPr="000202CF">
        <w:rPr>
          <w:rFonts w:ascii="Times New Roman" w:hAnsi="Times New Roman" w:cs="Times New Roman"/>
          <w:sz w:val="28"/>
          <w:szCs w:val="28"/>
        </w:rPr>
        <w:t xml:space="preserve">. </w:t>
      </w:r>
      <w:r w:rsidR="008C6EF8" w:rsidRPr="000202CF">
        <w:rPr>
          <w:rFonts w:ascii="Times New Roman" w:hAnsi="Times New Roman" w:cs="Times New Roman"/>
          <w:sz w:val="28"/>
          <w:szCs w:val="28"/>
        </w:rPr>
        <w:t>‘</w:t>
      </w:r>
      <w:r w:rsidR="008C6EF8" w:rsidRPr="000202CF">
        <w:rPr>
          <w:rFonts w:ascii="Times New Roman" w:hAnsi="Times New Roman" w:cs="Times New Roman"/>
          <w:b/>
          <w:sz w:val="28"/>
          <w:szCs w:val="28"/>
        </w:rPr>
        <w:t>Auto-affection</w:t>
      </w:r>
      <w:r w:rsidR="008C6EF8" w:rsidRPr="000202CF">
        <w:rPr>
          <w:rFonts w:ascii="Times New Roman" w:hAnsi="Times New Roman" w:cs="Times New Roman"/>
          <w:sz w:val="28"/>
          <w:szCs w:val="28"/>
        </w:rPr>
        <w:t xml:space="preserve"> is a universal structure of experience. All living things are capable of auto-affection’ says Derrida, yet in affirmation rather than disavowal of ‘that dangerous supplement’</w:t>
      </w:r>
      <w:r w:rsidR="002A32C4" w:rsidRPr="000202CF">
        <w:rPr>
          <w:rFonts w:ascii="Times New Roman" w:hAnsi="Times New Roman" w:cs="Times New Roman"/>
          <w:sz w:val="28"/>
          <w:szCs w:val="28"/>
        </w:rPr>
        <w:t>, the outside, the other</w:t>
      </w:r>
      <w:r w:rsidR="008C6EF8" w:rsidRPr="000202CF">
        <w:rPr>
          <w:rFonts w:ascii="Times New Roman" w:hAnsi="Times New Roman" w:cs="Times New Roman"/>
          <w:sz w:val="28"/>
          <w:szCs w:val="28"/>
        </w:rPr>
        <w:t>.</w:t>
      </w:r>
      <w:r w:rsidR="008C6EF8" w:rsidRPr="000202CF">
        <w:rPr>
          <w:rStyle w:val="EndnoteReference"/>
          <w:rFonts w:ascii="Times New Roman" w:hAnsi="Times New Roman"/>
          <w:sz w:val="28"/>
          <w:szCs w:val="28"/>
        </w:rPr>
        <w:endnoteReference w:id="60"/>
      </w:r>
      <w:r w:rsidR="008C6EF8" w:rsidRPr="000202CF">
        <w:rPr>
          <w:rFonts w:ascii="Times New Roman" w:hAnsi="Times New Roman" w:cs="Times New Roman"/>
          <w:sz w:val="28"/>
          <w:szCs w:val="28"/>
        </w:rPr>
        <w:t xml:space="preserve">  </w:t>
      </w:r>
      <w:r w:rsidR="00404964" w:rsidRPr="000202CF">
        <w:rPr>
          <w:rFonts w:ascii="Times New Roman" w:hAnsi="Times New Roman" w:cs="Times New Roman"/>
          <w:sz w:val="28"/>
          <w:szCs w:val="28"/>
        </w:rPr>
        <w:t>The</w:t>
      </w:r>
      <w:r w:rsidR="0051598B" w:rsidRPr="000202CF">
        <w:rPr>
          <w:rFonts w:ascii="Times New Roman" w:hAnsi="Times New Roman" w:cs="Times New Roman"/>
          <w:sz w:val="28"/>
          <w:szCs w:val="28"/>
        </w:rPr>
        <w:t xml:space="preserve"> risk in the case of ocean life is not just that of anthropogenic pollution and overfishing but that the</w:t>
      </w:r>
      <w:r w:rsidR="001802F5" w:rsidRPr="000202CF">
        <w:rPr>
          <w:rFonts w:ascii="Times New Roman" w:hAnsi="Times New Roman" w:cs="Times New Roman"/>
          <w:sz w:val="28"/>
          <w:szCs w:val="28"/>
        </w:rPr>
        <w:t xml:space="preserve"> </w:t>
      </w:r>
      <w:r w:rsidR="00720651" w:rsidRPr="000202CF">
        <w:rPr>
          <w:rFonts w:ascii="Times New Roman" w:hAnsi="Times New Roman" w:cs="Times New Roman"/>
          <w:sz w:val="28"/>
          <w:szCs w:val="28"/>
        </w:rPr>
        <w:t xml:space="preserve">echo </w:t>
      </w:r>
      <w:r w:rsidR="0051598B" w:rsidRPr="000202CF">
        <w:rPr>
          <w:rFonts w:ascii="Times New Roman" w:hAnsi="Times New Roman" w:cs="Times New Roman"/>
          <w:sz w:val="28"/>
          <w:szCs w:val="28"/>
        </w:rPr>
        <w:t>chambers, the echo-</w:t>
      </w:r>
      <w:proofErr w:type="spellStart"/>
      <w:r w:rsidR="0051598B" w:rsidRPr="000202CF">
        <w:rPr>
          <w:rFonts w:ascii="Times New Roman" w:hAnsi="Times New Roman" w:cs="Times New Roman"/>
          <w:sz w:val="28"/>
          <w:szCs w:val="28"/>
        </w:rPr>
        <w:t>graphies</w:t>
      </w:r>
      <w:proofErr w:type="spellEnd"/>
      <w:r w:rsidR="001802F5" w:rsidRPr="000202CF">
        <w:rPr>
          <w:rFonts w:ascii="Times New Roman" w:hAnsi="Times New Roman" w:cs="Times New Roman"/>
          <w:sz w:val="28"/>
          <w:szCs w:val="28"/>
        </w:rPr>
        <w:t xml:space="preserve"> of the ocean </w:t>
      </w:r>
      <w:r w:rsidR="00720651" w:rsidRPr="000202CF">
        <w:rPr>
          <w:rFonts w:ascii="Times New Roman" w:hAnsi="Times New Roman" w:cs="Times New Roman"/>
          <w:sz w:val="28"/>
          <w:szCs w:val="28"/>
        </w:rPr>
        <w:t xml:space="preserve">are </w:t>
      </w:r>
      <w:r w:rsidR="001802F5" w:rsidRPr="000202CF">
        <w:rPr>
          <w:rFonts w:ascii="Times New Roman" w:hAnsi="Times New Roman" w:cs="Times New Roman"/>
          <w:sz w:val="28"/>
          <w:szCs w:val="28"/>
        </w:rPr>
        <w:t>diminish</w:t>
      </w:r>
      <w:r w:rsidR="00720651" w:rsidRPr="000202CF">
        <w:rPr>
          <w:rFonts w:ascii="Times New Roman" w:hAnsi="Times New Roman" w:cs="Times New Roman"/>
          <w:sz w:val="28"/>
          <w:szCs w:val="28"/>
        </w:rPr>
        <w:t>ed</w:t>
      </w:r>
      <w:r w:rsidR="001802F5" w:rsidRPr="000202CF">
        <w:rPr>
          <w:rFonts w:ascii="Times New Roman" w:hAnsi="Times New Roman" w:cs="Times New Roman"/>
          <w:sz w:val="28"/>
          <w:szCs w:val="28"/>
        </w:rPr>
        <w:t xml:space="preserve"> as </w:t>
      </w:r>
      <w:r w:rsidR="00720651" w:rsidRPr="000202CF">
        <w:rPr>
          <w:rFonts w:ascii="Times New Roman" w:hAnsi="Times New Roman" w:cs="Times New Roman"/>
          <w:sz w:val="28"/>
          <w:szCs w:val="28"/>
        </w:rPr>
        <w:t xml:space="preserve">they drown in </w:t>
      </w:r>
      <w:r w:rsidR="001802F5" w:rsidRPr="000202CF">
        <w:rPr>
          <w:rFonts w:ascii="Times New Roman" w:hAnsi="Times New Roman" w:cs="Times New Roman"/>
          <w:sz w:val="28"/>
          <w:szCs w:val="28"/>
        </w:rPr>
        <w:t>anthropogenic noise</w:t>
      </w:r>
      <w:r w:rsidRPr="000202CF">
        <w:rPr>
          <w:rFonts w:ascii="Times New Roman" w:hAnsi="Times New Roman" w:cs="Times New Roman"/>
          <w:sz w:val="28"/>
          <w:szCs w:val="28"/>
        </w:rPr>
        <w:t xml:space="preserve">. </w:t>
      </w:r>
    </w:p>
    <w:p w14:paraId="07DE5521" w14:textId="77777777" w:rsidR="008C6EF8" w:rsidRPr="000202CF" w:rsidRDefault="008C6EF8" w:rsidP="000202CF">
      <w:pPr>
        <w:spacing w:line="360" w:lineRule="auto"/>
        <w:rPr>
          <w:rFonts w:ascii="Times New Roman" w:hAnsi="Times New Roman" w:cs="Times New Roman"/>
          <w:b/>
          <w:sz w:val="28"/>
          <w:szCs w:val="28"/>
        </w:rPr>
      </w:pPr>
    </w:p>
    <w:p w14:paraId="5ADB5142" w14:textId="5F4B0923" w:rsidR="001B172B" w:rsidRPr="000202CF" w:rsidRDefault="001B172B" w:rsidP="000202CF">
      <w:pPr>
        <w:spacing w:line="360" w:lineRule="auto"/>
        <w:rPr>
          <w:rFonts w:ascii="Times New Roman" w:hAnsi="Times New Roman" w:cs="Times New Roman"/>
          <w:sz w:val="28"/>
          <w:szCs w:val="28"/>
        </w:rPr>
      </w:pPr>
    </w:p>
    <w:sectPr w:rsidR="001B172B" w:rsidRPr="000202CF" w:rsidSect="005E5434">
      <w:headerReference w:type="even" r:id="rId9"/>
      <w:headerReference w:type="default" r:id="rId10"/>
      <w:headerReference w:type="first" r:id="rId11"/>
      <w:endnotePr>
        <w:numFmt w:val="decimal"/>
      </w:endnotePr>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CF0C8" w14:textId="77777777" w:rsidR="000202CF" w:rsidRDefault="000202CF" w:rsidP="00D05444">
      <w:r>
        <w:separator/>
      </w:r>
    </w:p>
  </w:endnote>
  <w:endnote w:type="continuationSeparator" w:id="0">
    <w:p w14:paraId="08D6C411" w14:textId="77777777" w:rsidR="000202CF" w:rsidRDefault="000202CF" w:rsidP="00D05444">
      <w:r>
        <w:continuationSeparator/>
      </w:r>
    </w:p>
  </w:endnote>
  <w:endnote w:id="1">
    <w:p w14:paraId="79A93672" w14:textId="77777777" w:rsidR="000202CF" w:rsidRDefault="000202CF" w:rsidP="00F12CEA">
      <w:pPr>
        <w:pStyle w:val="EndnoteText"/>
      </w:pPr>
      <w:r>
        <w:rPr>
          <w:rStyle w:val="EndnoteReference"/>
        </w:rPr>
        <w:endnoteRef/>
      </w:r>
      <w:r>
        <w:t xml:space="preserve"> </w:t>
      </w:r>
      <w:proofErr w:type="gramStart"/>
      <w:r w:rsidRPr="006D4ADF">
        <w:rPr>
          <w:i/>
        </w:rPr>
        <w:t>Of Grammatology</w:t>
      </w:r>
      <w:r>
        <w:t>, 241.</w:t>
      </w:r>
      <w:proofErr w:type="gramEnd"/>
      <w:r w:rsidRPr="004E7DA7">
        <w:t xml:space="preserve"> </w:t>
      </w:r>
      <w:proofErr w:type="gramStart"/>
      <w:r>
        <w:t>italics</w:t>
      </w:r>
      <w:proofErr w:type="gramEnd"/>
      <w:r>
        <w:t xml:space="preserve"> original.</w:t>
      </w:r>
    </w:p>
  </w:endnote>
  <w:endnote w:id="2">
    <w:p w14:paraId="502C0264" w14:textId="77777777" w:rsidR="000202CF" w:rsidRDefault="000202CF" w:rsidP="00F12CEA">
      <w:pPr>
        <w:pStyle w:val="EndnoteText"/>
      </w:pPr>
      <w:r>
        <w:rPr>
          <w:rStyle w:val="EndnoteReference"/>
        </w:rPr>
        <w:endnoteRef/>
      </w:r>
      <w:r>
        <w:t xml:space="preserve"> </w:t>
      </w:r>
      <w:proofErr w:type="gramStart"/>
      <w:r w:rsidRPr="006D4ADF">
        <w:rPr>
          <w:i/>
        </w:rPr>
        <w:t>Of Grammatology</w:t>
      </w:r>
      <w:r>
        <w:t>, 248.</w:t>
      </w:r>
      <w:proofErr w:type="gramEnd"/>
    </w:p>
  </w:endnote>
  <w:endnote w:id="3">
    <w:p w14:paraId="3E8022B5" w14:textId="77777777" w:rsidR="000202CF" w:rsidRPr="00A03751" w:rsidRDefault="000202CF" w:rsidP="00B26B81">
      <w:pPr>
        <w:rPr>
          <w:rFonts w:ascii="Times New Roman" w:hAnsi="Times New Roman" w:cs="Times New Roman"/>
          <w:lang w:val="en-GB"/>
        </w:rPr>
      </w:pPr>
      <w:r w:rsidRPr="00A03751">
        <w:rPr>
          <w:rStyle w:val="EndnoteReference"/>
          <w:rFonts w:ascii="Times New Roman" w:hAnsi="Times New Roman"/>
        </w:rPr>
        <w:endnoteRef/>
      </w:r>
      <w:r w:rsidRPr="00A03751">
        <w:rPr>
          <w:rFonts w:ascii="Times New Roman" w:hAnsi="Times New Roman" w:cs="Times New Roman"/>
        </w:rPr>
        <w:t xml:space="preserve"> </w:t>
      </w:r>
      <w:proofErr w:type="gramStart"/>
      <w:r w:rsidRPr="00A03751">
        <w:rPr>
          <w:rFonts w:ascii="Times New Roman" w:hAnsi="Times New Roman" w:cs="Times New Roman"/>
          <w:lang w:val="en-GB"/>
        </w:rPr>
        <w:t xml:space="preserve">John C. Lilly [1967] </w:t>
      </w:r>
      <w:proofErr w:type="spellStart"/>
      <w:r w:rsidRPr="00A03751">
        <w:rPr>
          <w:rFonts w:ascii="Times New Roman" w:hAnsi="Times New Roman" w:cs="Times New Roman"/>
          <w:lang w:val="en-GB"/>
        </w:rPr>
        <w:t>qtd</w:t>
      </w:r>
      <w:proofErr w:type="spellEnd"/>
      <w:r w:rsidRPr="00A03751">
        <w:rPr>
          <w:rFonts w:ascii="Times New Roman" w:hAnsi="Times New Roman" w:cs="Times New Roman"/>
          <w:lang w:val="en-GB"/>
        </w:rPr>
        <w:t xml:space="preserve"> in D. Graham Burnett, </w:t>
      </w:r>
      <w:r w:rsidRPr="00A03751">
        <w:rPr>
          <w:rFonts w:ascii="Times New Roman" w:hAnsi="Times New Roman" w:cs="Times New Roman"/>
          <w:i/>
        </w:rPr>
        <w:t>The Sounding of the Whale: Science and Cetaceans in the Twentieth Century</w:t>
      </w:r>
      <w:r w:rsidRPr="00A03751">
        <w:rPr>
          <w:rFonts w:ascii="Times New Roman" w:hAnsi="Times New Roman" w:cs="Times New Roman"/>
        </w:rPr>
        <w:t xml:space="preserve">, (Chicago: University of Chicago Press, 2012) p. </w:t>
      </w:r>
      <w:r w:rsidRPr="00A03751">
        <w:rPr>
          <w:rFonts w:ascii="Times New Roman" w:hAnsi="Times New Roman" w:cs="Times New Roman"/>
          <w:lang w:val="en-GB"/>
        </w:rPr>
        <w:t>624.</w:t>
      </w:r>
      <w:proofErr w:type="gramEnd"/>
    </w:p>
  </w:endnote>
  <w:endnote w:id="4">
    <w:p w14:paraId="20971FAB" w14:textId="29B65601" w:rsidR="000202CF" w:rsidRPr="00A03751" w:rsidRDefault="000202CF">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Ibid.</w:t>
      </w:r>
    </w:p>
  </w:endnote>
  <w:endnote w:id="5">
    <w:p w14:paraId="61C65ABB" w14:textId="1DB52531" w:rsidR="000202CF" w:rsidRPr="00A03751" w:rsidRDefault="000202CF">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Ibid.</w:t>
      </w:r>
    </w:p>
  </w:endnote>
  <w:endnote w:id="6">
    <w:p w14:paraId="2DF2960E" w14:textId="135341FF" w:rsidR="000202CF" w:rsidRPr="00A03751" w:rsidRDefault="000202CF" w:rsidP="001E4347">
      <w:pPr>
        <w:rPr>
          <w:rFonts w:ascii="Times New Roman" w:hAnsi="Times New Roman" w:cs="Times New Roman"/>
        </w:rPr>
      </w:pPr>
      <w:r w:rsidRPr="00A03751">
        <w:rPr>
          <w:rStyle w:val="EndnoteReference"/>
          <w:rFonts w:ascii="Times New Roman" w:hAnsi="Times New Roman"/>
        </w:rPr>
        <w:endnoteRef/>
      </w:r>
      <w:r w:rsidRPr="00A03751">
        <w:rPr>
          <w:rFonts w:ascii="Times New Roman" w:hAnsi="Times New Roman" w:cs="Times New Roman"/>
        </w:rPr>
        <w:t xml:space="preserve"> ‘M &amp; C Saatchi launches Optus Whale Song’</w:t>
      </w:r>
    </w:p>
    <w:p w14:paraId="4A5EFAC7" w14:textId="4E735A5F" w:rsidR="000202CF" w:rsidRPr="00A03751" w:rsidRDefault="000202CF" w:rsidP="001E4347">
      <w:pPr>
        <w:rPr>
          <w:rFonts w:ascii="Times New Roman" w:hAnsi="Times New Roman" w:cs="Times New Roman"/>
        </w:rPr>
      </w:pPr>
      <w:hyperlink r:id="rId1" w:history="1">
        <w:r w:rsidRPr="00A03751">
          <w:rPr>
            <w:rStyle w:val="Hyperlink"/>
            <w:rFonts w:ascii="Times New Roman" w:hAnsi="Times New Roman" w:cs="Times New Roman"/>
          </w:rPr>
          <w:t>http://www.campaignbrief.com/2009/03/mc-saatchi-launches-the-optus.html</w:t>
        </w:r>
      </w:hyperlink>
    </w:p>
    <w:p w14:paraId="0F506143" w14:textId="66C2E4BC" w:rsidR="000202CF" w:rsidRPr="00A03751" w:rsidRDefault="000202CF" w:rsidP="001E4347">
      <w:pPr>
        <w:rPr>
          <w:rFonts w:ascii="Times New Roman" w:hAnsi="Times New Roman" w:cs="Times New Roman"/>
        </w:rPr>
      </w:pPr>
      <w:proofErr w:type="gramStart"/>
      <w:r w:rsidRPr="00A03751">
        <w:rPr>
          <w:rFonts w:ascii="Times New Roman" w:hAnsi="Times New Roman" w:cs="Times New Roman"/>
        </w:rPr>
        <w:t>accessed</w:t>
      </w:r>
      <w:proofErr w:type="gramEnd"/>
      <w:r w:rsidRPr="00A03751">
        <w:rPr>
          <w:rFonts w:ascii="Times New Roman" w:hAnsi="Times New Roman" w:cs="Times New Roman"/>
        </w:rPr>
        <w:t xml:space="preserve"> 08/02/16. As recently as April 2016 a brief twitter search shows viewers finding the advert online and assuming that it offers documentary evidence.</w:t>
      </w:r>
    </w:p>
  </w:endnote>
  <w:endnote w:id="7">
    <w:p w14:paraId="5717B251" w14:textId="60DEB1CF" w:rsidR="000202CF" w:rsidRPr="00A03751" w:rsidRDefault="000202CF">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w:t>
      </w:r>
      <w:r w:rsidRPr="00A03751">
        <w:rPr>
          <w:rFonts w:ascii="Times New Roman" w:hAnsi="Times New Roman"/>
          <w:lang w:val="en-GB"/>
        </w:rPr>
        <w:t>John C. Lilly</w:t>
      </w:r>
    </w:p>
  </w:endnote>
  <w:endnote w:id="8">
    <w:p w14:paraId="6C8A5C5A" w14:textId="7450D22D" w:rsidR="000202CF" w:rsidRPr="00A03751" w:rsidRDefault="000202CF">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The advertisement with Walsh’s additional narration can be viewed here: </w:t>
      </w:r>
      <w:hyperlink r:id="rId2" w:history="1">
        <w:r w:rsidRPr="00A03751">
          <w:rPr>
            <w:rStyle w:val="Hyperlink"/>
            <w:rFonts w:ascii="Times New Roman" w:hAnsi="Times New Roman"/>
          </w:rPr>
          <w:t>https://www.youtube.com/watch?v=P2ER2MXhPHg</w:t>
        </w:r>
      </w:hyperlink>
    </w:p>
    <w:p w14:paraId="3642BD0D" w14:textId="4E18FFE4" w:rsidR="000202CF" w:rsidRPr="00A03751" w:rsidRDefault="000202CF">
      <w:pPr>
        <w:pStyle w:val="EndnoteText"/>
        <w:rPr>
          <w:rFonts w:ascii="Times New Roman" w:hAnsi="Times New Roman"/>
        </w:rPr>
      </w:pPr>
      <w:proofErr w:type="gramStart"/>
      <w:r w:rsidRPr="00A03751">
        <w:rPr>
          <w:rFonts w:ascii="Times New Roman" w:hAnsi="Times New Roman"/>
        </w:rPr>
        <w:t>accessed</w:t>
      </w:r>
      <w:proofErr w:type="gramEnd"/>
      <w:r w:rsidRPr="00A03751">
        <w:rPr>
          <w:rFonts w:ascii="Times New Roman" w:hAnsi="Times New Roman"/>
        </w:rPr>
        <w:t xml:space="preserve"> 08/02/16.</w:t>
      </w:r>
    </w:p>
  </w:endnote>
  <w:endnote w:id="9">
    <w:p w14:paraId="0B8BB205" w14:textId="2613868F" w:rsidR="000202CF" w:rsidRPr="00A03751" w:rsidRDefault="000202CF">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w:t>
      </w:r>
      <w:r w:rsidRPr="00A03751">
        <w:rPr>
          <w:rFonts w:ascii="Times New Roman" w:hAnsi="Times New Roman"/>
          <w:lang w:val="en-GB"/>
        </w:rPr>
        <w:t xml:space="preserve">Burnett, </w:t>
      </w:r>
      <w:r w:rsidRPr="00A03751">
        <w:rPr>
          <w:rFonts w:ascii="Times New Roman" w:hAnsi="Times New Roman"/>
          <w:i/>
        </w:rPr>
        <w:t xml:space="preserve">Sounding, </w:t>
      </w:r>
      <w:r w:rsidRPr="00A03751">
        <w:rPr>
          <w:rFonts w:ascii="Times New Roman" w:hAnsi="Times New Roman"/>
        </w:rPr>
        <w:t>p. 530.</w:t>
      </w:r>
    </w:p>
  </w:endnote>
  <w:endnote w:id="10">
    <w:p w14:paraId="100A36E8" w14:textId="5BD355EA" w:rsidR="000202CF" w:rsidRPr="00A03751" w:rsidRDefault="000202CF">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w:t>
      </w:r>
      <w:r w:rsidRPr="00A03751">
        <w:rPr>
          <w:rFonts w:ascii="Times New Roman" w:hAnsi="Times New Roman"/>
          <w:lang w:val="en-GB"/>
        </w:rPr>
        <w:t xml:space="preserve">Burnett, </w:t>
      </w:r>
      <w:r w:rsidRPr="00A03751">
        <w:rPr>
          <w:rFonts w:ascii="Times New Roman" w:hAnsi="Times New Roman"/>
          <w:i/>
        </w:rPr>
        <w:t xml:space="preserve">Sounding, </w:t>
      </w:r>
      <w:r w:rsidRPr="00A03751">
        <w:rPr>
          <w:rFonts w:ascii="Times New Roman" w:hAnsi="Times New Roman"/>
        </w:rPr>
        <w:t>p. 617.</w:t>
      </w:r>
    </w:p>
  </w:endnote>
  <w:endnote w:id="11">
    <w:p w14:paraId="2DF139BA" w14:textId="4F50B357" w:rsidR="000202CF" w:rsidRPr="00A03751" w:rsidRDefault="000202CF">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w:t>
      </w:r>
      <w:r w:rsidRPr="00A03751">
        <w:rPr>
          <w:rFonts w:ascii="Times New Roman" w:hAnsi="Times New Roman"/>
          <w:lang w:val="en-GB"/>
        </w:rPr>
        <w:t xml:space="preserve">Burnett, </w:t>
      </w:r>
      <w:r w:rsidRPr="00A03751">
        <w:rPr>
          <w:rFonts w:ascii="Times New Roman" w:hAnsi="Times New Roman"/>
          <w:i/>
        </w:rPr>
        <w:t xml:space="preserve">Sounding, </w:t>
      </w:r>
      <w:r w:rsidRPr="00A03751">
        <w:rPr>
          <w:rFonts w:ascii="Times New Roman" w:hAnsi="Times New Roman"/>
        </w:rPr>
        <w:t>p. 670.</w:t>
      </w:r>
    </w:p>
  </w:endnote>
  <w:endnote w:id="12">
    <w:p w14:paraId="7F96FAAD" w14:textId="77777777" w:rsidR="000202CF" w:rsidRPr="00A03751" w:rsidRDefault="000202CF" w:rsidP="007235D1">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This path is critically discussed in Alison </w:t>
      </w:r>
      <w:proofErr w:type="spellStart"/>
      <w:r w:rsidRPr="00A03751">
        <w:rPr>
          <w:rFonts w:ascii="Times New Roman" w:hAnsi="Times New Roman"/>
        </w:rPr>
        <w:t>Suen’s</w:t>
      </w:r>
      <w:proofErr w:type="spellEnd"/>
      <w:r w:rsidRPr="00A03751">
        <w:rPr>
          <w:rFonts w:ascii="Times New Roman" w:hAnsi="Times New Roman"/>
        </w:rPr>
        <w:t xml:space="preserve"> </w:t>
      </w:r>
      <w:r w:rsidRPr="00A03751">
        <w:rPr>
          <w:rFonts w:ascii="Times New Roman" w:hAnsi="Times New Roman"/>
          <w:i/>
        </w:rPr>
        <w:t>The Speaking Animal: Ethics Language and the Human-Animal Divide</w:t>
      </w:r>
      <w:r>
        <w:rPr>
          <w:rFonts w:ascii="Times New Roman" w:hAnsi="Times New Roman"/>
        </w:rPr>
        <w:t xml:space="preserve"> (</w:t>
      </w:r>
      <w:r w:rsidRPr="00A03751">
        <w:rPr>
          <w:rFonts w:ascii="Times New Roman" w:hAnsi="Times New Roman"/>
        </w:rPr>
        <w:t xml:space="preserve">New York: </w:t>
      </w:r>
      <w:proofErr w:type="spellStart"/>
      <w:r w:rsidRPr="00A03751">
        <w:rPr>
          <w:rFonts w:ascii="Times New Roman" w:hAnsi="Times New Roman"/>
        </w:rPr>
        <w:t>Rowman</w:t>
      </w:r>
      <w:proofErr w:type="spellEnd"/>
      <w:r w:rsidRPr="00A03751">
        <w:rPr>
          <w:rFonts w:ascii="Times New Roman" w:hAnsi="Times New Roman"/>
        </w:rPr>
        <w:t xml:space="preserve"> and Littlefield, 2015</w:t>
      </w:r>
      <w:r>
        <w:rPr>
          <w:rFonts w:ascii="Times New Roman" w:hAnsi="Times New Roman"/>
        </w:rPr>
        <w:t>)</w:t>
      </w:r>
      <w:r w:rsidRPr="00A03751">
        <w:rPr>
          <w:rFonts w:ascii="Times New Roman" w:hAnsi="Times New Roman"/>
        </w:rPr>
        <w:t>.</w:t>
      </w:r>
    </w:p>
  </w:endnote>
  <w:endnote w:id="13">
    <w:p w14:paraId="51103122" w14:textId="10CD8288" w:rsidR="000202CF" w:rsidRDefault="000202CF">
      <w:pPr>
        <w:pStyle w:val="EndnoteText"/>
      </w:pPr>
      <w:r>
        <w:rPr>
          <w:rStyle w:val="EndnoteReference"/>
        </w:rPr>
        <w:endnoteRef/>
      </w:r>
      <w:r>
        <w:t xml:space="preserve"> Jacques Derrida, </w:t>
      </w:r>
      <w:r>
        <w:rPr>
          <w:rFonts w:ascii="Times New Roman" w:hAnsi="Times New Roman"/>
        </w:rPr>
        <w:t xml:space="preserve">‘And Say the Animal Responded?’ trans. David Wills, in Cary Wolfe, ed. </w:t>
      </w:r>
      <w:proofErr w:type="spellStart"/>
      <w:r>
        <w:rPr>
          <w:rFonts w:ascii="Times New Roman" w:hAnsi="Times New Roman"/>
          <w:i/>
        </w:rPr>
        <w:t>Zoontologies</w:t>
      </w:r>
      <w:proofErr w:type="spellEnd"/>
      <w:r>
        <w:rPr>
          <w:rFonts w:ascii="Times New Roman" w:hAnsi="Times New Roman"/>
          <w:i/>
        </w:rPr>
        <w:t>: The Question of the Animal</w:t>
      </w:r>
      <w:r>
        <w:rPr>
          <w:rFonts w:ascii="Times New Roman" w:hAnsi="Times New Roman"/>
        </w:rPr>
        <w:t xml:space="preserve"> (Minneapolis: Minnesota University Press, 2003) pp.121-146.</w:t>
      </w:r>
    </w:p>
  </w:endnote>
  <w:endnote w:id="14">
    <w:p w14:paraId="78080CD5" w14:textId="73126319" w:rsidR="000202CF" w:rsidRPr="00A03751" w:rsidRDefault="000202CF" w:rsidP="00827482">
      <w:pPr>
        <w:pStyle w:val="EndnoteText"/>
        <w:rPr>
          <w:rFonts w:ascii="Times New Roman" w:hAnsi="Times New Roman"/>
        </w:rPr>
      </w:pPr>
      <w:r w:rsidRPr="00A03751">
        <w:rPr>
          <w:rStyle w:val="EndnoteReference"/>
          <w:rFonts w:ascii="Times New Roman" w:hAnsi="Times New Roman"/>
        </w:rPr>
        <w:endnoteRef/>
      </w:r>
      <w:r>
        <w:rPr>
          <w:rFonts w:ascii="Times New Roman" w:hAnsi="Times New Roman"/>
        </w:rPr>
        <w:t xml:space="preserve"> </w:t>
      </w:r>
      <w:proofErr w:type="gramStart"/>
      <w:r w:rsidRPr="00A03751">
        <w:rPr>
          <w:rFonts w:ascii="Times New Roman" w:hAnsi="Times New Roman"/>
        </w:rPr>
        <w:t>Derrida, ‘And Say the Animal Responded’</w:t>
      </w:r>
      <w:r>
        <w:rPr>
          <w:rFonts w:ascii="Times New Roman" w:hAnsi="Times New Roman"/>
        </w:rPr>
        <w:t xml:space="preserve"> p.</w:t>
      </w:r>
      <w:r w:rsidRPr="00A03751">
        <w:rPr>
          <w:rFonts w:ascii="Times New Roman" w:hAnsi="Times New Roman"/>
        </w:rPr>
        <w:t>130</w:t>
      </w:r>
      <w:r>
        <w:rPr>
          <w:rFonts w:ascii="Times New Roman" w:hAnsi="Times New Roman"/>
        </w:rPr>
        <w:t>.</w:t>
      </w:r>
      <w:proofErr w:type="gramEnd"/>
    </w:p>
  </w:endnote>
  <w:endnote w:id="15">
    <w:p w14:paraId="185E908C" w14:textId="2A11916D" w:rsidR="000202CF" w:rsidRPr="00A03751" w:rsidRDefault="000202CF">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See Aristotle, </w:t>
      </w:r>
      <w:r w:rsidRPr="00A03751">
        <w:rPr>
          <w:rFonts w:ascii="Times New Roman" w:hAnsi="Times New Roman"/>
          <w:i/>
        </w:rPr>
        <w:t>Politics</w:t>
      </w:r>
      <w:r w:rsidRPr="00A03751">
        <w:rPr>
          <w:rFonts w:ascii="Times New Roman" w:hAnsi="Times New Roman"/>
        </w:rPr>
        <w:t>, 1.1253a</w:t>
      </w:r>
    </w:p>
  </w:endnote>
  <w:endnote w:id="16">
    <w:p w14:paraId="267A185B" w14:textId="71C14367" w:rsidR="000202CF" w:rsidRPr="00A03751" w:rsidRDefault="000202CF" w:rsidP="00555831">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w:t>
      </w:r>
      <w:proofErr w:type="gramStart"/>
      <w:r w:rsidRPr="00A03751">
        <w:rPr>
          <w:rFonts w:ascii="Times New Roman" w:hAnsi="Times New Roman"/>
        </w:rPr>
        <w:t xml:space="preserve">Aristotle, from the </w:t>
      </w:r>
      <w:r w:rsidRPr="00A03751">
        <w:rPr>
          <w:rFonts w:ascii="Times New Roman" w:hAnsi="Times New Roman"/>
          <w:i/>
        </w:rPr>
        <w:t>History of Animals</w:t>
      </w:r>
      <w:r w:rsidRPr="00A03751">
        <w:rPr>
          <w:rFonts w:ascii="Times New Roman" w:hAnsi="Times New Roman"/>
        </w:rPr>
        <w:t xml:space="preserve"> </w:t>
      </w:r>
      <w:proofErr w:type="spellStart"/>
      <w:r w:rsidRPr="00A03751">
        <w:rPr>
          <w:rFonts w:ascii="Times New Roman" w:hAnsi="Times New Roman"/>
        </w:rPr>
        <w:t>qtd</w:t>
      </w:r>
      <w:proofErr w:type="spellEnd"/>
      <w:r w:rsidRPr="00A03751">
        <w:rPr>
          <w:rFonts w:ascii="Times New Roman" w:hAnsi="Times New Roman"/>
        </w:rPr>
        <w:t xml:space="preserve"> in </w:t>
      </w:r>
      <w:proofErr w:type="spellStart"/>
      <w:r w:rsidRPr="00A03751">
        <w:rPr>
          <w:rFonts w:ascii="Times New Roman" w:hAnsi="Times New Roman"/>
        </w:rPr>
        <w:t>Zanata</w:t>
      </w:r>
      <w:proofErr w:type="spellEnd"/>
      <w:r w:rsidRPr="00A03751">
        <w:rPr>
          <w:rFonts w:ascii="Times New Roman" w:hAnsi="Times New Roman"/>
        </w:rPr>
        <w:t>, 6.</w:t>
      </w:r>
      <w:proofErr w:type="gramEnd"/>
    </w:p>
  </w:endnote>
  <w:endnote w:id="17">
    <w:p w14:paraId="6D0D2218" w14:textId="77777777" w:rsidR="000202CF" w:rsidRPr="00A03751" w:rsidRDefault="000202CF" w:rsidP="00D01018">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w:t>
      </w:r>
      <w:proofErr w:type="gramStart"/>
      <w:r w:rsidRPr="00A03751">
        <w:rPr>
          <w:rFonts w:ascii="Times New Roman" w:hAnsi="Times New Roman"/>
        </w:rPr>
        <w:t xml:space="preserve">Aristotle, </w:t>
      </w:r>
      <w:proofErr w:type="spellStart"/>
      <w:r w:rsidRPr="00A03751">
        <w:rPr>
          <w:rFonts w:ascii="Times New Roman" w:hAnsi="Times New Roman"/>
        </w:rPr>
        <w:t>qtd</w:t>
      </w:r>
      <w:proofErr w:type="spellEnd"/>
      <w:r w:rsidRPr="00A03751">
        <w:rPr>
          <w:rFonts w:ascii="Times New Roman" w:hAnsi="Times New Roman"/>
        </w:rPr>
        <w:t xml:space="preserve"> in </w:t>
      </w:r>
      <w:proofErr w:type="spellStart"/>
      <w:r w:rsidRPr="00A03751">
        <w:rPr>
          <w:rFonts w:ascii="Times New Roman" w:hAnsi="Times New Roman"/>
        </w:rPr>
        <w:t>Zanata</w:t>
      </w:r>
      <w:proofErr w:type="spellEnd"/>
      <w:r w:rsidRPr="00A03751">
        <w:rPr>
          <w:rFonts w:ascii="Times New Roman" w:hAnsi="Times New Roman"/>
        </w:rPr>
        <w:t>, 8, emphasis added.</w:t>
      </w:r>
      <w:proofErr w:type="gramEnd"/>
    </w:p>
  </w:endnote>
  <w:endnote w:id="18">
    <w:p w14:paraId="10815B4E" w14:textId="2C7C0FC2" w:rsidR="000202CF" w:rsidRPr="00A03751" w:rsidRDefault="000202CF" w:rsidP="003572CD">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w:t>
      </w:r>
      <w:proofErr w:type="gramStart"/>
      <w:r w:rsidRPr="00A03751">
        <w:rPr>
          <w:rFonts w:ascii="Times New Roman" w:hAnsi="Times New Roman"/>
        </w:rPr>
        <w:t xml:space="preserve">Aristotle, from the </w:t>
      </w:r>
      <w:r w:rsidRPr="00A03751">
        <w:rPr>
          <w:rFonts w:ascii="Times New Roman" w:hAnsi="Times New Roman"/>
          <w:i/>
        </w:rPr>
        <w:t>History of Animals</w:t>
      </w:r>
      <w:r w:rsidRPr="00A03751">
        <w:rPr>
          <w:rFonts w:ascii="Times New Roman" w:hAnsi="Times New Roman"/>
        </w:rPr>
        <w:t xml:space="preserve"> </w:t>
      </w:r>
      <w:proofErr w:type="spellStart"/>
      <w:r w:rsidRPr="00A03751">
        <w:rPr>
          <w:rFonts w:ascii="Times New Roman" w:hAnsi="Times New Roman"/>
        </w:rPr>
        <w:t>qtd</w:t>
      </w:r>
      <w:proofErr w:type="spellEnd"/>
      <w:r w:rsidRPr="00A03751">
        <w:rPr>
          <w:rFonts w:ascii="Times New Roman" w:hAnsi="Times New Roman"/>
        </w:rPr>
        <w:t xml:space="preserve"> in </w:t>
      </w:r>
      <w:proofErr w:type="spellStart"/>
      <w:r w:rsidRPr="00A03751">
        <w:rPr>
          <w:rFonts w:ascii="Times New Roman" w:hAnsi="Times New Roman"/>
        </w:rPr>
        <w:t>Zanata</w:t>
      </w:r>
      <w:proofErr w:type="spellEnd"/>
      <w:r w:rsidRPr="00A03751">
        <w:rPr>
          <w:rFonts w:ascii="Times New Roman" w:hAnsi="Times New Roman"/>
        </w:rPr>
        <w:t>, 4.</w:t>
      </w:r>
      <w:proofErr w:type="gramEnd"/>
    </w:p>
  </w:endnote>
  <w:endnote w:id="19">
    <w:p w14:paraId="3E827CA7" w14:textId="339DBECC" w:rsidR="000202CF" w:rsidRPr="00A03751" w:rsidRDefault="000202CF" w:rsidP="00034713">
      <w:pPr>
        <w:rPr>
          <w:rFonts w:ascii="Times New Roman" w:eastAsia="Times New Roman" w:hAnsi="Times New Roman" w:cs="Times New Roman"/>
          <w:lang w:val="en-GB"/>
        </w:rPr>
      </w:pPr>
      <w:r w:rsidRPr="00A03751">
        <w:rPr>
          <w:rStyle w:val="EndnoteReference"/>
          <w:rFonts w:ascii="Times New Roman" w:hAnsi="Times New Roman"/>
        </w:rPr>
        <w:endnoteRef/>
      </w:r>
      <w:r w:rsidRPr="00A03751">
        <w:rPr>
          <w:rFonts w:ascii="Times New Roman" w:hAnsi="Times New Roman" w:cs="Times New Roman"/>
        </w:rPr>
        <w:t xml:space="preserve"> Denise Russell, ‘Capturing the Songs of Humpback Whales’ in</w:t>
      </w:r>
      <w:r>
        <w:rPr>
          <w:rFonts w:ascii="Times New Roman" w:eastAsia="Times New Roman" w:hAnsi="Times New Roman" w:cs="Times New Roman"/>
          <w:color w:val="000000"/>
          <w:shd w:val="clear" w:color="auto" w:fill="FFFFFF"/>
          <w:lang w:val="en-GB"/>
        </w:rPr>
        <w:t xml:space="preserve"> M. J. </w:t>
      </w:r>
      <w:proofErr w:type="spellStart"/>
      <w:r>
        <w:rPr>
          <w:rFonts w:ascii="Times New Roman" w:eastAsia="Times New Roman" w:hAnsi="Times New Roman" w:cs="Times New Roman"/>
          <w:color w:val="000000"/>
          <w:shd w:val="clear" w:color="auto" w:fill="FFFFFF"/>
          <w:lang w:val="en-GB"/>
        </w:rPr>
        <w:t>Boyde</w:t>
      </w:r>
      <w:proofErr w:type="spellEnd"/>
      <w:r>
        <w:rPr>
          <w:rFonts w:ascii="Times New Roman" w:eastAsia="Times New Roman" w:hAnsi="Times New Roman" w:cs="Times New Roman"/>
          <w:color w:val="000000"/>
          <w:shd w:val="clear" w:color="auto" w:fill="FFFFFF"/>
          <w:lang w:val="en-GB"/>
        </w:rPr>
        <w:t xml:space="preserve"> (Ed</w:t>
      </w:r>
      <w:r w:rsidRPr="00A03751">
        <w:rPr>
          <w:rFonts w:ascii="Times New Roman" w:eastAsia="Times New Roman" w:hAnsi="Times New Roman" w:cs="Times New Roman"/>
          <w:color w:val="000000"/>
          <w:shd w:val="clear" w:color="auto" w:fill="FFFFFF"/>
          <w:lang w:val="en-GB"/>
        </w:rPr>
        <w:t xml:space="preserve">.), </w:t>
      </w:r>
      <w:r w:rsidRPr="00A03751">
        <w:rPr>
          <w:rFonts w:ascii="Times New Roman" w:eastAsia="Times New Roman" w:hAnsi="Times New Roman" w:cs="Times New Roman"/>
          <w:i/>
          <w:color w:val="000000"/>
          <w:shd w:val="clear" w:color="auto" w:fill="FFFFFF"/>
          <w:lang w:val="en-GB"/>
        </w:rPr>
        <w:t>Captured: The Animal Within Culture</w:t>
      </w:r>
      <w:r>
        <w:rPr>
          <w:rFonts w:ascii="Times New Roman" w:eastAsia="Times New Roman" w:hAnsi="Times New Roman" w:cs="Times New Roman"/>
          <w:color w:val="000000"/>
          <w:shd w:val="clear" w:color="auto" w:fill="FFFFFF"/>
          <w:lang w:val="en-GB"/>
        </w:rPr>
        <w:t xml:space="preserve"> (pp. 43-59)</w:t>
      </w:r>
      <w:r w:rsidRPr="00A03751">
        <w:rPr>
          <w:rFonts w:ascii="Times New Roman" w:eastAsia="Times New Roman" w:hAnsi="Times New Roman" w:cs="Times New Roman"/>
          <w:color w:val="000000"/>
          <w:shd w:val="clear" w:color="auto" w:fill="FFFFFF"/>
          <w:lang w:val="en-GB"/>
        </w:rPr>
        <w:t xml:space="preserve"> </w:t>
      </w:r>
      <w:r>
        <w:rPr>
          <w:rFonts w:ascii="Times New Roman" w:eastAsia="Times New Roman" w:hAnsi="Times New Roman" w:cs="Times New Roman"/>
          <w:color w:val="000000"/>
          <w:shd w:val="clear" w:color="auto" w:fill="FFFFFF"/>
          <w:lang w:val="en-GB"/>
        </w:rPr>
        <w:t>(</w:t>
      </w:r>
      <w:r w:rsidRPr="00A03751">
        <w:rPr>
          <w:rFonts w:ascii="Times New Roman" w:eastAsia="Times New Roman" w:hAnsi="Times New Roman" w:cs="Times New Roman"/>
          <w:color w:val="000000"/>
          <w:shd w:val="clear" w:color="auto" w:fill="FFFFFF"/>
          <w:lang w:val="en-GB"/>
        </w:rPr>
        <w:t>New York: Palgrave Macmillan. 2014</w:t>
      </w:r>
      <w:r>
        <w:rPr>
          <w:rFonts w:ascii="Times New Roman" w:eastAsia="Times New Roman" w:hAnsi="Times New Roman" w:cs="Times New Roman"/>
          <w:color w:val="000000"/>
          <w:shd w:val="clear" w:color="auto" w:fill="FFFFFF"/>
          <w:lang w:val="en-GB"/>
        </w:rPr>
        <w:t>)</w:t>
      </w:r>
      <w:r w:rsidRPr="00A03751">
        <w:rPr>
          <w:rFonts w:ascii="Times New Roman" w:eastAsia="Times New Roman" w:hAnsi="Times New Roman" w:cs="Times New Roman"/>
          <w:color w:val="000000"/>
          <w:shd w:val="clear" w:color="auto" w:fill="FFFFFF"/>
          <w:lang w:val="en-GB"/>
        </w:rPr>
        <w:t>.</w:t>
      </w:r>
    </w:p>
  </w:endnote>
  <w:endnote w:id="20">
    <w:p w14:paraId="42DE79BF" w14:textId="578D9E4E" w:rsidR="000202CF" w:rsidRDefault="000202CF">
      <w:pPr>
        <w:pStyle w:val="EndnoteText"/>
      </w:pPr>
      <w:r>
        <w:rPr>
          <w:rStyle w:val="EndnoteReference"/>
        </w:rPr>
        <w:endnoteRef/>
      </w:r>
      <w:r>
        <w:t xml:space="preserve"> </w:t>
      </w:r>
      <w:hyperlink r:id="rId3" w:history="1">
        <w:r w:rsidRPr="00A35C3C">
          <w:rPr>
            <w:rStyle w:val="Hyperlink"/>
          </w:rPr>
          <w:t>http://journals.plos.org/plosone/article?id=10.1371/journal.pone.0051214</w:t>
        </w:r>
      </w:hyperlink>
    </w:p>
  </w:endnote>
  <w:endnote w:id="21">
    <w:p w14:paraId="450E61D8" w14:textId="52C0B0D0" w:rsidR="000202CF" w:rsidRPr="00A03751" w:rsidRDefault="000202CF">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w:t>
      </w:r>
      <w:r>
        <w:rPr>
          <w:rFonts w:ascii="Times New Roman" w:hAnsi="Times New Roman"/>
        </w:rPr>
        <w:t xml:space="preserve">David </w:t>
      </w:r>
      <w:r w:rsidRPr="00A03751">
        <w:rPr>
          <w:rFonts w:ascii="Times New Roman" w:hAnsi="Times New Roman"/>
        </w:rPr>
        <w:t>Rothenberg and Laurie Anderson</w:t>
      </w:r>
      <w:r>
        <w:rPr>
          <w:rFonts w:ascii="Times New Roman" w:hAnsi="Times New Roman"/>
        </w:rPr>
        <w:t xml:space="preserve"> in conversation</w:t>
      </w:r>
      <w:r w:rsidRPr="00A03751">
        <w:rPr>
          <w:rFonts w:ascii="Times New Roman" w:hAnsi="Times New Roman"/>
        </w:rPr>
        <w:t>, https://vimeo.com/24119047</w:t>
      </w:r>
    </w:p>
  </w:endnote>
  <w:endnote w:id="22">
    <w:p w14:paraId="3B837140" w14:textId="19A464EE" w:rsidR="000202CF" w:rsidRPr="00A03751" w:rsidRDefault="000202CF">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w:t>
      </w:r>
      <w:r>
        <w:rPr>
          <w:rFonts w:ascii="Times New Roman" w:hAnsi="Times New Roman"/>
        </w:rPr>
        <w:t xml:space="preserve">David </w:t>
      </w:r>
      <w:r w:rsidRPr="00A03751">
        <w:rPr>
          <w:rFonts w:ascii="Times New Roman" w:hAnsi="Times New Roman"/>
        </w:rPr>
        <w:t xml:space="preserve">Rothenberg, </w:t>
      </w:r>
      <w:proofErr w:type="gramStart"/>
      <w:r w:rsidRPr="00A03751">
        <w:rPr>
          <w:rFonts w:ascii="Times New Roman" w:hAnsi="Times New Roman"/>
          <w:i/>
        </w:rPr>
        <w:t>Thousand Mile</w:t>
      </w:r>
      <w:proofErr w:type="gramEnd"/>
      <w:r w:rsidRPr="00A03751">
        <w:rPr>
          <w:rFonts w:ascii="Times New Roman" w:hAnsi="Times New Roman"/>
          <w:i/>
        </w:rPr>
        <w:t xml:space="preserve"> Song</w:t>
      </w:r>
      <w:r>
        <w:rPr>
          <w:rFonts w:ascii="Times New Roman" w:hAnsi="Times New Roman"/>
        </w:rPr>
        <w:t xml:space="preserve"> (</w:t>
      </w:r>
      <w:r w:rsidRPr="00A03751">
        <w:rPr>
          <w:rFonts w:ascii="Times New Roman" w:eastAsia="Times New Roman" w:hAnsi="Times New Roman"/>
          <w:color w:val="000000"/>
          <w:shd w:val="clear" w:color="auto" w:fill="FFFFFF"/>
          <w:lang w:val="en-GB"/>
        </w:rPr>
        <w:t xml:space="preserve">New York: </w:t>
      </w:r>
      <w:r>
        <w:rPr>
          <w:rFonts w:ascii="Times New Roman" w:hAnsi="Times New Roman"/>
        </w:rPr>
        <w:t xml:space="preserve">Basic Books, </w:t>
      </w:r>
      <w:r w:rsidRPr="00A03751">
        <w:rPr>
          <w:rFonts w:ascii="Times New Roman" w:hAnsi="Times New Roman"/>
        </w:rPr>
        <w:t>2008</w:t>
      </w:r>
      <w:r>
        <w:rPr>
          <w:rFonts w:ascii="Times New Roman" w:hAnsi="Times New Roman"/>
        </w:rPr>
        <w:t>)</w:t>
      </w:r>
      <w:r w:rsidRPr="00A03751">
        <w:rPr>
          <w:rFonts w:ascii="Times New Roman" w:hAnsi="Times New Roman"/>
        </w:rPr>
        <w:t>.</w:t>
      </w:r>
    </w:p>
  </w:endnote>
  <w:endnote w:id="23">
    <w:p w14:paraId="53750F94" w14:textId="657F98E7" w:rsidR="000202CF" w:rsidRDefault="000202CF">
      <w:pPr>
        <w:pStyle w:val="EndnoteText"/>
      </w:pPr>
      <w:r>
        <w:rPr>
          <w:rStyle w:val="EndnoteReference"/>
        </w:rPr>
        <w:endnoteRef/>
      </w:r>
      <w:r>
        <w:t xml:space="preserve"> Philip Hoare, speaking at the </w:t>
      </w:r>
      <w:proofErr w:type="spellStart"/>
      <w:r>
        <w:t>Arnolfini</w:t>
      </w:r>
      <w:proofErr w:type="spellEnd"/>
      <w:r>
        <w:t xml:space="preserve"> Gallery, Bristol, UK, 27 February 2016, author of </w:t>
      </w:r>
      <w:r w:rsidRPr="00D82CD0">
        <w:rPr>
          <w:i/>
        </w:rPr>
        <w:t>Leviathan, or The Whale</w:t>
      </w:r>
      <w:r>
        <w:t xml:space="preserve"> (London: Fourth Estate, 2008).</w:t>
      </w:r>
    </w:p>
  </w:endnote>
  <w:endnote w:id="24">
    <w:p w14:paraId="0A724992" w14:textId="23907A6E" w:rsidR="000202CF" w:rsidRDefault="000202CF">
      <w:pPr>
        <w:pStyle w:val="EndnoteText"/>
      </w:pPr>
      <w:r>
        <w:rPr>
          <w:rStyle w:val="EndnoteReference"/>
        </w:rPr>
        <w:endnoteRef/>
      </w:r>
      <w:r>
        <w:t xml:space="preserve"> Loudest beings…cite</w:t>
      </w:r>
    </w:p>
  </w:endnote>
  <w:endnote w:id="25">
    <w:p w14:paraId="7F29AF54" w14:textId="6AF5F063" w:rsidR="000202CF" w:rsidRPr="0039686C" w:rsidRDefault="000202CF" w:rsidP="0039686C">
      <w:pPr>
        <w:rPr>
          <w:rFonts w:ascii="Times New Roman" w:hAnsi="Times New Roman" w:cs="Times New Roman"/>
          <w:color w:val="0000FF"/>
        </w:rPr>
      </w:pPr>
      <w:r>
        <w:rPr>
          <w:rStyle w:val="EndnoteReference"/>
        </w:rPr>
        <w:endnoteRef/>
      </w:r>
      <w:r>
        <w:t xml:space="preserve"> </w:t>
      </w:r>
      <w:hyperlink r:id="rId4" w:history="1">
        <w:r w:rsidRPr="00EF79DD">
          <w:rPr>
            <w:rStyle w:val="Hyperlink"/>
            <w:rFonts w:ascii="Times New Roman" w:hAnsi="Times New Roman" w:cs="Times New Roman"/>
          </w:rPr>
          <w:t>http://www.whaletrust.org/what-we-do/humpback-whale-research/whale-song/song-structure/</w:t>
        </w:r>
      </w:hyperlink>
    </w:p>
  </w:endnote>
  <w:endnote w:id="26">
    <w:p w14:paraId="09F78B8D" w14:textId="54ACA97D" w:rsidR="000202CF" w:rsidRPr="00A03751" w:rsidRDefault="000202CF" w:rsidP="00D80875">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w:t>
      </w:r>
      <w:r>
        <w:rPr>
          <w:rFonts w:ascii="Times New Roman" w:hAnsi="Times New Roman"/>
        </w:rPr>
        <w:t xml:space="preserve">The </w:t>
      </w:r>
      <w:proofErr w:type="spellStart"/>
      <w:r w:rsidRPr="00A03751">
        <w:rPr>
          <w:rFonts w:ascii="Times New Roman" w:hAnsi="Times New Roman"/>
        </w:rPr>
        <w:t>Babelfish</w:t>
      </w:r>
      <w:proofErr w:type="spellEnd"/>
      <w:r>
        <w:rPr>
          <w:rFonts w:ascii="Times New Roman" w:hAnsi="Times New Roman"/>
        </w:rPr>
        <w:t xml:space="preserve"> was a living universal translation organism imagined by</w:t>
      </w:r>
      <w:r w:rsidRPr="00A03751">
        <w:rPr>
          <w:rFonts w:ascii="Times New Roman" w:hAnsi="Times New Roman"/>
        </w:rPr>
        <w:t xml:space="preserve"> Douglas Adams</w:t>
      </w:r>
      <w:r>
        <w:rPr>
          <w:rFonts w:ascii="Times New Roman" w:hAnsi="Times New Roman"/>
        </w:rPr>
        <w:t xml:space="preserve"> in </w:t>
      </w:r>
      <w:r w:rsidRPr="0039686C">
        <w:rPr>
          <w:rFonts w:ascii="Times New Roman" w:hAnsi="Times New Roman"/>
          <w:i/>
        </w:rPr>
        <w:t>The Hitchhiker’s Guide to the Galaxy</w:t>
      </w:r>
      <w:r w:rsidRPr="00A03751">
        <w:rPr>
          <w:rFonts w:ascii="Times New Roman" w:hAnsi="Times New Roman"/>
        </w:rPr>
        <w:t xml:space="preserve">. Hal Whitehead and Luke Rendell, </w:t>
      </w:r>
      <w:r w:rsidRPr="00A03751">
        <w:rPr>
          <w:rFonts w:ascii="Times New Roman" w:hAnsi="Times New Roman"/>
          <w:i/>
        </w:rPr>
        <w:t>The Cultur</w:t>
      </w:r>
      <w:r>
        <w:rPr>
          <w:rFonts w:ascii="Times New Roman" w:hAnsi="Times New Roman"/>
          <w:i/>
        </w:rPr>
        <w:t xml:space="preserve">al Lives of Whales and </w:t>
      </w:r>
      <w:r w:rsidRPr="00A84EDB">
        <w:rPr>
          <w:rFonts w:ascii="Times New Roman" w:hAnsi="Times New Roman"/>
        </w:rPr>
        <w:t>Dolphins</w:t>
      </w:r>
      <w:r>
        <w:rPr>
          <w:rFonts w:ascii="Times New Roman" w:hAnsi="Times New Roman"/>
        </w:rPr>
        <w:t xml:space="preserve"> (</w:t>
      </w:r>
      <w:r w:rsidRPr="00A84EDB">
        <w:rPr>
          <w:rFonts w:ascii="Times New Roman" w:hAnsi="Times New Roman"/>
        </w:rPr>
        <w:t>Chicago</w:t>
      </w:r>
      <w:r>
        <w:rPr>
          <w:rFonts w:ascii="Times New Roman" w:hAnsi="Times New Roman"/>
        </w:rPr>
        <w:t xml:space="preserve"> University Press</w:t>
      </w:r>
      <w:r w:rsidRPr="00A03751">
        <w:rPr>
          <w:rFonts w:ascii="Times New Roman" w:hAnsi="Times New Roman"/>
        </w:rPr>
        <w:t>, 2015</w:t>
      </w:r>
      <w:r>
        <w:rPr>
          <w:rFonts w:ascii="Times New Roman" w:hAnsi="Times New Roman"/>
        </w:rPr>
        <w:t>)</w:t>
      </w:r>
      <w:r w:rsidRPr="00A03751">
        <w:rPr>
          <w:rFonts w:ascii="Times New Roman" w:hAnsi="Times New Roman"/>
        </w:rPr>
        <w:t>.</w:t>
      </w:r>
    </w:p>
  </w:endnote>
  <w:endnote w:id="27">
    <w:p w14:paraId="78B14CE0" w14:textId="77777777" w:rsidR="000202CF" w:rsidRPr="00A03751" w:rsidRDefault="000202CF" w:rsidP="00D80875">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Freud sketches the ascent of man in “Civilization and its Discontents” [1929] in the Penguin Freud Library V.12 </w:t>
      </w:r>
      <w:r w:rsidRPr="00A03751">
        <w:rPr>
          <w:rFonts w:ascii="Times New Roman" w:hAnsi="Times New Roman"/>
          <w:i/>
        </w:rPr>
        <w:t>Civilization, Society &amp; Religion</w:t>
      </w:r>
      <w:r w:rsidRPr="00A03751">
        <w:rPr>
          <w:rFonts w:ascii="Times New Roman" w:hAnsi="Times New Roman"/>
        </w:rPr>
        <w:t>, trans. James Strachey (London: Penguin, 1991) 288, n.1.</w:t>
      </w:r>
    </w:p>
  </w:endnote>
  <w:endnote w:id="28">
    <w:p w14:paraId="5F23DFAF" w14:textId="12C2F85E" w:rsidR="000202CF" w:rsidRPr="00A03751" w:rsidRDefault="000202CF">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Published August 6, 2015. Accessed 8 </w:t>
      </w:r>
      <w:proofErr w:type="gramStart"/>
      <w:r w:rsidRPr="00A03751">
        <w:rPr>
          <w:rFonts w:ascii="Times New Roman" w:hAnsi="Times New Roman"/>
        </w:rPr>
        <w:t>February,</w:t>
      </w:r>
      <w:proofErr w:type="gramEnd"/>
      <w:r w:rsidRPr="00A03751">
        <w:rPr>
          <w:rFonts w:ascii="Times New Roman" w:hAnsi="Times New Roman"/>
        </w:rPr>
        <w:t xml:space="preserve"> 2016. NPR special series ‘Close Listening: decoding nature through sound’.</w:t>
      </w:r>
    </w:p>
    <w:p w14:paraId="0B998475" w14:textId="7E493129" w:rsidR="000202CF" w:rsidRPr="00A03751" w:rsidRDefault="000202CF">
      <w:pPr>
        <w:pStyle w:val="EndnoteText"/>
        <w:rPr>
          <w:rFonts w:ascii="Times New Roman" w:hAnsi="Times New Roman"/>
        </w:rPr>
      </w:pPr>
      <w:r w:rsidRPr="00A03751">
        <w:rPr>
          <w:rFonts w:ascii="Times New Roman" w:hAnsi="Times New Roman"/>
        </w:rPr>
        <w:t>http://www.npr.org/2015/08/06/427851306/it-took-a-musicians-ear-to-decode-the-complex-song-in-whale-calls</w:t>
      </w:r>
    </w:p>
  </w:endnote>
  <w:endnote w:id="29">
    <w:p w14:paraId="24604D5F" w14:textId="77777777" w:rsidR="000202CF" w:rsidRPr="00A03751" w:rsidRDefault="000202CF" w:rsidP="003211B8">
      <w:pPr>
        <w:rPr>
          <w:rFonts w:ascii="Times New Roman" w:hAnsi="Times New Roman" w:cs="Times New Roman"/>
        </w:rPr>
      </w:pPr>
      <w:r w:rsidRPr="00A03751">
        <w:rPr>
          <w:rStyle w:val="EndnoteReference"/>
          <w:rFonts w:ascii="Times New Roman" w:hAnsi="Times New Roman"/>
        </w:rPr>
        <w:endnoteRef/>
      </w:r>
      <w:r w:rsidRPr="00A03751">
        <w:rPr>
          <w:rFonts w:ascii="Times New Roman" w:hAnsi="Times New Roman" w:cs="Times New Roman"/>
        </w:rPr>
        <w:t xml:space="preserve"> </w:t>
      </w:r>
      <w:r w:rsidRPr="00A03751">
        <w:rPr>
          <w:rFonts w:ascii="Times New Roman" w:hAnsi="Times New Roman" w:cs="Times New Roman"/>
          <w:i/>
        </w:rPr>
        <w:t>The Girl who talked to Dolphins</w:t>
      </w:r>
      <w:r w:rsidRPr="00A03751">
        <w:rPr>
          <w:rFonts w:ascii="Times New Roman" w:hAnsi="Times New Roman" w:cs="Times New Roman"/>
        </w:rPr>
        <w:t>, dir. Christopher Riley, UK, 2014.</w:t>
      </w:r>
    </w:p>
    <w:p w14:paraId="6F6A5F89" w14:textId="4E523CAA" w:rsidR="000202CF" w:rsidRPr="00A03751" w:rsidRDefault="000202CF" w:rsidP="003144D8">
      <w:pPr>
        <w:rPr>
          <w:rFonts w:ascii="Times New Roman" w:hAnsi="Times New Roman" w:cs="Times New Roman"/>
          <w:color w:val="0000FF"/>
        </w:rPr>
      </w:pPr>
      <w:r w:rsidRPr="00A03751">
        <w:rPr>
          <w:rFonts w:ascii="Times New Roman" w:hAnsi="Times New Roman" w:cs="Times New Roman"/>
          <w:color w:val="0000FF"/>
        </w:rPr>
        <w:t xml:space="preserve">Re: Tess Williams 2001 novel </w:t>
      </w:r>
      <w:r w:rsidRPr="00A03751">
        <w:rPr>
          <w:rFonts w:ascii="Times New Roman" w:hAnsi="Times New Roman" w:cs="Times New Roman"/>
          <w:i/>
          <w:color w:val="0000FF"/>
        </w:rPr>
        <w:t>Sea As Mirror</w:t>
      </w:r>
      <w:r w:rsidRPr="00A03751">
        <w:rPr>
          <w:rFonts w:ascii="Times New Roman" w:hAnsi="Times New Roman" w:cs="Times New Roman"/>
          <w:color w:val="0000FF"/>
        </w:rPr>
        <w:t>.</w:t>
      </w:r>
    </w:p>
  </w:endnote>
  <w:endnote w:id="30">
    <w:p w14:paraId="18D4531E" w14:textId="6520534C" w:rsidR="000202CF" w:rsidRPr="00A03751" w:rsidRDefault="000202CF" w:rsidP="004B7A16">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Bateson, </w:t>
      </w:r>
      <w:r w:rsidRPr="00A03751">
        <w:rPr>
          <w:rFonts w:ascii="Times New Roman" w:hAnsi="Times New Roman"/>
          <w:i/>
        </w:rPr>
        <w:t xml:space="preserve">Steps to </w:t>
      </w:r>
      <w:proofErr w:type="gramStart"/>
      <w:r w:rsidRPr="00A03751">
        <w:rPr>
          <w:rFonts w:ascii="Times New Roman" w:hAnsi="Times New Roman"/>
          <w:i/>
        </w:rPr>
        <w:t>an Ecology</w:t>
      </w:r>
      <w:proofErr w:type="gramEnd"/>
      <w:r w:rsidRPr="00A03751">
        <w:rPr>
          <w:rFonts w:ascii="Times New Roman" w:hAnsi="Times New Roman"/>
          <w:i/>
        </w:rPr>
        <w:t xml:space="preserve"> of Mind,</w:t>
      </w:r>
      <w:r w:rsidRPr="00A03751">
        <w:rPr>
          <w:rFonts w:ascii="Times New Roman" w:hAnsi="Times New Roman"/>
        </w:rPr>
        <w:t xml:space="preserve"> 371.</w:t>
      </w:r>
    </w:p>
  </w:endnote>
  <w:endnote w:id="31">
    <w:p w14:paraId="0AC86181" w14:textId="06B4E77C" w:rsidR="000202CF" w:rsidRPr="00A03751" w:rsidRDefault="000202CF">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w:t>
      </w:r>
      <w:proofErr w:type="gramStart"/>
      <w:r w:rsidRPr="00A03751">
        <w:rPr>
          <w:rFonts w:ascii="Times New Roman" w:hAnsi="Times New Roman"/>
        </w:rPr>
        <w:t xml:space="preserve">Aristotle, from </w:t>
      </w:r>
      <w:r w:rsidRPr="00A03751">
        <w:rPr>
          <w:rFonts w:ascii="Times New Roman" w:hAnsi="Times New Roman"/>
          <w:i/>
        </w:rPr>
        <w:t>De Anima</w:t>
      </w:r>
      <w:r w:rsidRPr="00A03751">
        <w:rPr>
          <w:rFonts w:ascii="Times New Roman" w:hAnsi="Times New Roman"/>
        </w:rPr>
        <w:t xml:space="preserve">, </w:t>
      </w:r>
      <w:proofErr w:type="spellStart"/>
      <w:r w:rsidRPr="00A03751">
        <w:rPr>
          <w:rFonts w:ascii="Times New Roman" w:hAnsi="Times New Roman"/>
        </w:rPr>
        <w:t>qtd</w:t>
      </w:r>
      <w:proofErr w:type="spellEnd"/>
      <w:r w:rsidRPr="00A03751">
        <w:rPr>
          <w:rFonts w:ascii="Times New Roman" w:hAnsi="Times New Roman"/>
        </w:rPr>
        <w:t xml:space="preserve"> in </w:t>
      </w:r>
      <w:proofErr w:type="spellStart"/>
      <w:r w:rsidRPr="00A03751">
        <w:rPr>
          <w:rFonts w:ascii="Times New Roman" w:hAnsi="Times New Roman"/>
        </w:rPr>
        <w:t>Dolar</w:t>
      </w:r>
      <w:proofErr w:type="spellEnd"/>
      <w:r w:rsidRPr="00A03751">
        <w:rPr>
          <w:rFonts w:ascii="Times New Roman" w:hAnsi="Times New Roman"/>
        </w:rPr>
        <w:t>, 23.</w:t>
      </w:r>
      <w:proofErr w:type="gramEnd"/>
    </w:p>
  </w:endnote>
  <w:endnote w:id="32">
    <w:p w14:paraId="58776286" w14:textId="110456F0" w:rsidR="000202CF" w:rsidRPr="00A03751" w:rsidRDefault="000202CF">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w:t>
      </w:r>
      <w:proofErr w:type="gramStart"/>
      <w:r w:rsidRPr="00A03751">
        <w:rPr>
          <w:rFonts w:ascii="Times New Roman" w:hAnsi="Times New Roman"/>
        </w:rPr>
        <w:t>Bateson, 378.</w:t>
      </w:r>
      <w:proofErr w:type="gramEnd"/>
    </w:p>
  </w:endnote>
  <w:endnote w:id="33">
    <w:p w14:paraId="5A835436" w14:textId="77777777" w:rsidR="000202CF" w:rsidRPr="00A03751" w:rsidRDefault="000202CF" w:rsidP="009614E1">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w:t>
      </w:r>
      <w:proofErr w:type="gramStart"/>
      <w:r w:rsidRPr="00A03751">
        <w:rPr>
          <w:rFonts w:ascii="Times New Roman" w:hAnsi="Times New Roman"/>
        </w:rPr>
        <w:t>Bateson, 375.</w:t>
      </w:r>
      <w:proofErr w:type="gramEnd"/>
      <w:r w:rsidRPr="00A03751">
        <w:rPr>
          <w:rFonts w:ascii="Times New Roman" w:hAnsi="Times New Roman"/>
        </w:rPr>
        <w:t xml:space="preserve"> Deleuze compares this digital communication to abstract painting (footnote in </w:t>
      </w:r>
      <w:r w:rsidRPr="00A03751">
        <w:rPr>
          <w:rFonts w:ascii="Times New Roman" w:hAnsi="Times New Roman"/>
          <w:i/>
        </w:rPr>
        <w:t>Francis Bacon</w:t>
      </w:r>
      <w:r w:rsidRPr="00A03751">
        <w:rPr>
          <w:rFonts w:ascii="Times New Roman" w:hAnsi="Times New Roman"/>
        </w:rPr>
        <w:t>).</w:t>
      </w:r>
    </w:p>
  </w:endnote>
  <w:endnote w:id="34">
    <w:p w14:paraId="477789A0" w14:textId="77777777" w:rsidR="000202CF" w:rsidRPr="00A03751" w:rsidRDefault="000202CF" w:rsidP="00A05540">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w:t>
      </w:r>
      <w:proofErr w:type="gramStart"/>
      <w:r w:rsidRPr="00A03751">
        <w:rPr>
          <w:rFonts w:ascii="Times New Roman" w:hAnsi="Times New Roman"/>
        </w:rPr>
        <w:t xml:space="preserve">Derrida, </w:t>
      </w:r>
      <w:r w:rsidRPr="00A03751">
        <w:rPr>
          <w:rFonts w:ascii="Times New Roman" w:hAnsi="Times New Roman"/>
          <w:i/>
        </w:rPr>
        <w:t>Animal</w:t>
      </w:r>
      <w:r w:rsidRPr="00A03751">
        <w:rPr>
          <w:rFonts w:ascii="Times New Roman" w:hAnsi="Times New Roman"/>
        </w:rPr>
        <w:t>, p.28.</w:t>
      </w:r>
      <w:proofErr w:type="gramEnd"/>
    </w:p>
  </w:endnote>
  <w:endnote w:id="35">
    <w:p w14:paraId="27F1D0C1" w14:textId="77777777" w:rsidR="000202CF" w:rsidRPr="00A03751" w:rsidRDefault="000202CF" w:rsidP="00B02E81">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John </w:t>
      </w:r>
      <w:proofErr w:type="spellStart"/>
      <w:r w:rsidRPr="00A03751">
        <w:rPr>
          <w:rFonts w:ascii="Times New Roman" w:hAnsi="Times New Roman"/>
        </w:rPr>
        <w:t>Mowitt</w:t>
      </w:r>
      <w:proofErr w:type="spellEnd"/>
      <w:r w:rsidRPr="00A03751">
        <w:rPr>
          <w:rFonts w:ascii="Times New Roman" w:hAnsi="Times New Roman"/>
        </w:rPr>
        <w:t xml:space="preserve">, ‘Like a Whisper’ in </w:t>
      </w:r>
      <w:r w:rsidRPr="00A03751">
        <w:rPr>
          <w:rFonts w:ascii="Times New Roman" w:hAnsi="Times New Roman"/>
          <w:i/>
        </w:rPr>
        <w:t>differences: a journal of feminist cultural studies</w:t>
      </w:r>
      <w:r w:rsidRPr="00A03751">
        <w:rPr>
          <w:rFonts w:ascii="Times New Roman" w:hAnsi="Times New Roman"/>
        </w:rPr>
        <w:t xml:space="preserve"> 22.2-3, 2011, 186.</w:t>
      </w:r>
    </w:p>
  </w:endnote>
  <w:endnote w:id="36">
    <w:p w14:paraId="741747B7" w14:textId="02E4EE1A" w:rsidR="000202CF" w:rsidRPr="00A03751" w:rsidRDefault="000202CF">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w:t>
      </w:r>
      <w:proofErr w:type="spellStart"/>
      <w:r w:rsidRPr="00A03751">
        <w:rPr>
          <w:rFonts w:ascii="Times New Roman" w:hAnsi="Times New Roman"/>
        </w:rPr>
        <w:t>Mowitt</w:t>
      </w:r>
      <w:proofErr w:type="spellEnd"/>
      <w:r w:rsidRPr="00A03751">
        <w:rPr>
          <w:rFonts w:ascii="Times New Roman" w:hAnsi="Times New Roman"/>
        </w:rPr>
        <w:t xml:space="preserve">, </w:t>
      </w:r>
      <w:r w:rsidRPr="00A03751">
        <w:rPr>
          <w:rFonts w:ascii="Times New Roman" w:hAnsi="Times New Roman"/>
          <w:i/>
        </w:rPr>
        <w:t>Radio</w:t>
      </w:r>
      <w:r w:rsidRPr="00A03751">
        <w:rPr>
          <w:rFonts w:ascii="Times New Roman" w:hAnsi="Times New Roman"/>
        </w:rPr>
        <w:t>, 2011, 27.</w:t>
      </w:r>
    </w:p>
  </w:endnote>
  <w:endnote w:id="37">
    <w:p w14:paraId="0CBB912D" w14:textId="3F1BFE91" w:rsidR="000202CF" w:rsidRPr="00A03751" w:rsidRDefault="000202CF">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w:t>
      </w:r>
      <w:proofErr w:type="spellStart"/>
      <w:r w:rsidRPr="00A03751">
        <w:rPr>
          <w:rFonts w:ascii="Times New Roman" w:hAnsi="Times New Roman"/>
        </w:rPr>
        <w:t>Mowitt</w:t>
      </w:r>
      <w:proofErr w:type="spellEnd"/>
      <w:r w:rsidRPr="00A03751">
        <w:rPr>
          <w:rFonts w:ascii="Times New Roman" w:hAnsi="Times New Roman"/>
        </w:rPr>
        <w:t xml:space="preserve">, </w:t>
      </w:r>
      <w:r w:rsidRPr="00A03751">
        <w:rPr>
          <w:rFonts w:ascii="Times New Roman" w:hAnsi="Times New Roman"/>
          <w:i/>
        </w:rPr>
        <w:t>Radio</w:t>
      </w:r>
      <w:r w:rsidRPr="00A03751">
        <w:rPr>
          <w:rFonts w:ascii="Times New Roman" w:hAnsi="Times New Roman"/>
        </w:rPr>
        <w:t xml:space="preserve">, 26. </w:t>
      </w:r>
      <w:proofErr w:type="gramStart"/>
      <w:r w:rsidRPr="00A03751">
        <w:rPr>
          <w:rFonts w:ascii="Times New Roman" w:hAnsi="Times New Roman"/>
        </w:rPr>
        <w:t xml:space="preserve">A strategy to which </w:t>
      </w:r>
      <w:proofErr w:type="spellStart"/>
      <w:r w:rsidRPr="00A03751">
        <w:rPr>
          <w:rFonts w:ascii="Times New Roman" w:hAnsi="Times New Roman"/>
        </w:rPr>
        <w:t>Zizek</w:t>
      </w:r>
      <w:proofErr w:type="spellEnd"/>
      <w:r w:rsidRPr="00A03751">
        <w:rPr>
          <w:rFonts w:ascii="Times New Roman" w:hAnsi="Times New Roman"/>
        </w:rPr>
        <w:t xml:space="preserve"> is especially prone.</w:t>
      </w:r>
      <w:proofErr w:type="gramEnd"/>
    </w:p>
  </w:endnote>
  <w:endnote w:id="38">
    <w:p w14:paraId="4AD75B39" w14:textId="6F100659" w:rsidR="000202CF" w:rsidRPr="00A03751" w:rsidRDefault="000202CF">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w:t>
      </w:r>
      <w:proofErr w:type="spellStart"/>
      <w:r w:rsidRPr="00A03751">
        <w:rPr>
          <w:rFonts w:ascii="Times New Roman" w:hAnsi="Times New Roman"/>
        </w:rPr>
        <w:t>Dolar</w:t>
      </w:r>
      <w:proofErr w:type="spellEnd"/>
      <w:r w:rsidRPr="00A03751">
        <w:rPr>
          <w:rFonts w:ascii="Times New Roman" w:hAnsi="Times New Roman"/>
        </w:rPr>
        <w:t xml:space="preserve">, </w:t>
      </w:r>
      <w:r w:rsidRPr="00A03751">
        <w:rPr>
          <w:rFonts w:ascii="Times New Roman" w:hAnsi="Times New Roman"/>
          <w:i/>
        </w:rPr>
        <w:t>A Voice and Nothing More</w:t>
      </w:r>
      <w:r w:rsidRPr="00A03751">
        <w:rPr>
          <w:rFonts w:ascii="Times New Roman" w:hAnsi="Times New Roman"/>
        </w:rPr>
        <w:t xml:space="preserve">, 42, emphasis mine, </w:t>
      </w:r>
      <w:proofErr w:type="spellStart"/>
      <w:r w:rsidRPr="00A03751">
        <w:rPr>
          <w:rFonts w:ascii="Times New Roman" w:hAnsi="Times New Roman"/>
        </w:rPr>
        <w:t>qtd</w:t>
      </w:r>
      <w:proofErr w:type="spellEnd"/>
      <w:r w:rsidRPr="00A03751">
        <w:rPr>
          <w:rFonts w:ascii="Times New Roman" w:hAnsi="Times New Roman"/>
        </w:rPr>
        <w:t xml:space="preserve"> in </w:t>
      </w:r>
      <w:proofErr w:type="spellStart"/>
      <w:r w:rsidRPr="00A03751">
        <w:rPr>
          <w:rFonts w:ascii="Times New Roman" w:hAnsi="Times New Roman"/>
        </w:rPr>
        <w:t>Mowitt</w:t>
      </w:r>
      <w:proofErr w:type="spellEnd"/>
      <w:r w:rsidRPr="00A03751">
        <w:rPr>
          <w:rFonts w:ascii="Times New Roman" w:hAnsi="Times New Roman"/>
        </w:rPr>
        <w:t>, 25.</w:t>
      </w:r>
    </w:p>
  </w:endnote>
  <w:endnote w:id="39">
    <w:p w14:paraId="3A88A5E8" w14:textId="77777777" w:rsidR="000202CF" w:rsidRPr="00A03751" w:rsidRDefault="000202CF" w:rsidP="002B55F8">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w:t>
      </w:r>
      <w:proofErr w:type="spellStart"/>
      <w:r w:rsidRPr="00A03751">
        <w:rPr>
          <w:rFonts w:ascii="Times New Roman" w:hAnsi="Times New Roman"/>
        </w:rPr>
        <w:t>Dolar</w:t>
      </w:r>
      <w:proofErr w:type="spellEnd"/>
      <w:r w:rsidRPr="00A03751">
        <w:rPr>
          <w:rFonts w:ascii="Times New Roman" w:hAnsi="Times New Roman"/>
        </w:rPr>
        <w:t xml:space="preserve">, </w:t>
      </w:r>
      <w:r w:rsidRPr="00A03751">
        <w:rPr>
          <w:rFonts w:ascii="Times New Roman" w:hAnsi="Times New Roman"/>
          <w:i/>
        </w:rPr>
        <w:t xml:space="preserve">Voice, </w:t>
      </w:r>
      <w:r w:rsidRPr="00A03751">
        <w:rPr>
          <w:rFonts w:ascii="Times New Roman" w:hAnsi="Times New Roman"/>
        </w:rPr>
        <w:t>56.</w:t>
      </w:r>
    </w:p>
  </w:endnote>
  <w:endnote w:id="40">
    <w:p w14:paraId="27519AF6" w14:textId="77777777" w:rsidR="000202CF" w:rsidRPr="00A03751" w:rsidRDefault="000202CF" w:rsidP="002B55F8">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w:t>
      </w:r>
      <w:proofErr w:type="spellStart"/>
      <w:r w:rsidRPr="00A03751">
        <w:rPr>
          <w:rFonts w:ascii="Times New Roman" w:hAnsi="Times New Roman"/>
        </w:rPr>
        <w:t>Zizek</w:t>
      </w:r>
      <w:proofErr w:type="spellEnd"/>
      <w:r w:rsidRPr="00A03751">
        <w:rPr>
          <w:rFonts w:ascii="Times New Roman" w:hAnsi="Times New Roman"/>
        </w:rPr>
        <w:t xml:space="preserve"> writes: ‘What Derrida remains blind to is the radical ambiguity of the voice.’ See </w:t>
      </w:r>
      <w:proofErr w:type="spellStart"/>
      <w:r w:rsidRPr="00A03751">
        <w:rPr>
          <w:rFonts w:ascii="Times New Roman" w:hAnsi="Times New Roman"/>
        </w:rPr>
        <w:t>Slavoj</w:t>
      </w:r>
      <w:proofErr w:type="spellEnd"/>
      <w:r w:rsidRPr="00A03751">
        <w:rPr>
          <w:rFonts w:ascii="Times New Roman" w:hAnsi="Times New Roman"/>
        </w:rPr>
        <w:t xml:space="preserve"> </w:t>
      </w:r>
      <w:proofErr w:type="spellStart"/>
      <w:r w:rsidRPr="00A03751">
        <w:rPr>
          <w:rFonts w:ascii="Times New Roman" w:hAnsi="Times New Roman"/>
        </w:rPr>
        <w:t>Zizek</w:t>
      </w:r>
      <w:proofErr w:type="spellEnd"/>
      <w:r w:rsidRPr="00A03751">
        <w:rPr>
          <w:rFonts w:ascii="Times New Roman" w:hAnsi="Times New Roman"/>
        </w:rPr>
        <w:t xml:space="preserve">, </w:t>
      </w:r>
      <w:r w:rsidRPr="00A03751">
        <w:rPr>
          <w:rFonts w:ascii="Times New Roman" w:hAnsi="Times New Roman"/>
          <w:i/>
        </w:rPr>
        <w:t>The Metastases of Enjoyment</w:t>
      </w:r>
      <w:r w:rsidRPr="00A03751">
        <w:rPr>
          <w:rFonts w:ascii="Times New Roman" w:hAnsi="Times New Roman"/>
        </w:rPr>
        <w:t>, London: Verso, 1994, 195-96.</w:t>
      </w:r>
    </w:p>
  </w:endnote>
  <w:endnote w:id="41">
    <w:p w14:paraId="5ABB0F35" w14:textId="77777777" w:rsidR="000202CF" w:rsidRPr="00A03751" w:rsidRDefault="000202CF" w:rsidP="00E36211">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w:t>
      </w:r>
      <w:proofErr w:type="spellStart"/>
      <w:r w:rsidRPr="00A03751">
        <w:rPr>
          <w:rFonts w:ascii="Times New Roman" w:hAnsi="Times New Roman"/>
        </w:rPr>
        <w:t>Mowitt</w:t>
      </w:r>
      <w:proofErr w:type="spellEnd"/>
      <w:r w:rsidRPr="00A03751">
        <w:rPr>
          <w:rFonts w:ascii="Times New Roman" w:hAnsi="Times New Roman"/>
        </w:rPr>
        <w:t xml:space="preserve">, </w:t>
      </w:r>
      <w:r w:rsidRPr="00A03751">
        <w:rPr>
          <w:rFonts w:ascii="Times New Roman" w:hAnsi="Times New Roman"/>
          <w:i/>
        </w:rPr>
        <w:t>Radio</w:t>
      </w:r>
      <w:r w:rsidRPr="00A03751">
        <w:rPr>
          <w:rFonts w:ascii="Times New Roman" w:hAnsi="Times New Roman"/>
        </w:rPr>
        <w:t>, 26.</w:t>
      </w:r>
    </w:p>
  </w:endnote>
  <w:endnote w:id="42">
    <w:p w14:paraId="7B7DB801" w14:textId="5F339017" w:rsidR="000202CF" w:rsidRPr="00A03751" w:rsidRDefault="000202CF" w:rsidP="00D405AB">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w:t>
      </w:r>
      <w:proofErr w:type="spellStart"/>
      <w:r w:rsidRPr="00A03751">
        <w:rPr>
          <w:rFonts w:ascii="Times New Roman" w:hAnsi="Times New Roman"/>
        </w:rPr>
        <w:t>Mowitt</w:t>
      </w:r>
      <w:proofErr w:type="spellEnd"/>
      <w:r w:rsidRPr="00A03751">
        <w:rPr>
          <w:rFonts w:ascii="Times New Roman" w:hAnsi="Times New Roman"/>
        </w:rPr>
        <w:t>, ‘Whisper’, p. 174.</w:t>
      </w:r>
    </w:p>
  </w:endnote>
  <w:endnote w:id="43">
    <w:p w14:paraId="2108F607" w14:textId="3A49F080" w:rsidR="000202CF" w:rsidRPr="00A03751" w:rsidRDefault="000202CF" w:rsidP="00D405AB">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w:t>
      </w:r>
      <w:r w:rsidRPr="00A03751">
        <w:rPr>
          <w:rFonts w:ascii="Times New Roman" w:hAnsi="Times New Roman"/>
          <w:i/>
        </w:rPr>
        <w:t>The Horse Whisperer</w:t>
      </w:r>
      <w:r w:rsidRPr="00A03751">
        <w:rPr>
          <w:rFonts w:ascii="Times New Roman" w:hAnsi="Times New Roman"/>
        </w:rPr>
        <w:t xml:space="preserve"> (dir. Robert Redford, US, 1998), </w:t>
      </w:r>
      <w:r w:rsidRPr="00A03751">
        <w:rPr>
          <w:rFonts w:ascii="Times New Roman" w:hAnsi="Times New Roman"/>
          <w:i/>
        </w:rPr>
        <w:t>The Ghost Whisperer</w:t>
      </w:r>
      <w:r w:rsidRPr="00A03751">
        <w:rPr>
          <w:rFonts w:ascii="Times New Roman" w:hAnsi="Times New Roman"/>
        </w:rPr>
        <w:t xml:space="preserve"> and </w:t>
      </w:r>
      <w:r w:rsidRPr="00A03751">
        <w:rPr>
          <w:rFonts w:ascii="Times New Roman" w:hAnsi="Times New Roman"/>
          <w:i/>
        </w:rPr>
        <w:t xml:space="preserve">The Dog Whisperer </w:t>
      </w:r>
      <w:r w:rsidRPr="00A03751">
        <w:rPr>
          <w:rFonts w:ascii="Times New Roman" w:hAnsi="Times New Roman"/>
        </w:rPr>
        <w:t xml:space="preserve">(National Geographic). </w:t>
      </w:r>
    </w:p>
  </w:endnote>
  <w:endnote w:id="44">
    <w:p w14:paraId="6FD3212A" w14:textId="77777777" w:rsidR="000202CF" w:rsidRPr="00A03751" w:rsidRDefault="000202CF" w:rsidP="00D405AB">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w:t>
      </w:r>
      <w:proofErr w:type="spellStart"/>
      <w:r w:rsidRPr="00A03751">
        <w:rPr>
          <w:rFonts w:ascii="Times New Roman" w:hAnsi="Times New Roman"/>
        </w:rPr>
        <w:t>Mowitt</w:t>
      </w:r>
      <w:proofErr w:type="spellEnd"/>
      <w:r w:rsidRPr="00A03751">
        <w:rPr>
          <w:rFonts w:ascii="Times New Roman" w:hAnsi="Times New Roman"/>
        </w:rPr>
        <w:t xml:space="preserve">, p. 178. See Derrida, </w:t>
      </w:r>
      <w:r w:rsidRPr="00A03751">
        <w:rPr>
          <w:rFonts w:ascii="Times New Roman" w:hAnsi="Times New Roman"/>
          <w:i/>
        </w:rPr>
        <w:t>Voice and Phenomenon</w:t>
      </w:r>
      <w:r w:rsidRPr="00A03751">
        <w:rPr>
          <w:rFonts w:ascii="Times New Roman" w:hAnsi="Times New Roman"/>
        </w:rPr>
        <w:t xml:space="preserve">, Leonard </w:t>
      </w:r>
      <w:proofErr w:type="spellStart"/>
      <w:r w:rsidRPr="00A03751">
        <w:rPr>
          <w:rFonts w:ascii="Times New Roman" w:hAnsi="Times New Roman"/>
        </w:rPr>
        <w:t>Lawlor</w:t>
      </w:r>
      <w:proofErr w:type="spellEnd"/>
      <w:r w:rsidRPr="00A03751">
        <w:rPr>
          <w:rFonts w:ascii="Times New Roman" w:hAnsi="Times New Roman"/>
        </w:rPr>
        <w:t xml:space="preserve"> (trans.) (Evanston: Northwestern University Press, 2011).</w:t>
      </w:r>
    </w:p>
  </w:endnote>
  <w:endnote w:id="45">
    <w:p w14:paraId="54CCF237" w14:textId="77777777" w:rsidR="000202CF" w:rsidRPr="00A03751" w:rsidRDefault="000202CF" w:rsidP="00FD17BB">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w:t>
      </w:r>
      <w:proofErr w:type="spellStart"/>
      <w:proofErr w:type="gramStart"/>
      <w:r w:rsidRPr="00A03751">
        <w:rPr>
          <w:rFonts w:ascii="Times New Roman" w:hAnsi="Times New Roman"/>
        </w:rPr>
        <w:t>Mowitt</w:t>
      </w:r>
      <w:proofErr w:type="spellEnd"/>
      <w:r w:rsidRPr="00A03751">
        <w:rPr>
          <w:rFonts w:ascii="Times New Roman" w:hAnsi="Times New Roman"/>
        </w:rPr>
        <w:t>, ‘Trauma Envy’ 284.</w:t>
      </w:r>
      <w:proofErr w:type="gramEnd"/>
    </w:p>
  </w:endnote>
  <w:endnote w:id="46">
    <w:p w14:paraId="54949B05" w14:textId="4204CBB8" w:rsidR="000202CF" w:rsidRPr="00A03751" w:rsidRDefault="000202CF">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w:t>
      </w:r>
      <w:proofErr w:type="spellStart"/>
      <w:r w:rsidRPr="00A03751">
        <w:rPr>
          <w:rFonts w:ascii="Times New Roman" w:hAnsi="Times New Roman"/>
        </w:rPr>
        <w:t>Mowitt</w:t>
      </w:r>
      <w:proofErr w:type="spellEnd"/>
      <w:r w:rsidRPr="00A03751">
        <w:rPr>
          <w:rFonts w:ascii="Times New Roman" w:hAnsi="Times New Roman"/>
        </w:rPr>
        <w:t>, ‘Whisper’, p. 179.</w:t>
      </w:r>
    </w:p>
  </w:endnote>
  <w:endnote w:id="47">
    <w:p w14:paraId="1354BD91" w14:textId="77777777" w:rsidR="000202CF" w:rsidRPr="00A03751" w:rsidRDefault="000202CF" w:rsidP="00956C74">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Freud sketches the ascent of man in “Civilization and its Discontents” [1929] in the Penguin Freud Library V.12 </w:t>
      </w:r>
      <w:r w:rsidRPr="00A03751">
        <w:rPr>
          <w:rFonts w:ascii="Times New Roman" w:hAnsi="Times New Roman"/>
          <w:i/>
        </w:rPr>
        <w:t>Civilization, Society &amp; Religion</w:t>
      </w:r>
      <w:r w:rsidRPr="00A03751">
        <w:rPr>
          <w:rFonts w:ascii="Times New Roman" w:hAnsi="Times New Roman"/>
        </w:rPr>
        <w:t xml:space="preserve">, trans. James Strachey (London: Penguin, 1991) 288, n.1. What might be the thought of evolution from land to sea, in the case of cetaceans, say? It could </w:t>
      </w:r>
      <w:proofErr w:type="spellStart"/>
      <w:r w:rsidRPr="00A03751">
        <w:rPr>
          <w:rFonts w:ascii="Times New Roman" w:hAnsi="Times New Roman"/>
        </w:rPr>
        <w:t>emphasise</w:t>
      </w:r>
      <w:proofErr w:type="spellEnd"/>
      <w:r w:rsidRPr="00A03751">
        <w:rPr>
          <w:rFonts w:ascii="Times New Roman" w:hAnsi="Times New Roman"/>
        </w:rPr>
        <w:t xml:space="preserve"> an evolutionary journey that does not order an ascent. Rather than the horizontal surpassed by the vertical, it would move from horizontal to any direction. It might also chart a journey not from smell to sight, but </w:t>
      </w:r>
      <w:r w:rsidRPr="00A03751">
        <w:rPr>
          <w:rFonts w:ascii="Times New Roman" w:hAnsi="Times New Roman"/>
          <w:i/>
        </w:rPr>
        <w:t>from smell to hearing</w:t>
      </w:r>
      <w:r w:rsidRPr="00A03751">
        <w:rPr>
          <w:rFonts w:ascii="Times New Roman" w:hAnsi="Times New Roman"/>
        </w:rPr>
        <w:t>.</w:t>
      </w:r>
    </w:p>
  </w:endnote>
  <w:endnote w:id="48">
    <w:p w14:paraId="34F9150E" w14:textId="77777777" w:rsidR="000202CF" w:rsidRPr="00A03751" w:rsidRDefault="000202CF" w:rsidP="00956C74">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w:t>
      </w:r>
      <w:proofErr w:type="spellStart"/>
      <w:proofErr w:type="gramStart"/>
      <w:r w:rsidRPr="00A03751">
        <w:rPr>
          <w:rFonts w:ascii="Times New Roman" w:hAnsi="Times New Roman"/>
        </w:rPr>
        <w:t>Mowitt</w:t>
      </w:r>
      <w:proofErr w:type="spellEnd"/>
      <w:r w:rsidRPr="00A03751">
        <w:rPr>
          <w:rFonts w:ascii="Times New Roman" w:hAnsi="Times New Roman"/>
        </w:rPr>
        <w:t>, ‘Like a Whisper’, 179.</w:t>
      </w:r>
      <w:proofErr w:type="gramEnd"/>
      <w:r w:rsidRPr="00A03751">
        <w:rPr>
          <w:rFonts w:ascii="Times New Roman" w:hAnsi="Times New Roman"/>
        </w:rPr>
        <w:t xml:space="preserve"> The first lesson of Derrida’s </w:t>
      </w:r>
      <w:r w:rsidRPr="00A03751">
        <w:rPr>
          <w:rFonts w:ascii="Times New Roman" w:hAnsi="Times New Roman"/>
          <w:i/>
        </w:rPr>
        <w:t>The Animal That Therefore I Am</w:t>
      </w:r>
      <w:r w:rsidRPr="00A03751">
        <w:rPr>
          <w:rFonts w:ascii="Times New Roman" w:hAnsi="Times New Roman"/>
        </w:rPr>
        <w:t xml:space="preserve"> is the violent error of this false singular ‘the animal’, as administered by the one who ‘calls </w:t>
      </w:r>
      <w:r w:rsidRPr="00A03751">
        <w:rPr>
          <w:rFonts w:ascii="Times New Roman" w:hAnsi="Times New Roman"/>
          <w:i/>
        </w:rPr>
        <w:t>itself</w:t>
      </w:r>
      <w:r w:rsidRPr="00A03751">
        <w:rPr>
          <w:rFonts w:ascii="Times New Roman" w:hAnsi="Times New Roman"/>
        </w:rPr>
        <w:t xml:space="preserve"> man’. Even in contemporary animal studies the insidious force of the concept often repeats the coral of ‘the animal’. See Derrida, </w:t>
      </w:r>
      <w:r w:rsidRPr="00A03751">
        <w:rPr>
          <w:rFonts w:ascii="Times New Roman" w:hAnsi="Times New Roman"/>
          <w:i/>
        </w:rPr>
        <w:t>The Animal That Therefore I Am</w:t>
      </w:r>
      <w:r w:rsidRPr="00A03751">
        <w:rPr>
          <w:rFonts w:ascii="Times New Roman" w:hAnsi="Times New Roman"/>
          <w:color w:val="000000"/>
        </w:rPr>
        <w:t>, 30.</w:t>
      </w:r>
    </w:p>
  </w:endnote>
  <w:endnote w:id="49">
    <w:p w14:paraId="52A98876" w14:textId="77777777" w:rsidR="000202CF" w:rsidRPr="00A03751" w:rsidRDefault="000202CF" w:rsidP="00956C74">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One might think of the now extensive scholarship on elephant mourning in order to fundamentally question the human purchase on representation. See, for example, Kelly Oliver ‘Elephant Eulogy: the Exorbitant Orb of an Elephant’ </w:t>
      </w:r>
      <w:r w:rsidRPr="00A03751">
        <w:rPr>
          <w:rFonts w:ascii="Times New Roman" w:hAnsi="Times New Roman"/>
          <w:i/>
        </w:rPr>
        <w:t>in The Animal Question in Deconstruction</w:t>
      </w:r>
      <w:r w:rsidRPr="00A03751">
        <w:rPr>
          <w:rFonts w:ascii="Times New Roman" w:hAnsi="Times New Roman"/>
        </w:rPr>
        <w:t>, ed. Lynn Turner, Edinburgh University Press, 2013, 89-104.</w:t>
      </w:r>
    </w:p>
  </w:endnote>
  <w:endnote w:id="50">
    <w:p w14:paraId="11AC320F" w14:textId="34CA5F43" w:rsidR="000202CF" w:rsidRPr="00A03751" w:rsidRDefault="000202CF" w:rsidP="00D405AB">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w:t>
      </w:r>
      <w:proofErr w:type="spellStart"/>
      <w:proofErr w:type="gramStart"/>
      <w:r w:rsidRPr="00A03751">
        <w:rPr>
          <w:rFonts w:ascii="Times New Roman" w:hAnsi="Times New Roman"/>
        </w:rPr>
        <w:t>Mowitt</w:t>
      </w:r>
      <w:proofErr w:type="spellEnd"/>
      <w:r w:rsidRPr="00A03751">
        <w:rPr>
          <w:rFonts w:ascii="Times New Roman" w:hAnsi="Times New Roman"/>
        </w:rPr>
        <w:t>, ‘Whisper’ p. 172.</w:t>
      </w:r>
      <w:proofErr w:type="gramEnd"/>
      <w:r w:rsidRPr="00A03751">
        <w:rPr>
          <w:rFonts w:ascii="Times New Roman" w:hAnsi="Times New Roman"/>
        </w:rPr>
        <w:t xml:space="preserve"> Paul Patton, ‘Language, Power and the Training of Horses’ in Cary Wolfe (ed.) </w:t>
      </w:r>
      <w:proofErr w:type="spellStart"/>
      <w:r w:rsidRPr="00A03751">
        <w:rPr>
          <w:rFonts w:ascii="Times New Roman" w:hAnsi="Times New Roman"/>
          <w:i/>
        </w:rPr>
        <w:t>Zoontologies</w:t>
      </w:r>
      <w:proofErr w:type="spellEnd"/>
      <w:r w:rsidRPr="00A03751">
        <w:rPr>
          <w:rFonts w:ascii="Times New Roman" w:hAnsi="Times New Roman"/>
          <w:i/>
        </w:rPr>
        <w:t>: the Question of the Animal</w:t>
      </w:r>
      <w:r w:rsidRPr="00A03751">
        <w:rPr>
          <w:rFonts w:ascii="Times New Roman" w:hAnsi="Times New Roman"/>
        </w:rPr>
        <w:t xml:space="preserve"> (Minneapolis: Minnesota University Press, 2003) pp. 83-99.</w:t>
      </w:r>
    </w:p>
  </w:endnote>
  <w:endnote w:id="51">
    <w:p w14:paraId="16092F36" w14:textId="77777777" w:rsidR="000202CF" w:rsidRPr="00A03751" w:rsidRDefault="000202CF" w:rsidP="00D405AB">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Patton, p. 89.</w:t>
      </w:r>
    </w:p>
  </w:endnote>
  <w:endnote w:id="52">
    <w:p w14:paraId="7964E236" w14:textId="77777777" w:rsidR="000202CF" w:rsidRPr="00A03751" w:rsidRDefault="000202CF" w:rsidP="00D405AB">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Derrida famously discusses Levi-Strauss in this context in, </w:t>
      </w:r>
      <w:r w:rsidRPr="00A03751">
        <w:rPr>
          <w:rFonts w:ascii="Times New Roman" w:hAnsi="Times New Roman"/>
          <w:i/>
        </w:rPr>
        <w:t>Of Grammatology</w:t>
      </w:r>
      <w:r w:rsidRPr="00A03751">
        <w:rPr>
          <w:rFonts w:ascii="Times New Roman" w:hAnsi="Times New Roman"/>
        </w:rPr>
        <w:t xml:space="preserve">, </w:t>
      </w:r>
      <w:proofErr w:type="spellStart"/>
      <w:r w:rsidRPr="00A03751">
        <w:rPr>
          <w:rFonts w:ascii="Times New Roman" w:hAnsi="Times New Roman"/>
        </w:rPr>
        <w:t>Gayatri</w:t>
      </w:r>
      <w:proofErr w:type="spellEnd"/>
      <w:r w:rsidRPr="00A03751">
        <w:rPr>
          <w:rFonts w:ascii="Times New Roman" w:hAnsi="Times New Roman"/>
        </w:rPr>
        <w:t xml:space="preserve"> </w:t>
      </w:r>
      <w:proofErr w:type="spellStart"/>
      <w:r w:rsidRPr="00A03751">
        <w:rPr>
          <w:rFonts w:ascii="Times New Roman" w:hAnsi="Times New Roman"/>
        </w:rPr>
        <w:t>Chakravorty</w:t>
      </w:r>
      <w:proofErr w:type="spellEnd"/>
      <w:r w:rsidRPr="00A03751">
        <w:rPr>
          <w:rFonts w:ascii="Times New Roman" w:hAnsi="Times New Roman"/>
        </w:rPr>
        <w:t xml:space="preserve"> </w:t>
      </w:r>
      <w:proofErr w:type="spellStart"/>
      <w:r w:rsidRPr="00A03751">
        <w:rPr>
          <w:rFonts w:ascii="Times New Roman" w:hAnsi="Times New Roman"/>
        </w:rPr>
        <w:t>Spivak</w:t>
      </w:r>
      <w:proofErr w:type="spellEnd"/>
      <w:r w:rsidRPr="00A03751">
        <w:rPr>
          <w:rFonts w:ascii="Times New Roman" w:hAnsi="Times New Roman"/>
        </w:rPr>
        <w:t xml:space="preserve"> (trans.) (Baltimore: Johns Hopkins Press, 1976) pp. 135-136.</w:t>
      </w:r>
    </w:p>
  </w:endnote>
  <w:endnote w:id="53">
    <w:p w14:paraId="2A9D014D" w14:textId="77777777" w:rsidR="000202CF" w:rsidRPr="00A03751" w:rsidRDefault="000202CF" w:rsidP="000F4BD7">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http://news.discovery.com/animals/whales-dolphins/killer-whales-on-valium-common-practice-140404.htm</w:t>
      </w:r>
    </w:p>
  </w:endnote>
  <w:endnote w:id="54">
    <w:p w14:paraId="6447A34A" w14:textId="77777777" w:rsidR="000202CF" w:rsidRPr="00A03751" w:rsidRDefault="000202CF" w:rsidP="000F4BD7">
      <w:pPr>
        <w:rPr>
          <w:rFonts w:ascii="Times New Roman" w:hAnsi="Times New Roman" w:cs="Times New Roman"/>
          <w:lang w:val="en-CA"/>
        </w:rPr>
      </w:pPr>
      <w:r w:rsidRPr="00A03751">
        <w:rPr>
          <w:rStyle w:val="EndnoteReference"/>
          <w:rFonts w:ascii="Times New Roman" w:hAnsi="Times New Roman"/>
        </w:rPr>
        <w:endnoteRef/>
      </w:r>
      <w:r w:rsidRPr="00A03751">
        <w:rPr>
          <w:rFonts w:ascii="Times New Roman" w:hAnsi="Times New Roman" w:cs="Times New Roman"/>
        </w:rPr>
        <w:t xml:space="preserve"> Shirley Roburn ‘Sounding a </w:t>
      </w:r>
      <w:proofErr w:type="gramStart"/>
      <w:r w:rsidRPr="00A03751">
        <w:rPr>
          <w:rFonts w:ascii="Times New Roman" w:hAnsi="Times New Roman" w:cs="Times New Roman"/>
        </w:rPr>
        <w:t>Sea-Change</w:t>
      </w:r>
      <w:proofErr w:type="gramEnd"/>
      <w:r w:rsidRPr="00A03751">
        <w:rPr>
          <w:rFonts w:ascii="Times New Roman" w:hAnsi="Times New Roman" w:cs="Times New Roman"/>
        </w:rPr>
        <w:t xml:space="preserve">: Acoustic Ecology and Arctic Ocean Governance’ in </w:t>
      </w:r>
      <w:r w:rsidRPr="00A03751">
        <w:rPr>
          <w:rFonts w:ascii="Times New Roman" w:hAnsi="Times New Roman" w:cs="Times New Roman"/>
          <w:i/>
        </w:rPr>
        <w:t>Thinking with Water</w:t>
      </w:r>
      <w:r w:rsidRPr="00A03751">
        <w:rPr>
          <w:rFonts w:ascii="Times New Roman" w:hAnsi="Times New Roman" w:cs="Times New Roman"/>
        </w:rPr>
        <w:t>, eds. Cecilia Chen, Janine Macleod, and Astrida Neimanis, Montreal: McGill-Queen’s University Press, 2013.</w:t>
      </w:r>
    </w:p>
  </w:endnote>
  <w:endnote w:id="55">
    <w:p w14:paraId="5FE29969" w14:textId="2F2464C6" w:rsidR="000202CF" w:rsidRPr="00A03751" w:rsidRDefault="000202CF">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w:t>
      </w:r>
      <w:hyperlink r:id="rId5" w:history="1">
        <w:r w:rsidRPr="00A03751">
          <w:rPr>
            <w:rStyle w:val="Hyperlink"/>
            <w:rFonts w:ascii="Times New Roman" w:hAnsi="Times New Roman"/>
          </w:rPr>
          <w:t>http://www.theguardian.com/environment/2016/jan/25/uk-whale-strandings-why-did-they-happen</w:t>
        </w:r>
      </w:hyperlink>
      <w:r w:rsidRPr="00A03751">
        <w:rPr>
          <w:rFonts w:ascii="Times New Roman" w:hAnsi="Times New Roman"/>
        </w:rPr>
        <w:t xml:space="preserve"> (Accessed 09/02/16).</w:t>
      </w:r>
    </w:p>
  </w:endnote>
  <w:endnote w:id="56">
    <w:p w14:paraId="117502D4" w14:textId="20DA3661" w:rsidR="000202CF" w:rsidRPr="00A03751" w:rsidRDefault="000202CF">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w:t>
      </w:r>
      <w:hyperlink r:id="rId6" w:history="1">
        <w:r w:rsidRPr="00A03751">
          <w:rPr>
            <w:rStyle w:val="Hyperlink"/>
            <w:rFonts w:ascii="Times New Roman" w:hAnsi="Times New Roman"/>
          </w:rPr>
          <w:t>https://en.wikipedia.org/wiki/Cetacean_stranding</w:t>
        </w:r>
      </w:hyperlink>
    </w:p>
    <w:p w14:paraId="147478FE" w14:textId="6007B826" w:rsidR="000202CF" w:rsidRPr="00A03751" w:rsidRDefault="000202CF">
      <w:pPr>
        <w:pStyle w:val="EndnoteText"/>
        <w:rPr>
          <w:rFonts w:ascii="Times New Roman" w:hAnsi="Times New Roman"/>
        </w:rPr>
      </w:pPr>
      <w:hyperlink r:id="rId7" w:history="1">
        <w:r w:rsidRPr="00A03751">
          <w:rPr>
            <w:rStyle w:val="Hyperlink"/>
            <w:rFonts w:ascii="Times New Roman" w:hAnsi="Times New Roman"/>
          </w:rPr>
          <w:t>http://usnews.nbcnews.com/_news/2012/05/11/11659008-navy-raises-sonar-impact-on-dolphins-whales-dramatically?lite</w:t>
        </w:r>
      </w:hyperlink>
    </w:p>
    <w:p w14:paraId="2E0B3D75" w14:textId="77777777" w:rsidR="000202CF" w:rsidRPr="00A03751" w:rsidRDefault="000202CF">
      <w:pPr>
        <w:pStyle w:val="EndnoteText"/>
        <w:rPr>
          <w:rFonts w:ascii="Times New Roman" w:hAnsi="Times New Roman"/>
        </w:rPr>
      </w:pPr>
    </w:p>
  </w:endnote>
  <w:endnote w:id="57">
    <w:p w14:paraId="229726C2" w14:textId="54E7CC28" w:rsidR="000202CF" w:rsidRPr="00A03751" w:rsidRDefault="000202CF">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See also: </w:t>
      </w:r>
      <w:hyperlink r:id="rId8" w:history="1">
        <w:r w:rsidRPr="00A03751">
          <w:rPr>
            <w:rStyle w:val="Hyperlink"/>
            <w:rFonts w:ascii="Times New Roman" w:hAnsi="Times New Roman"/>
          </w:rPr>
          <w:t>http://uk.whales.org/news/2016/02/new-research-reveals-noise-threat-to-endangered-orcas</w:t>
        </w:r>
      </w:hyperlink>
      <w:r w:rsidRPr="00A03751">
        <w:rPr>
          <w:rFonts w:ascii="Times New Roman" w:hAnsi="Times New Roman"/>
        </w:rPr>
        <w:t xml:space="preserve"> (Accessed 09/02/16).</w:t>
      </w:r>
    </w:p>
  </w:endnote>
  <w:endnote w:id="58">
    <w:p w14:paraId="40F491FB" w14:textId="77777777" w:rsidR="000202CF" w:rsidRPr="00A03751" w:rsidRDefault="000202CF" w:rsidP="00F12CEA">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Derrida, OG, 195. Emphasis added.</w:t>
      </w:r>
    </w:p>
  </w:endnote>
  <w:endnote w:id="59">
    <w:p w14:paraId="36E20531" w14:textId="77777777" w:rsidR="000202CF" w:rsidRPr="00A03751" w:rsidRDefault="000202CF" w:rsidP="00B62738">
      <w:pPr>
        <w:pStyle w:val="EndnoteText"/>
        <w:rPr>
          <w:rFonts w:ascii="Times New Roman" w:hAnsi="Times New Roman"/>
        </w:rPr>
      </w:pPr>
      <w:r w:rsidRPr="00A03751">
        <w:rPr>
          <w:rStyle w:val="EndnoteReference"/>
          <w:rFonts w:ascii="Times New Roman" w:hAnsi="Times New Roman"/>
        </w:rPr>
        <w:endnoteRef/>
      </w:r>
      <w:r w:rsidRPr="00A03751">
        <w:rPr>
          <w:rFonts w:ascii="Times New Roman" w:hAnsi="Times New Roman"/>
        </w:rPr>
        <w:t xml:space="preserve"> Ken </w:t>
      </w:r>
      <w:proofErr w:type="spellStart"/>
      <w:proofErr w:type="gramStart"/>
      <w:r w:rsidRPr="00A03751">
        <w:rPr>
          <w:rFonts w:ascii="Times New Roman" w:hAnsi="Times New Roman"/>
        </w:rPr>
        <w:t>Balcomb</w:t>
      </w:r>
      <w:proofErr w:type="spellEnd"/>
      <w:r w:rsidRPr="00A03751">
        <w:rPr>
          <w:rFonts w:ascii="Times New Roman" w:hAnsi="Times New Roman"/>
        </w:rPr>
        <w:t>,</w:t>
      </w:r>
      <w:proofErr w:type="gramEnd"/>
      <w:r w:rsidRPr="00A03751">
        <w:rPr>
          <w:rFonts w:ascii="Times New Roman" w:hAnsi="Times New Roman"/>
        </w:rPr>
        <w:t xml:space="preserve"> cited in </w:t>
      </w:r>
      <w:proofErr w:type="spellStart"/>
      <w:r w:rsidRPr="00A03751">
        <w:rPr>
          <w:rFonts w:ascii="Times New Roman" w:hAnsi="Times New Roman"/>
        </w:rPr>
        <w:t>Roburn</w:t>
      </w:r>
      <w:proofErr w:type="spellEnd"/>
      <w:r w:rsidRPr="00A03751">
        <w:rPr>
          <w:rFonts w:ascii="Times New Roman" w:hAnsi="Times New Roman"/>
        </w:rPr>
        <w:t>, p.107.</w:t>
      </w:r>
    </w:p>
  </w:endnote>
  <w:endnote w:id="60">
    <w:p w14:paraId="3701F00F" w14:textId="77777777" w:rsidR="000202CF" w:rsidRDefault="000202CF" w:rsidP="008C6EF8">
      <w:pPr>
        <w:pStyle w:val="EndnoteText"/>
      </w:pPr>
      <w:r>
        <w:rPr>
          <w:rStyle w:val="EndnoteReference"/>
        </w:rPr>
        <w:endnoteRef/>
      </w:r>
      <w:r>
        <w:t xml:space="preserve"> </w:t>
      </w:r>
      <w:proofErr w:type="gramStart"/>
      <w:r w:rsidRPr="006D4ADF">
        <w:rPr>
          <w:i/>
        </w:rPr>
        <w:t>Of Grammatology</w:t>
      </w:r>
      <w:r>
        <w:t>, 165.</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6C8C6" w14:textId="77777777" w:rsidR="000202CF" w:rsidRDefault="000202CF" w:rsidP="00D05444">
      <w:r>
        <w:separator/>
      </w:r>
    </w:p>
  </w:footnote>
  <w:footnote w:type="continuationSeparator" w:id="0">
    <w:p w14:paraId="66F56F99" w14:textId="77777777" w:rsidR="000202CF" w:rsidRDefault="000202CF" w:rsidP="00D054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03A16" w14:textId="77777777" w:rsidR="000202CF" w:rsidRDefault="000202CF" w:rsidP="005E54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BF5517" w14:textId="77777777" w:rsidR="000202CF" w:rsidRDefault="000202CF" w:rsidP="005E543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91075" w14:textId="77777777" w:rsidR="000202CF" w:rsidRDefault="000202CF" w:rsidP="005E54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37F3">
      <w:rPr>
        <w:rStyle w:val="PageNumber"/>
        <w:noProof/>
      </w:rPr>
      <w:t>21</w:t>
    </w:r>
    <w:r>
      <w:rPr>
        <w:rStyle w:val="PageNumber"/>
      </w:rPr>
      <w:fldChar w:fldCharType="end"/>
    </w:r>
  </w:p>
  <w:p w14:paraId="2FA31854" w14:textId="77777777" w:rsidR="000202CF" w:rsidRDefault="000202CF" w:rsidP="005E5434">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628A3" w14:textId="02E8917F" w:rsidR="000202CF" w:rsidRPr="009205A2" w:rsidRDefault="000202CF">
    <w:pPr>
      <w:pStyle w:val="Header"/>
      <w:rPr>
        <w:sz w:val="20"/>
        <w:szCs w:val="20"/>
      </w:rPr>
    </w:pPr>
    <w:proofErr w:type="spellStart"/>
    <w:r w:rsidRPr="009205A2">
      <w:rPr>
        <w:sz w:val="20"/>
        <w:szCs w:val="20"/>
      </w:rPr>
      <w:t>Dr</w:t>
    </w:r>
    <w:proofErr w:type="spellEnd"/>
    <w:r w:rsidRPr="009205A2">
      <w:rPr>
        <w:sz w:val="20"/>
        <w:szCs w:val="20"/>
      </w:rPr>
      <w:t xml:space="preserve"> Lynn Turner (</w:t>
    </w:r>
    <w:r>
      <w:rPr>
        <w:sz w:val="20"/>
        <w:szCs w:val="20"/>
      </w:rPr>
      <w:t>DT 2016</w:t>
    </w:r>
    <w:r w:rsidRPr="009205A2">
      <w:rPr>
        <w:sz w:val="20"/>
        <w:szCs w:val="20"/>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D10F5"/>
    <w:multiLevelType w:val="hybridMultilevel"/>
    <w:tmpl w:val="FBB4B9EE"/>
    <w:lvl w:ilvl="0" w:tplc="2B56F3E4">
      <w:start w:val="2013"/>
      <w:numFmt w:val="bullet"/>
      <w:lvlText w:val="–"/>
      <w:lvlJc w:val="left"/>
      <w:pPr>
        <w:ind w:left="3240" w:hanging="360"/>
      </w:pPr>
      <w:rPr>
        <w:rFonts w:ascii="Cambria" w:eastAsia="ＭＳ 明朝" w:hAnsi="Cambria"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61106AA5"/>
    <w:multiLevelType w:val="hybridMultilevel"/>
    <w:tmpl w:val="F7A4EB1A"/>
    <w:lvl w:ilvl="0" w:tplc="BDFAD416">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0"/>
  <w:embedSystemFonts/>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456"/>
    <w:rsid w:val="000003A5"/>
    <w:rsid w:val="00001AAE"/>
    <w:rsid w:val="00003146"/>
    <w:rsid w:val="00012CD5"/>
    <w:rsid w:val="000202CF"/>
    <w:rsid w:val="00025157"/>
    <w:rsid w:val="00025958"/>
    <w:rsid w:val="00026BE3"/>
    <w:rsid w:val="00034713"/>
    <w:rsid w:val="00036279"/>
    <w:rsid w:val="00040F59"/>
    <w:rsid w:val="00042FB3"/>
    <w:rsid w:val="00045C70"/>
    <w:rsid w:val="00047809"/>
    <w:rsid w:val="00051C59"/>
    <w:rsid w:val="000538EE"/>
    <w:rsid w:val="00055C8C"/>
    <w:rsid w:val="00067232"/>
    <w:rsid w:val="000730E8"/>
    <w:rsid w:val="00073555"/>
    <w:rsid w:val="000756CB"/>
    <w:rsid w:val="00083340"/>
    <w:rsid w:val="00093CDB"/>
    <w:rsid w:val="000977FC"/>
    <w:rsid w:val="000A0C96"/>
    <w:rsid w:val="000A167C"/>
    <w:rsid w:val="000A2262"/>
    <w:rsid w:val="000A441D"/>
    <w:rsid w:val="000A57BB"/>
    <w:rsid w:val="000A5E4B"/>
    <w:rsid w:val="000A660D"/>
    <w:rsid w:val="000B05A0"/>
    <w:rsid w:val="000B408F"/>
    <w:rsid w:val="000B5A88"/>
    <w:rsid w:val="000B6CCB"/>
    <w:rsid w:val="000C0C54"/>
    <w:rsid w:val="000C3687"/>
    <w:rsid w:val="000C5968"/>
    <w:rsid w:val="000D0ABA"/>
    <w:rsid w:val="000D1A89"/>
    <w:rsid w:val="000D25D2"/>
    <w:rsid w:val="000D6A10"/>
    <w:rsid w:val="000E39A5"/>
    <w:rsid w:val="000E3DAF"/>
    <w:rsid w:val="000E4241"/>
    <w:rsid w:val="000E45C5"/>
    <w:rsid w:val="000E583A"/>
    <w:rsid w:val="000F0A28"/>
    <w:rsid w:val="000F1376"/>
    <w:rsid w:val="000F455E"/>
    <w:rsid w:val="000F4BB2"/>
    <w:rsid w:val="000F4BD7"/>
    <w:rsid w:val="001106C8"/>
    <w:rsid w:val="001146FB"/>
    <w:rsid w:val="00126CAD"/>
    <w:rsid w:val="00130559"/>
    <w:rsid w:val="00131CD6"/>
    <w:rsid w:val="001329F1"/>
    <w:rsid w:val="001351D0"/>
    <w:rsid w:val="00140258"/>
    <w:rsid w:val="0014045F"/>
    <w:rsid w:val="001454CF"/>
    <w:rsid w:val="00147276"/>
    <w:rsid w:val="001472C8"/>
    <w:rsid w:val="00150A9B"/>
    <w:rsid w:val="001520D5"/>
    <w:rsid w:val="00152376"/>
    <w:rsid w:val="00154C4B"/>
    <w:rsid w:val="00155B26"/>
    <w:rsid w:val="001732DA"/>
    <w:rsid w:val="00173988"/>
    <w:rsid w:val="001740B5"/>
    <w:rsid w:val="001802F5"/>
    <w:rsid w:val="0018219C"/>
    <w:rsid w:val="001837F3"/>
    <w:rsid w:val="00184D6C"/>
    <w:rsid w:val="0019719C"/>
    <w:rsid w:val="001A21D0"/>
    <w:rsid w:val="001A556A"/>
    <w:rsid w:val="001B140B"/>
    <w:rsid w:val="001B172B"/>
    <w:rsid w:val="001B69B6"/>
    <w:rsid w:val="001B6C22"/>
    <w:rsid w:val="001B70DD"/>
    <w:rsid w:val="001C02AA"/>
    <w:rsid w:val="001C0618"/>
    <w:rsid w:val="001C4D5E"/>
    <w:rsid w:val="001C5746"/>
    <w:rsid w:val="001C7EAD"/>
    <w:rsid w:val="001D1073"/>
    <w:rsid w:val="001D6CFA"/>
    <w:rsid w:val="001E2B5B"/>
    <w:rsid w:val="001E3475"/>
    <w:rsid w:val="001E4347"/>
    <w:rsid w:val="001E562D"/>
    <w:rsid w:val="001E7CE7"/>
    <w:rsid w:val="001F5716"/>
    <w:rsid w:val="001F600A"/>
    <w:rsid w:val="001F6B32"/>
    <w:rsid w:val="001F772D"/>
    <w:rsid w:val="0021284C"/>
    <w:rsid w:val="00226BDF"/>
    <w:rsid w:val="00230CD6"/>
    <w:rsid w:val="00231359"/>
    <w:rsid w:val="00234011"/>
    <w:rsid w:val="0023727B"/>
    <w:rsid w:val="002435A8"/>
    <w:rsid w:val="00243C66"/>
    <w:rsid w:val="00243F57"/>
    <w:rsid w:val="00244D14"/>
    <w:rsid w:val="002451CD"/>
    <w:rsid w:val="0024567B"/>
    <w:rsid w:val="00254456"/>
    <w:rsid w:val="00265086"/>
    <w:rsid w:val="002659C7"/>
    <w:rsid w:val="0027010C"/>
    <w:rsid w:val="00272982"/>
    <w:rsid w:val="002812F6"/>
    <w:rsid w:val="002918AD"/>
    <w:rsid w:val="00291F31"/>
    <w:rsid w:val="00293507"/>
    <w:rsid w:val="00293D73"/>
    <w:rsid w:val="0029489A"/>
    <w:rsid w:val="00294D02"/>
    <w:rsid w:val="002979E3"/>
    <w:rsid w:val="002A32C4"/>
    <w:rsid w:val="002A3CC5"/>
    <w:rsid w:val="002B1AB7"/>
    <w:rsid w:val="002B4A20"/>
    <w:rsid w:val="002B55F8"/>
    <w:rsid w:val="002C1A39"/>
    <w:rsid w:val="002C1D60"/>
    <w:rsid w:val="002C74FE"/>
    <w:rsid w:val="002C7DB3"/>
    <w:rsid w:val="002D16F8"/>
    <w:rsid w:val="002E1CA3"/>
    <w:rsid w:val="002E32FA"/>
    <w:rsid w:val="002E7407"/>
    <w:rsid w:val="002E77A7"/>
    <w:rsid w:val="002F22DF"/>
    <w:rsid w:val="002F4B4E"/>
    <w:rsid w:val="002F7260"/>
    <w:rsid w:val="0030112B"/>
    <w:rsid w:val="0030324F"/>
    <w:rsid w:val="00303AAF"/>
    <w:rsid w:val="00304B14"/>
    <w:rsid w:val="00311600"/>
    <w:rsid w:val="003144D8"/>
    <w:rsid w:val="0032081B"/>
    <w:rsid w:val="00320E92"/>
    <w:rsid w:val="003211B8"/>
    <w:rsid w:val="003272B8"/>
    <w:rsid w:val="00327CC7"/>
    <w:rsid w:val="003331E3"/>
    <w:rsid w:val="00335EB0"/>
    <w:rsid w:val="003363B1"/>
    <w:rsid w:val="003403F9"/>
    <w:rsid w:val="003415C6"/>
    <w:rsid w:val="00342FF3"/>
    <w:rsid w:val="00346ADC"/>
    <w:rsid w:val="003472CB"/>
    <w:rsid w:val="00347AEF"/>
    <w:rsid w:val="003557CF"/>
    <w:rsid w:val="00356197"/>
    <w:rsid w:val="003564C4"/>
    <w:rsid w:val="003572CD"/>
    <w:rsid w:val="003636AF"/>
    <w:rsid w:val="0036614F"/>
    <w:rsid w:val="003664DD"/>
    <w:rsid w:val="00367D79"/>
    <w:rsid w:val="00372B05"/>
    <w:rsid w:val="0037634F"/>
    <w:rsid w:val="00391B9B"/>
    <w:rsid w:val="00392403"/>
    <w:rsid w:val="0039432A"/>
    <w:rsid w:val="0039686C"/>
    <w:rsid w:val="00397190"/>
    <w:rsid w:val="00397484"/>
    <w:rsid w:val="0039787D"/>
    <w:rsid w:val="003A0D5C"/>
    <w:rsid w:val="003A1D31"/>
    <w:rsid w:val="003A37F8"/>
    <w:rsid w:val="003A3A0E"/>
    <w:rsid w:val="003A7FEC"/>
    <w:rsid w:val="003B13DE"/>
    <w:rsid w:val="003B2F4B"/>
    <w:rsid w:val="003B7F52"/>
    <w:rsid w:val="003C13B5"/>
    <w:rsid w:val="003C1E4C"/>
    <w:rsid w:val="003E0721"/>
    <w:rsid w:val="003E249C"/>
    <w:rsid w:val="003E3A0D"/>
    <w:rsid w:val="003E5C8D"/>
    <w:rsid w:val="003F673E"/>
    <w:rsid w:val="003F68BF"/>
    <w:rsid w:val="0040080A"/>
    <w:rsid w:val="00404224"/>
    <w:rsid w:val="00404964"/>
    <w:rsid w:val="00404DD4"/>
    <w:rsid w:val="004068BB"/>
    <w:rsid w:val="004075CE"/>
    <w:rsid w:val="004129AE"/>
    <w:rsid w:val="00425400"/>
    <w:rsid w:val="0043007D"/>
    <w:rsid w:val="00434BCA"/>
    <w:rsid w:val="004371E4"/>
    <w:rsid w:val="00441D70"/>
    <w:rsid w:val="00444965"/>
    <w:rsid w:val="004467DE"/>
    <w:rsid w:val="0045306E"/>
    <w:rsid w:val="004564C8"/>
    <w:rsid w:val="004564D0"/>
    <w:rsid w:val="00457DF8"/>
    <w:rsid w:val="0046189F"/>
    <w:rsid w:val="00463AD7"/>
    <w:rsid w:val="00465075"/>
    <w:rsid w:val="00466FBC"/>
    <w:rsid w:val="00470125"/>
    <w:rsid w:val="00472828"/>
    <w:rsid w:val="00473088"/>
    <w:rsid w:val="004732AF"/>
    <w:rsid w:val="004748FA"/>
    <w:rsid w:val="00482634"/>
    <w:rsid w:val="004859F3"/>
    <w:rsid w:val="0048690D"/>
    <w:rsid w:val="004870F0"/>
    <w:rsid w:val="00487A6C"/>
    <w:rsid w:val="0049325B"/>
    <w:rsid w:val="004A0222"/>
    <w:rsid w:val="004A6253"/>
    <w:rsid w:val="004B20E2"/>
    <w:rsid w:val="004B7A16"/>
    <w:rsid w:val="004C003A"/>
    <w:rsid w:val="004C09B7"/>
    <w:rsid w:val="004C1D85"/>
    <w:rsid w:val="004D2D04"/>
    <w:rsid w:val="004D3381"/>
    <w:rsid w:val="004D3B0E"/>
    <w:rsid w:val="004D4480"/>
    <w:rsid w:val="004D7AF1"/>
    <w:rsid w:val="004E1D06"/>
    <w:rsid w:val="004E3050"/>
    <w:rsid w:val="004E5CA9"/>
    <w:rsid w:val="004F0D6E"/>
    <w:rsid w:val="004F1BC9"/>
    <w:rsid w:val="004F4581"/>
    <w:rsid w:val="004F6ABE"/>
    <w:rsid w:val="005034DB"/>
    <w:rsid w:val="005073A3"/>
    <w:rsid w:val="00514280"/>
    <w:rsid w:val="0051598B"/>
    <w:rsid w:val="00516396"/>
    <w:rsid w:val="00523982"/>
    <w:rsid w:val="005250A7"/>
    <w:rsid w:val="00530D47"/>
    <w:rsid w:val="00532738"/>
    <w:rsid w:val="00541EFD"/>
    <w:rsid w:val="005449EE"/>
    <w:rsid w:val="005451CB"/>
    <w:rsid w:val="0054716C"/>
    <w:rsid w:val="00547D18"/>
    <w:rsid w:val="00550BBB"/>
    <w:rsid w:val="00555831"/>
    <w:rsid w:val="005568F9"/>
    <w:rsid w:val="00556D60"/>
    <w:rsid w:val="0056194B"/>
    <w:rsid w:val="00561DD2"/>
    <w:rsid w:val="00562AC2"/>
    <w:rsid w:val="00565CFB"/>
    <w:rsid w:val="005741A9"/>
    <w:rsid w:val="00580907"/>
    <w:rsid w:val="005905CF"/>
    <w:rsid w:val="00591B34"/>
    <w:rsid w:val="0059663B"/>
    <w:rsid w:val="005A03E5"/>
    <w:rsid w:val="005A72E6"/>
    <w:rsid w:val="005B0548"/>
    <w:rsid w:val="005B20FE"/>
    <w:rsid w:val="005B30D9"/>
    <w:rsid w:val="005B3D76"/>
    <w:rsid w:val="005B6F49"/>
    <w:rsid w:val="005C3E77"/>
    <w:rsid w:val="005C4059"/>
    <w:rsid w:val="005D469E"/>
    <w:rsid w:val="005D49F9"/>
    <w:rsid w:val="005D5829"/>
    <w:rsid w:val="005E12D2"/>
    <w:rsid w:val="005E3E09"/>
    <w:rsid w:val="005E5434"/>
    <w:rsid w:val="005F10C2"/>
    <w:rsid w:val="005F68F4"/>
    <w:rsid w:val="00602D12"/>
    <w:rsid w:val="006067A8"/>
    <w:rsid w:val="0061630A"/>
    <w:rsid w:val="006226FA"/>
    <w:rsid w:val="00622C5F"/>
    <w:rsid w:val="00625D97"/>
    <w:rsid w:val="0062686C"/>
    <w:rsid w:val="00635A59"/>
    <w:rsid w:val="006402E8"/>
    <w:rsid w:val="00642A49"/>
    <w:rsid w:val="00653377"/>
    <w:rsid w:val="006540B9"/>
    <w:rsid w:val="006546B7"/>
    <w:rsid w:val="00661299"/>
    <w:rsid w:val="0066282B"/>
    <w:rsid w:val="00664351"/>
    <w:rsid w:val="006655CC"/>
    <w:rsid w:val="006701A3"/>
    <w:rsid w:val="00670F45"/>
    <w:rsid w:val="006729E4"/>
    <w:rsid w:val="00675B94"/>
    <w:rsid w:val="0067683E"/>
    <w:rsid w:val="00677B3C"/>
    <w:rsid w:val="006811CD"/>
    <w:rsid w:val="00681239"/>
    <w:rsid w:val="0068240B"/>
    <w:rsid w:val="0068278A"/>
    <w:rsid w:val="00682CC6"/>
    <w:rsid w:val="00687228"/>
    <w:rsid w:val="00695DCE"/>
    <w:rsid w:val="006A5246"/>
    <w:rsid w:val="006B1C34"/>
    <w:rsid w:val="006B594C"/>
    <w:rsid w:val="006B6F09"/>
    <w:rsid w:val="006C08C7"/>
    <w:rsid w:val="006C0BA7"/>
    <w:rsid w:val="006C1C09"/>
    <w:rsid w:val="006C5380"/>
    <w:rsid w:val="006C5C7C"/>
    <w:rsid w:val="006D3881"/>
    <w:rsid w:val="006D3ABB"/>
    <w:rsid w:val="006D76AB"/>
    <w:rsid w:val="006E65CF"/>
    <w:rsid w:val="006E6B02"/>
    <w:rsid w:val="006E7BD6"/>
    <w:rsid w:val="006F14CE"/>
    <w:rsid w:val="006F3158"/>
    <w:rsid w:val="006F60F1"/>
    <w:rsid w:val="006F71C9"/>
    <w:rsid w:val="00702A09"/>
    <w:rsid w:val="00703862"/>
    <w:rsid w:val="00703AF9"/>
    <w:rsid w:val="00704F09"/>
    <w:rsid w:val="00710DBF"/>
    <w:rsid w:val="00712E96"/>
    <w:rsid w:val="00714C7C"/>
    <w:rsid w:val="00716ECC"/>
    <w:rsid w:val="007177D8"/>
    <w:rsid w:val="00720651"/>
    <w:rsid w:val="0072082F"/>
    <w:rsid w:val="007235D1"/>
    <w:rsid w:val="0072494E"/>
    <w:rsid w:val="0073776A"/>
    <w:rsid w:val="00741E50"/>
    <w:rsid w:val="0074346A"/>
    <w:rsid w:val="00743D3D"/>
    <w:rsid w:val="007463D9"/>
    <w:rsid w:val="007466FE"/>
    <w:rsid w:val="00751649"/>
    <w:rsid w:val="0076121E"/>
    <w:rsid w:val="00765AC3"/>
    <w:rsid w:val="00767C81"/>
    <w:rsid w:val="007711D9"/>
    <w:rsid w:val="00773A82"/>
    <w:rsid w:val="00774B7A"/>
    <w:rsid w:val="007776A7"/>
    <w:rsid w:val="00782EB8"/>
    <w:rsid w:val="00790EA8"/>
    <w:rsid w:val="00791E9C"/>
    <w:rsid w:val="00795BA1"/>
    <w:rsid w:val="007A06F3"/>
    <w:rsid w:val="007A5EB7"/>
    <w:rsid w:val="007B6533"/>
    <w:rsid w:val="007C0480"/>
    <w:rsid w:val="007C0D1F"/>
    <w:rsid w:val="007C56EA"/>
    <w:rsid w:val="007C6829"/>
    <w:rsid w:val="007C6ED1"/>
    <w:rsid w:val="007D27DD"/>
    <w:rsid w:val="007D28BB"/>
    <w:rsid w:val="007D3764"/>
    <w:rsid w:val="007E3415"/>
    <w:rsid w:val="007F13A7"/>
    <w:rsid w:val="007F356A"/>
    <w:rsid w:val="007F4525"/>
    <w:rsid w:val="007F55DE"/>
    <w:rsid w:val="00801A85"/>
    <w:rsid w:val="008044C3"/>
    <w:rsid w:val="00817E7B"/>
    <w:rsid w:val="00820AFE"/>
    <w:rsid w:val="008228D4"/>
    <w:rsid w:val="008228F5"/>
    <w:rsid w:val="00827482"/>
    <w:rsid w:val="0083053B"/>
    <w:rsid w:val="008333C8"/>
    <w:rsid w:val="00840650"/>
    <w:rsid w:val="00851E0F"/>
    <w:rsid w:val="00852E46"/>
    <w:rsid w:val="0085558D"/>
    <w:rsid w:val="00860B54"/>
    <w:rsid w:val="00862BE9"/>
    <w:rsid w:val="008643E2"/>
    <w:rsid w:val="00864F06"/>
    <w:rsid w:val="008763A8"/>
    <w:rsid w:val="00881D64"/>
    <w:rsid w:val="00881DBE"/>
    <w:rsid w:val="00886A04"/>
    <w:rsid w:val="00887A66"/>
    <w:rsid w:val="00892229"/>
    <w:rsid w:val="0089240F"/>
    <w:rsid w:val="0089365E"/>
    <w:rsid w:val="0089618B"/>
    <w:rsid w:val="008A02AC"/>
    <w:rsid w:val="008A2D8F"/>
    <w:rsid w:val="008A4B6C"/>
    <w:rsid w:val="008A5D95"/>
    <w:rsid w:val="008B4BC7"/>
    <w:rsid w:val="008C07C5"/>
    <w:rsid w:val="008C1D95"/>
    <w:rsid w:val="008C6EF8"/>
    <w:rsid w:val="008C7609"/>
    <w:rsid w:val="008D2C74"/>
    <w:rsid w:val="008D4650"/>
    <w:rsid w:val="008E18F3"/>
    <w:rsid w:val="008E3DEF"/>
    <w:rsid w:val="008E42DF"/>
    <w:rsid w:val="008E52A0"/>
    <w:rsid w:val="008F0ACB"/>
    <w:rsid w:val="008F2E18"/>
    <w:rsid w:val="008F40C7"/>
    <w:rsid w:val="008F6850"/>
    <w:rsid w:val="00914C80"/>
    <w:rsid w:val="00915B4A"/>
    <w:rsid w:val="009205A2"/>
    <w:rsid w:val="00922583"/>
    <w:rsid w:val="00930A80"/>
    <w:rsid w:val="00932387"/>
    <w:rsid w:val="00932B26"/>
    <w:rsid w:val="00933A4A"/>
    <w:rsid w:val="00937884"/>
    <w:rsid w:val="00940CA6"/>
    <w:rsid w:val="00943BD4"/>
    <w:rsid w:val="0094653D"/>
    <w:rsid w:val="00951EC8"/>
    <w:rsid w:val="0095629D"/>
    <w:rsid w:val="00956C21"/>
    <w:rsid w:val="00956C74"/>
    <w:rsid w:val="009614E1"/>
    <w:rsid w:val="009708B0"/>
    <w:rsid w:val="00973DE6"/>
    <w:rsid w:val="0097404E"/>
    <w:rsid w:val="00977E7E"/>
    <w:rsid w:val="00980219"/>
    <w:rsid w:val="009807F7"/>
    <w:rsid w:val="00981354"/>
    <w:rsid w:val="00982B2B"/>
    <w:rsid w:val="009832BA"/>
    <w:rsid w:val="00984555"/>
    <w:rsid w:val="00985300"/>
    <w:rsid w:val="009858F8"/>
    <w:rsid w:val="00986C62"/>
    <w:rsid w:val="009962C6"/>
    <w:rsid w:val="00996F8D"/>
    <w:rsid w:val="00997739"/>
    <w:rsid w:val="009A0323"/>
    <w:rsid w:val="009A52E2"/>
    <w:rsid w:val="009B1E07"/>
    <w:rsid w:val="009B1EE5"/>
    <w:rsid w:val="009B5E53"/>
    <w:rsid w:val="009C0814"/>
    <w:rsid w:val="009C4BAA"/>
    <w:rsid w:val="009C776A"/>
    <w:rsid w:val="009D114C"/>
    <w:rsid w:val="009D50AC"/>
    <w:rsid w:val="009D65E5"/>
    <w:rsid w:val="009D7035"/>
    <w:rsid w:val="009E0167"/>
    <w:rsid w:val="009E13F6"/>
    <w:rsid w:val="009F3A64"/>
    <w:rsid w:val="009F4CF3"/>
    <w:rsid w:val="00A03751"/>
    <w:rsid w:val="00A03975"/>
    <w:rsid w:val="00A05540"/>
    <w:rsid w:val="00A06B78"/>
    <w:rsid w:val="00A1078A"/>
    <w:rsid w:val="00A1126A"/>
    <w:rsid w:val="00A14818"/>
    <w:rsid w:val="00A16AE4"/>
    <w:rsid w:val="00A16EAE"/>
    <w:rsid w:val="00A2060C"/>
    <w:rsid w:val="00A21DF0"/>
    <w:rsid w:val="00A21FC0"/>
    <w:rsid w:val="00A22FDA"/>
    <w:rsid w:val="00A264DA"/>
    <w:rsid w:val="00A2684B"/>
    <w:rsid w:val="00A27AE2"/>
    <w:rsid w:val="00A27E95"/>
    <w:rsid w:val="00A31C07"/>
    <w:rsid w:val="00A33F02"/>
    <w:rsid w:val="00A354C7"/>
    <w:rsid w:val="00A35AC1"/>
    <w:rsid w:val="00A40AB7"/>
    <w:rsid w:val="00A42033"/>
    <w:rsid w:val="00A4421F"/>
    <w:rsid w:val="00A454E1"/>
    <w:rsid w:val="00A47949"/>
    <w:rsid w:val="00A56787"/>
    <w:rsid w:val="00A608CC"/>
    <w:rsid w:val="00A63FF6"/>
    <w:rsid w:val="00A77E92"/>
    <w:rsid w:val="00A80754"/>
    <w:rsid w:val="00A829B6"/>
    <w:rsid w:val="00A84EDB"/>
    <w:rsid w:val="00A86C3D"/>
    <w:rsid w:val="00A90359"/>
    <w:rsid w:val="00A9038F"/>
    <w:rsid w:val="00A9099E"/>
    <w:rsid w:val="00A96031"/>
    <w:rsid w:val="00AA19F3"/>
    <w:rsid w:val="00AA2378"/>
    <w:rsid w:val="00AA2D3E"/>
    <w:rsid w:val="00AA6C09"/>
    <w:rsid w:val="00AB143E"/>
    <w:rsid w:val="00AB2CC0"/>
    <w:rsid w:val="00AB3155"/>
    <w:rsid w:val="00AB7724"/>
    <w:rsid w:val="00AD4658"/>
    <w:rsid w:val="00AE0AF3"/>
    <w:rsid w:val="00AE2071"/>
    <w:rsid w:val="00AE226A"/>
    <w:rsid w:val="00AE4A6A"/>
    <w:rsid w:val="00B02E81"/>
    <w:rsid w:val="00B17BD6"/>
    <w:rsid w:val="00B216D9"/>
    <w:rsid w:val="00B25621"/>
    <w:rsid w:val="00B26B81"/>
    <w:rsid w:val="00B27A72"/>
    <w:rsid w:val="00B35096"/>
    <w:rsid w:val="00B400D0"/>
    <w:rsid w:val="00B417A2"/>
    <w:rsid w:val="00B45EA7"/>
    <w:rsid w:val="00B46CD7"/>
    <w:rsid w:val="00B52FAB"/>
    <w:rsid w:val="00B53C06"/>
    <w:rsid w:val="00B542E4"/>
    <w:rsid w:val="00B61CA5"/>
    <w:rsid w:val="00B62738"/>
    <w:rsid w:val="00B653C8"/>
    <w:rsid w:val="00B7047D"/>
    <w:rsid w:val="00B720D3"/>
    <w:rsid w:val="00B72577"/>
    <w:rsid w:val="00B81E6B"/>
    <w:rsid w:val="00B82A58"/>
    <w:rsid w:val="00B914DD"/>
    <w:rsid w:val="00B925AE"/>
    <w:rsid w:val="00B92CC6"/>
    <w:rsid w:val="00B93112"/>
    <w:rsid w:val="00B944F3"/>
    <w:rsid w:val="00B94ED3"/>
    <w:rsid w:val="00BA0AB1"/>
    <w:rsid w:val="00BA51B8"/>
    <w:rsid w:val="00BB38F8"/>
    <w:rsid w:val="00BB44F3"/>
    <w:rsid w:val="00BB58E5"/>
    <w:rsid w:val="00BB6BD5"/>
    <w:rsid w:val="00BB7A7D"/>
    <w:rsid w:val="00BC139C"/>
    <w:rsid w:val="00BC1E4B"/>
    <w:rsid w:val="00BC2610"/>
    <w:rsid w:val="00BD401E"/>
    <w:rsid w:val="00BD6ED9"/>
    <w:rsid w:val="00BE196F"/>
    <w:rsid w:val="00BE21D9"/>
    <w:rsid w:val="00BE2E06"/>
    <w:rsid w:val="00BE4709"/>
    <w:rsid w:val="00BE6A1B"/>
    <w:rsid w:val="00BE7A03"/>
    <w:rsid w:val="00BF0F10"/>
    <w:rsid w:val="00BF4488"/>
    <w:rsid w:val="00C01AF5"/>
    <w:rsid w:val="00C03296"/>
    <w:rsid w:val="00C05A69"/>
    <w:rsid w:val="00C07A29"/>
    <w:rsid w:val="00C13DFF"/>
    <w:rsid w:val="00C1683A"/>
    <w:rsid w:val="00C17814"/>
    <w:rsid w:val="00C17CA0"/>
    <w:rsid w:val="00C21927"/>
    <w:rsid w:val="00C27808"/>
    <w:rsid w:val="00C278DD"/>
    <w:rsid w:val="00C305DF"/>
    <w:rsid w:val="00C30E95"/>
    <w:rsid w:val="00C3341C"/>
    <w:rsid w:val="00C34752"/>
    <w:rsid w:val="00C364C0"/>
    <w:rsid w:val="00C375DC"/>
    <w:rsid w:val="00C406A9"/>
    <w:rsid w:val="00C44DE9"/>
    <w:rsid w:val="00C45201"/>
    <w:rsid w:val="00C53B72"/>
    <w:rsid w:val="00C544FA"/>
    <w:rsid w:val="00C55E2C"/>
    <w:rsid w:val="00C579D1"/>
    <w:rsid w:val="00C605F7"/>
    <w:rsid w:val="00C64942"/>
    <w:rsid w:val="00C65514"/>
    <w:rsid w:val="00C66769"/>
    <w:rsid w:val="00C677CE"/>
    <w:rsid w:val="00C70AC4"/>
    <w:rsid w:val="00C73A56"/>
    <w:rsid w:val="00C76832"/>
    <w:rsid w:val="00C76F68"/>
    <w:rsid w:val="00C82767"/>
    <w:rsid w:val="00C906B4"/>
    <w:rsid w:val="00C917D7"/>
    <w:rsid w:val="00C92166"/>
    <w:rsid w:val="00C93107"/>
    <w:rsid w:val="00C93BB5"/>
    <w:rsid w:val="00CA029E"/>
    <w:rsid w:val="00CA1896"/>
    <w:rsid w:val="00CA1C15"/>
    <w:rsid w:val="00CA2443"/>
    <w:rsid w:val="00CA283A"/>
    <w:rsid w:val="00CB00D2"/>
    <w:rsid w:val="00CB1163"/>
    <w:rsid w:val="00CB210C"/>
    <w:rsid w:val="00CB2296"/>
    <w:rsid w:val="00CB3910"/>
    <w:rsid w:val="00CB4F91"/>
    <w:rsid w:val="00CC01CB"/>
    <w:rsid w:val="00CC1096"/>
    <w:rsid w:val="00CC2358"/>
    <w:rsid w:val="00CC307C"/>
    <w:rsid w:val="00CC40C2"/>
    <w:rsid w:val="00CD1D19"/>
    <w:rsid w:val="00CD21B9"/>
    <w:rsid w:val="00CD7830"/>
    <w:rsid w:val="00CE021B"/>
    <w:rsid w:val="00CE1B7D"/>
    <w:rsid w:val="00CE55D2"/>
    <w:rsid w:val="00CF17D6"/>
    <w:rsid w:val="00CF2A1E"/>
    <w:rsid w:val="00CF2F24"/>
    <w:rsid w:val="00CF723C"/>
    <w:rsid w:val="00D00DEA"/>
    <w:rsid w:val="00D01018"/>
    <w:rsid w:val="00D02D6E"/>
    <w:rsid w:val="00D02E9F"/>
    <w:rsid w:val="00D05444"/>
    <w:rsid w:val="00D069AF"/>
    <w:rsid w:val="00D07535"/>
    <w:rsid w:val="00D1423D"/>
    <w:rsid w:val="00D17AAF"/>
    <w:rsid w:val="00D17AC7"/>
    <w:rsid w:val="00D17F3E"/>
    <w:rsid w:val="00D21359"/>
    <w:rsid w:val="00D21B7B"/>
    <w:rsid w:val="00D27BB6"/>
    <w:rsid w:val="00D32B13"/>
    <w:rsid w:val="00D343A8"/>
    <w:rsid w:val="00D348D5"/>
    <w:rsid w:val="00D405AB"/>
    <w:rsid w:val="00D422ED"/>
    <w:rsid w:val="00D46BF0"/>
    <w:rsid w:val="00D53A23"/>
    <w:rsid w:val="00D565C9"/>
    <w:rsid w:val="00D57AFD"/>
    <w:rsid w:val="00D710D3"/>
    <w:rsid w:val="00D750E8"/>
    <w:rsid w:val="00D778C2"/>
    <w:rsid w:val="00D779A8"/>
    <w:rsid w:val="00D77C5E"/>
    <w:rsid w:val="00D80875"/>
    <w:rsid w:val="00D82CD0"/>
    <w:rsid w:val="00D87502"/>
    <w:rsid w:val="00D932C7"/>
    <w:rsid w:val="00DA42CD"/>
    <w:rsid w:val="00DB36EA"/>
    <w:rsid w:val="00DB3A63"/>
    <w:rsid w:val="00DC3A68"/>
    <w:rsid w:val="00DC695A"/>
    <w:rsid w:val="00DD74DB"/>
    <w:rsid w:val="00DE39FE"/>
    <w:rsid w:val="00DE3D07"/>
    <w:rsid w:val="00DE4BAF"/>
    <w:rsid w:val="00DE517B"/>
    <w:rsid w:val="00DE63BC"/>
    <w:rsid w:val="00DE798E"/>
    <w:rsid w:val="00DF022F"/>
    <w:rsid w:val="00DF3C08"/>
    <w:rsid w:val="00DF759D"/>
    <w:rsid w:val="00E02A7A"/>
    <w:rsid w:val="00E04785"/>
    <w:rsid w:val="00E05531"/>
    <w:rsid w:val="00E05644"/>
    <w:rsid w:val="00E115DF"/>
    <w:rsid w:val="00E11BDA"/>
    <w:rsid w:val="00E127DE"/>
    <w:rsid w:val="00E12C45"/>
    <w:rsid w:val="00E21F0F"/>
    <w:rsid w:val="00E256C9"/>
    <w:rsid w:val="00E354BD"/>
    <w:rsid w:val="00E36211"/>
    <w:rsid w:val="00E4021E"/>
    <w:rsid w:val="00E4046E"/>
    <w:rsid w:val="00E40E1C"/>
    <w:rsid w:val="00E41EF6"/>
    <w:rsid w:val="00E50948"/>
    <w:rsid w:val="00E535A4"/>
    <w:rsid w:val="00E5507F"/>
    <w:rsid w:val="00E602E1"/>
    <w:rsid w:val="00E67E96"/>
    <w:rsid w:val="00E8141C"/>
    <w:rsid w:val="00E82EC6"/>
    <w:rsid w:val="00E83BB2"/>
    <w:rsid w:val="00E861EA"/>
    <w:rsid w:val="00E8684E"/>
    <w:rsid w:val="00E8704A"/>
    <w:rsid w:val="00E87B09"/>
    <w:rsid w:val="00E91E2F"/>
    <w:rsid w:val="00E92972"/>
    <w:rsid w:val="00E93DAA"/>
    <w:rsid w:val="00EA106B"/>
    <w:rsid w:val="00EA38F5"/>
    <w:rsid w:val="00EA527A"/>
    <w:rsid w:val="00EA62DC"/>
    <w:rsid w:val="00EB0850"/>
    <w:rsid w:val="00EB1929"/>
    <w:rsid w:val="00EB1BC2"/>
    <w:rsid w:val="00EB3B14"/>
    <w:rsid w:val="00EC2201"/>
    <w:rsid w:val="00EC39A3"/>
    <w:rsid w:val="00EC6275"/>
    <w:rsid w:val="00EC7905"/>
    <w:rsid w:val="00ED195D"/>
    <w:rsid w:val="00EE2299"/>
    <w:rsid w:val="00EF437C"/>
    <w:rsid w:val="00EF538B"/>
    <w:rsid w:val="00EF53E6"/>
    <w:rsid w:val="00EF5695"/>
    <w:rsid w:val="00EF5EF7"/>
    <w:rsid w:val="00F006E0"/>
    <w:rsid w:val="00F04714"/>
    <w:rsid w:val="00F07808"/>
    <w:rsid w:val="00F1192C"/>
    <w:rsid w:val="00F12CEA"/>
    <w:rsid w:val="00F15FC1"/>
    <w:rsid w:val="00F24419"/>
    <w:rsid w:val="00F24D7F"/>
    <w:rsid w:val="00F27102"/>
    <w:rsid w:val="00F274C1"/>
    <w:rsid w:val="00F27D75"/>
    <w:rsid w:val="00F30CEE"/>
    <w:rsid w:val="00F34CF2"/>
    <w:rsid w:val="00F368B6"/>
    <w:rsid w:val="00F446CB"/>
    <w:rsid w:val="00F46DC2"/>
    <w:rsid w:val="00F52269"/>
    <w:rsid w:val="00F561B6"/>
    <w:rsid w:val="00F5730D"/>
    <w:rsid w:val="00F6287D"/>
    <w:rsid w:val="00F64A5E"/>
    <w:rsid w:val="00F674BA"/>
    <w:rsid w:val="00F70E40"/>
    <w:rsid w:val="00F7196C"/>
    <w:rsid w:val="00F71E40"/>
    <w:rsid w:val="00F72B23"/>
    <w:rsid w:val="00F73520"/>
    <w:rsid w:val="00F73E42"/>
    <w:rsid w:val="00F826BA"/>
    <w:rsid w:val="00F82CDD"/>
    <w:rsid w:val="00F84515"/>
    <w:rsid w:val="00F86350"/>
    <w:rsid w:val="00F90219"/>
    <w:rsid w:val="00F907C5"/>
    <w:rsid w:val="00F94D55"/>
    <w:rsid w:val="00FA0838"/>
    <w:rsid w:val="00FA2904"/>
    <w:rsid w:val="00FA2F5C"/>
    <w:rsid w:val="00FA579F"/>
    <w:rsid w:val="00FA68FD"/>
    <w:rsid w:val="00FB054E"/>
    <w:rsid w:val="00FC0550"/>
    <w:rsid w:val="00FC20F5"/>
    <w:rsid w:val="00FC4E8E"/>
    <w:rsid w:val="00FC74A7"/>
    <w:rsid w:val="00FD17BB"/>
    <w:rsid w:val="00FD44CD"/>
    <w:rsid w:val="00FD58A8"/>
    <w:rsid w:val="00FE43C4"/>
    <w:rsid w:val="00FE6ACD"/>
    <w:rsid w:val="00FF058B"/>
    <w:rsid w:val="00FF6BE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764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331E3"/>
    <w:pPr>
      <w:ind w:left="720"/>
      <w:contextualSpacing/>
    </w:pPr>
  </w:style>
  <w:style w:type="paragraph" w:styleId="EndnoteText">
    <w:name w:val="endnote text"/>
    <w:basedOn w:val="Normal"/>
    <w:link w:val="EndnoteTextChar"/>
    <w:uiPriority w:val="99"/>
    <w:rsid w:val="00D05444"/>
    <w:rPr>
      <w:rFonts w:ascii="Cambria" w:eastAsia="ＭＳ 明朝" w:hAnsi="Cambria" w:cs="Times New Roman"/>
    </w:rPr>
  </w:style>
  <w:style w:type="character" w:customStyle="1" w:styleId="EndnoteTextChar">
    <w:name w:val="Endnote Text Char"/>
    <w:basedOn w:val="DefaultParagraphFont"/>
    <w:link w:val="EndnoteText"/>
    <w:uiPriority w:val="99"/>
    <w:rsid w:val="00D05444"/>
    <w:rPr>
      <w:rFonts w:ascii="Cambria" w:eastAsia="ＭＳ 明朝" w:hAnsi="Cambria" w:cs="Times New Roman"/>
    </w:rPr>
  </w:style>
  <w:style w:type="character" w:styleId="EndnoteReference">
    <w:name w:val="endnote reference"/>
    <w:basedOn w:val="DefaultParagraphFont"/>
    <w:uiPriority w:val="99"/>
    <w:rsid w:val="00D05444"/>
    <w:rPr>
      <w:rFonts w:cs="Times New Roman"/>
      <w:vertAlign w:val="superscript"/>
    </w:rPr>
  </w:style>
  <w:style w:type="paragraph" w:styleId="FootnoteText">
    <w:name w:val="footnote text"/>
    <w:basedOn w:val="Normal"/>
    <w:link w:val="FootnoteTextChar"/>
    <w:uiPriority w:val="99"/>
    <w:unhideWhenUsed/>
    <w:rsid w:val="000E583A"/>
  </w:style>
  <w:style w:type="character" w:customStyle="1" w:styleId="FootnoteTextChar">
    <w:name w:val="Footnote Text Char"/>
    <w:basedOn w:val="DefaultParagraphFont"/>
    <w:link w:val="FootnoteText"/>
    <w:uiPriority w:val="99"/>
    <w:rsid w:val="000E583A"/>
  </w:style>
  <w:style w:type="character" w:styleId="FootnoteReference">
    <w:name w:val="footnote reference"/>
    <w:basedOn w:val="DefaultParagraphFont"/>
    <w:uiPriority w:val="99"/>
    <w:unhideWhenUsed/>
    <w:rsid w:val="000E583A"/>
    <w:rPr>
      <w:vertAlign w:val="superscript"/>
    </w:rPr>
  </w:style>
  <w:style w:type="paragraph" w:styleId="Header">
    <w:name w:val="header"/>
    <w:basedOn w:val="Normal"/>
    <w:link w:val="HeaderChar"/>
    <w:uiPriority w:val="99"/>
    <w:unhideWhenUsed/>
    <w:rsid w:val="005E5434"/>
    <w:pPr>
      <w:tabs>
        <w:tab w:val="center" w:pos="4320"/>
        <w:tab w:val="right" w:pos="8640"/>
      </w:tabs>
    </w:pPr>
  </w:style>
  <w:style w:type="character" w:customStyle="1" w:styleId="HeaderChar">
    <w:name w:val="Header Char"/>
    <w:basedOn w:val="DefaultParagraphFont"/>
    <w:link w:val="Header"/>
    <w:uiPriority w:val="99"/>
    <w:rsid w:val="005E5434"/>
  </w:style>
  <w:style w:type="character" w:styleId="PageNumber">
    <w:name w:val="page number"/>
    <w:basedOn w:val="DefaultParagraphFont"/>
    <w:uiPriority w:val="99"/>
    <w:semiHidden/>
    <w:unhideWhenUsed/>
    <w:rsid w:val="005E5434"/>
  </w:style>
  <w:style w:type="paragraph" w:styleId="Footer">
    <w:name w:val="footer"/>
    <w:basedOn w:val="Normal"/>
    <w:link w:val="FooterChar"/>
    <w:uiPriority w:val="99"/>
    <w:unhideWhenUsed/>
    <w:rsid w:val="009205A2"/>
    <w:pPr>
      <w:tabs>
        <w:tab w:val="center" w:pos="4320"/>
        <w:tab w:val="right" w:pos="8640"/>
      </w:tabs>
    </w:pPr>
  </w:style>
  <w:style w:type="character" w:customStyle="1" w:styleId="FooterChar">
    <w:name w:val="Footer Char"/>
    <w:basedOn w:val="DefaultParagraphFont"/>
    <w:link w:val="Footer"/>
    <w:uiPriority w:val="99"/>
    <w:rsid w:val="009205A2"/>
  </w:style>
  <w:style w:type="character" w:styleId="Hyperlink">
    <w:name w:val="Hyperlink"/>
    <w:basedOn w:val="DefaultParagraphFont"/>
    <w:uiPriority w:val="99"/>
    <w:unhideWhenUsed/>
    <w:rsid w:val="006D76AB"/>
    <w:rPr>
      <w:color w:val="0000FF" w:themeColor="hyperlink"/>
      <w:u w:val="single"/>
    </w:rPr>
  </w:style>
  <w:style w:type="character" w:styleId="FollowedHyperlink">
    <w:name w:val="FollowedHyperlink"/>
    <w:basedOn w:val="DefaultParagraphFont"/>
    <w:uiPriority w:val="99"/>
    <w:semiHidden/>
    <w:unhideWhenUsed/>
    <w:rsid w:val="00712E9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331E3"/>
    <w:pPr>
      <w:ind w:left="720"/>
      <w:contextualSpacing/>
    </w:pPr>
  </w:style>
  <w:style w:type="paragraph" w:styleId="EndnoteText">
    <w:name w:val="endnote text"/>
    <w:basedOn w:val="Normal"/>
    <w:link w:val="EndnoteTextChar"/>
    <w:uiPriority w:val="99"/>
    <w:rsid w:val="00D05444"/>
    <w:rPr>
      <w:rFonts w:ascii="Cambria" w:eastAsia="ＭＳ 明朝" w:hAnsi="Cambria" w:cs="Times New Roman"/>
    </w:rPr>
  </w:style>
  <w:style w:type="character" w:customStyle="1" w:styleId="EndnoteTextChar">
    <w:name w:val="Endnote Text Char"/>
    <w:basedOn w:val="DefaultParagraphFont"/>
    <w:link w:val="EndnoteText"/>
    <w:uiPriority w:val="99"/>
    <w:rsid w:val="00D05444"/>
    <w:rPr>
      <w:rFonts w:ascii="Cambria" w:eastAsia="ＭＳ 明朝" w:hAnsi="Cambria" w:cs="Times New Roman"/>
    </w:rPr>
  </w:style>
  <w:style w:type="character" w:styleId="EndnoteReference">
    <w:name w:val="endnote reference"/>
    <w:basedOn w:val="DefaultParagraphFont"/>
    <w:uiPriority w:val="99"/>
    <w:rsid w:val="00D05444"/>
    <w:rPr>
      <w:rFonts w:cs="Times New Roman"/>
      <w:vertAlign w:val="superscript"/>
    </w:rPr>
  </w:style>
  <w:style w:type="paragraph" w:styleId="FootnoteText">
    <w:name w:val="footnote text"/>
    <w:basedOn w:val="Normal"/>
    <w:link w:val="FootnoteTextChar"/>
    <w:uiPriority w:val="99"/>
    <w:unhideWhenUsed/>
    <w:rsid w:val="000E583A"/>
  </w:style>
  <w:style w:type="character" w:customStyle="1" w:styleId="FootnoteTextChar">
    <w:name w:val="Footnote Text Char"/>
    <w:basedOn w:val="DefaultParagraphFont"/>
    <w:link w:val="FootnoteText"/>
    <w:uiPriority w:val="99"/>
    <w:rsid w:val="000E583A"/>
  </w:style>
  <w:style w:type="character" w:styleId="FootnoteReference">
    <w:name w:val="footnote reference"/>
    <w:basedOn w:val="DefaultParagraphFont"/>
    <w:uiPriority w:val="99"/>
    <w:unhideWhenUsed/>
    <w:rsid w:val="000E583A"/>
    <w:rPr>
      <w:vertAlign w:val="superscript"/>
    </w:rPr>
  </w:style>
  <w:style w:type="paragraph" w:styleId="Header">
    <w:name w:val="header"/>
    <w:basedOn w:val="Normal"/>
    <w:link w:val="HeaderChar"/>
    <w:uiPriority w:val="99"/>
    <w:unhideWhenUsed/>
    <w:rsid w:val="005E5434"/>
    <w:pPr>
      <w:tabs>
        <w:tab w:val="center" w:pos="4320"/>
        <w:tab w:val="right" w:pos="8640"/>
      </w:tabs>
    </w:pPr>
  </w:style>
  <w:style w:type="character" w:customStyle="1" w:styleId="HeaderChar">
    <w:name w:val="Header Char"/>
    <w:basedOn w:val="DefaultParagraphFont"/>
    <w:link w:val="Header"/>
    <w:uiPriority w:val="99"/>
    <w:rsid w:val="005E5434"/>
  </w:style>
  <w:style w:type="character" w:styleId="PageNumber">
    <w:name w:val="page number"/>
    <w:basedOn w:val="DefaultParagraphFont"/>
    <w:uiPriority w:val="99"/>
    <w:semiHidden/>
    <w:unhideWhenUsed/>
    <w:rsid w:val="005E5434"/>
  </w:style>
  <w:style w:type="paragraph" w:styleId="Footer">
    <w:name w:val="footer"/>
    <w:basedOn w:val="Normal"/>
    <w:link w:val="FooterChar"/>
    <w:uiPriority w:val="99"/>
    <w:unhideWhenUsed/>
    <w:rsid w:val="009205A2"/>
    <w:pPr>
      <w:tabs>
        <w:tab w:val="center" w:pos="4320"/>
        <w:tab w:val="right" w:pos="8640"/>
      </w:tabs>
    </w:pPr>
  </w:style>
  <w:style w:type="character" w:customStyle="1" w:styleId="FooterChar">
    <w:name w:val="Footer Char"/>
    <w:basedOn w:val="DefaultParagraphFont"/>
    <w:link w:val="Footer"/>
    <w:uiPriority w:val="99"/>
    <w:rsid w:val="009205A2"/>
  </w:style>
  <w:style w:type="character" w:styleId="Hyperlink">
    <w:name w:val="Hyperlink"/>
    <w:basedOn w:val="DefaultParagraphFont"/>
    <w:uiPriority w:val="99"/>
    <w:unhideWhenUsed/>
    <w:rsid w:val="006D76AB"/>
    <w:rPr>
      <w:color w:val="0000FF" w:themeColor="hyperlink"/>
      <w:u w:val="single"/>
    </w:rPr>
  </w:style>
  <w:style w:type="character" w:styleId="FollowedHyperlink">
    <w:name w:val="FollowedHyperlink"/>
    <w:basedOn w:val="DefaultParagraphFont"/>
    <w:uiPriority w:val="99"/>
    <w:semiHidden/>
    <w:unhideWhenUsed/>
    <w:rsid w:val="00712E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488240">
      <w:bodyDiv w:val="1"/>
      <w:marLeft w:val="0"/>
      <w:marRight w:val="0"/>
      <w:marTop w:val="0"/>
      <w:marBottom w:val="0"/>
      <w:divBdr>
        <w:top w:val="none" w:sz="0" w:space="0" w:color="auto"/>
        <w:left w:val="none" w:sz="0" w:space="0" w:color="auto"/>
        <w:bottom w:val="none" w:sz="0" w:space="0" w:color="auto"/>
        <w:right w:val="none" w:sz="0" w:space="0" w:color="auto"/>
      </w:divBdr>
    </w:div>
    <w:div w:id="1831143007">
      <w:bodyDiv w:val="1"/>
      <w:marLeft w:val="0"/>
      <w:marRight w:val="0"/>
      <w:marTop w:val="0"/>
      <w:marBottom w:val="0"/>
      <w:divBdr>
        <w:top w:val="none" w:sz="0" w:space="0" w:color="auto"/>
        <w:left w:val="none" w:sz="0" w:space="0" w:color="auto"/>
        <w:bottom w:val="none" w:sz="0" w:space="0" w:color="auto"/>
        <w:right w:val="none" w:sz="0" w:space="0" w:color="auto"/>
      </w:divBdr>
    </w:div>
    <w:div w:id="1863323910">
      <w:bodyDiv w:val="1"/>
      <w:marLeft w:val="0"/>
      <w:marRight w:val="0"/>
      <w:marTop w:val="0"/>
      <w:marBottom w:val="0"/>
      <w:divBdr>
        <w:top w:val="none" w:sz="0" w:space="0" w:color="auto"/>
        <w:left w:val="none" w:sz="0" w:space="0" w:color="auto"/>
        <w:bottom w:val="none" w:sz="0" w:space="0" w:color="auto"/>
        <w:right w:val="none" w:sz="0" w:space="0" w:color="auto"/>
      </w:divBdr>
    </w:div>
    <w:div w:id="19591451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journals.plos.org/plosone/article?id=10.1371/journal.pone.0051214" TargetMode="External"/><Relationship Id="rId4" Type="http://schemas.openxmlformats.org/officeDocument/2006/relationships/hyperlink" Target="http://www.whaletrust.org/what-we-do/humpback-whale-research/whale-song/song-structure/" TargetMode="External"/><Relationship Id="rId5" Type="http://schemas.openxmlformats.org/officeDocument/2006/relationships/hyperlink" Target="http://www.theguardian.com/environment/2016/jan/25/uk-whale-strandings-why-did-they-happen" TargetMode="External"/><Relationship Id="rId6" Type="http://schemas.openxmlformats.org/officeDocument/2006/relationships/hyperlink" Target="https://en.wikipedia.org/wiki/Cetacean_stranding" TargetMode="External"/><Relationship Id="rId7" Type="http://schemas.openxmlformats.org/officeDocument/2006/relationships/hyperlink" Target="http://usnews.nbcnews.com/_news/2012/05/11/11659008-navy-raises-sonar-impact-on-dolphins-whales-dramatically?lite" TargetMode="External"/><Relationship Id="rId8" Type="http://schemas.openxmlformats.org/officeDocument/2006/relationships/hyperlink" Target="http://uk.whales.org/news/2016/02/new-research-reveals-noise-threat-to-endangered-orcas" TargetMode="External"/><Relationship Id="rId1" Type="http://schemas.openxmlformats.org/officeDocument/2006/relationships/hyperlink" Target="http://www.campaignbrief.com/2009/03/mc-saatchi-launches-the-optus.html" TargetMode="External"/><Relationship Id="rId2" Type="http://schemas.openxmlformats.org/officeDocument/2006/relationships/hyperlink" Target="https://www.youtube.com/watch?v=P2ER2MXhPH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2B328-CE11-FC4B-A69E-ECA47FA93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21</Pages>
  <Words>5220</Words>
  <Characters>27251</Characters>
  <Application>Microsoft Macintosh Word</Application>
  <DocSecurity>0</DocSecurity>
  <Lines>461</Lines>
  <Paragraphs>51</Paragraphs>
  <ScaleCrop>false</ScaleCrop>
  <Company>ICAS</Company>
  <LinksUpToDate>false</LinksUpToDate>
  <CharactersWithSpaces>32420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Turner</dc:creator>
  <cp:keywords/>
  <dc:description/>
  <cp:lastModifiedBy>Computer Services</cp:lastModifiedBy>
  <cp:revision>9</cp:revision>
  <cp:lastPrinted>2016-06-11T11:35:00Z</cp:lastPrinted>
  <dcterms:created xsi:type="dcterms:W3CDTF">2016-06-10T15:53:00Z</dcterms:created>
  <dcterms:modified xsi:type="dcterms:W3CDTF">2016-06-11T14:14:00Z</dcterms:modified>
</cp:coreProperties>
</file>