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23D24" w14:textId="77777777" w:rsidR="00475B82" w:rsidRDefault="00475B82" w:rsidP="007459C7">
      <w:pPr>
        <w:jc w:val="center"/>
      </w:pPr>
      <w:bookmarkStart w:id="0" w:name="_GoBack"/>
      <w:bookmarkEnd w:id="0"/>
    </w:p>
    <w:p w14:paraId="07A566D6" w14:textId="04B526E8" w:rsidR="00A15474" w:rsidRDefault="007459C7" w:rsidP="007459C7">
      <w:pPr>
        <w:jc w:val="center"/>
      </w:pPr>
      <w:r>
        <w:t>Russian Theatre</w:t>
      </w:r>
      <w:r w:rsidR="00317663">
        <w:t>,</w:t>
      </w:r>
      <w:r>
        <w:t xml:space="preserve"> Alive and Kicking: The Golden Mask Festival 2015</w:t>
      </w:r>
    </w:p>
    <w:p w14:paraId="6F66C893" w14:textId="77777777" w:rsidR="007459C7" w:rsidRDefault="007459C7" w:rsidP="007459C7">
      <w:pPr>
        <w:jc w:val="center"/>
      </w:pPr>
    </w:p>
    <w:p w14:paraId="5529AF61" w14:textId="77777777" w:rsidR="007459C7" w:rsidRDefault="007459C7" w:rsidP="007459C7">
      <w:pPr>
        <w:jc w:val="center"/>
      </w:pPr>
      <w:r>
        <w:t xml:space="preserve">Maria </w:t>
      </w:r>
      <w:proofErr w:type="spellStart"/>
      <w:r>
        <w:t>Shevtsova</w:t>
      </w:r>
      <w:proofErr w:type="spellEnd"/>
    </w:p>
    <w:p w14:paraId="3B39FF5E" w14:textId="77777777" w:rsidR="007459C7" w:rsidRDefault="007459C7" w:rsidP="007459C7">
      <w:pPr>
        <w:jc w:val="center"/>
      </w:pPr>
    </w:p>
    <w:p w14:paraId="3B069EE7" w14:textId="77777777" w:rsidR="007459C7" w:rsidRDefault="007459C7" w:rsidP="007459C7">
      <w:pPr>
        <w:spacing w:line="480" w:lineRule="auto"/>
        <w:jc w:val="center"/>
      </w:pPr>
    </w:p>
    <w:p w14:paraId="4D06E3C9" w14:textId="6B8765C9" w:rsidR="00475B82" w:rsidRDefault="00475B82" w:rsidP="00475B82">
      <w:r>
        <w:t xml:space="preserve">The Golden Mask and National Theatre Award and Festival was founded in Moscow in 1994 and has showcased some of the most exciting theatre to be found across Russia’s vast territories: ‘theatre’ includes, of course, opera, ballet, contemporary dance, and puppetry, among other, newer, categories that have taken root with changing artistic practices. Maria </w:t>
      </w:r>
      <w:proofErr w:type="spellStart"/>
      <w:r>
        <w:t>Shevtsova’s</w:t>
      </w:r>
      <w:proofErr w:type="spellEnd"/>
      <w:r>
        <w:t xml:space="preserve"> brief overview of the 2015 Russian Case, a selection for</w:t>
      </w:r>
      <w:r w:rsidR="0048142A">
        <w:t xml:space="preserve"> foreign producers</w:t>
      </w:r>
      <w:r>
        <w:t xml:space="preserve"> and critics, prominently features ‘new drama’, not least because of the difficulties recently imposed on Teatre.doc, a founding player within this powerful movement. Major, young directors appear here, with some cross-over to their work as represented in past editions of the Russian Case, and with reference to </w:t>
      </w:r>
      <w:r w:rsidR="001F5DD5">
        <w:t xml:space="preserve">current socio-political factors. Maria </w:t>
      </w:r>
      <w:proofErr w:type="spellStart"/>
      <w:r w:rsidR="001F5DD5">
        <w:t>Shevtsova</w:t>
      </w:r>
      <w:proofErr w:type="spellEnd"/>
      <w:r w:rsidR="001F5DD5">
        <w:t xml:space="preserve">, Professor at Goldsmiths, University of London, is co-editor of </w:t>
      </w:r>
      <w:r w:rsidR="001F5DD5" w:rsidRPr="001F5DD5">
        <w:rPr>
          <w:i/>
        </w:rPr>
        <w:t>New Theatre Q</w:t>
      </w:r>
      <w:r w:rsidR="001F5DD5">
        <w:rPr>
          <w:i/>
        </w:rPr>
        <w:t>u</w:t>
      </w:r>
      <w:r w:rsidR="001F5DD5" w:rsidRPr="001F5DD5">
        <w:rPr>
          <w:i/>
        </w:rPr>
        <w:t>arterly</w:t>
      </w:r>
      <w:r w:rsidR="001F5DD5">
        <w:t xml:space="preserve">. Her most recent book is the co-authored </w:t>
      </w:r>
      <w:r w:rsidR="001F5DD5" w:rsidRPr="001F5DD5">
        <w:rPr>
          <w:i/>
        </w:rPr>
        <w:t>Cambridge Introduction to Theatre Directing</w:t>
      </w:r>
      <w:r w:rsidR="001F5DD5">
        <w:t xml:space="preserve"> (2013). Her seminal </w:t>
      </w:r>
      <w:proofErr w:type="spellStart"/>
      <w:r w:rsidR="001F5DD5" w:rsidRPr="001F5DD5">
        <w:rPr>
          <w:i/>
        </w:rPr>
        <w:t>Dodin</w:t>
      </w:r>
      <w:proofErr w:type="spellEnd"/>
      <w:r w:rsidR="001F5DD5" w:rsidRPr="001F5DD5">
        <w:rPr>
          <w:i/>
        </w:rPr>
        <w:t xml:space="preserve"> and the</w:t>
      </w:r>
      <w:r w:rsidR="001F5DD5">
        <w:t xml:space="preserve"> </w:t>
      </w:r>
      <w:proofErr w:type="spellStart"/>
      <w:r w:rsidR="001F5DD5" w:rsidRPr="001F5DD5">
        <w:rPr>
          <w:i/>
        </w:rPr>
        <w:t>Maly</w:t>
      </w:r>
      <w:proofErr w:type="spellEnd"/>
      <w:r w:rsidR="001F5DD5" w:rsidRPr="001F5DD5">
        <w:rPr>
          <w:i/>
        </w:rPr>
        <w:t xml:space="preserve"> Drama Theatre: Process to Performance</w:t>
      </w:r>
      <w:r w:rsidR="001F5DD5">
        <w:t xml:space="preserve"> (2004)</w:t>
      </w:r>
      <w:r w:rsidR="0005394F">
        <w:t xml:space="preserve"> has been translated into</w:t>
      </w:r>
      <w:r w:rsidR="001F5DD5">
        <w:t xml:space="preserve"> Korean and Mandarin and, in 2014, in Russian</w:t>
      </w:r>
      <w:r w:rsidR="0005394F">
        <w:t>.</w:t>
      </w:r>
    </w:p>
    <w:p w14:paraId="269F853C" w14:textId="77777777" w:rsidR="00804E61" w:rsidRDefault="00804E61" w:rsidP="00475B82"/>
    <w:p w14:paraId="3A58E39D" w14:textId="19CF6EEF" w:rsidR="00804E61" w:rsidRPr="001F5DD5" w:rsidRDefault="00804E61" w:rsidP="00475B82">
      <w:r>
        <w:t xml:space="preserve"> Key words: Teatr.doc, Novosibirsk Opera, </w:t>
      </w:r>
      <w:proofErr w:type="spellStart"/>
      <w:r>
        <w:t>Kolyada</w:t>
      </w:r>
      <w:proofErr w:type="spellEnd"/>
      <w:r>
        <w:t xml:space="preserve">, </w:t>
      </w:r>
      <w:proofErr w:type="spellStart"/>
      <w:r>
        <w:t>Butusov</w:t>
      </w:r>
      <w:proofErr w:type="spellEnd"/>
      <w:r>
        <w:t xml:space="preserve">, </w:t>
      </w:r>
      <w:proofErr w:type="spellStart"/>
      <w:r>
        <w:t>Bogomolov</w:t>
      </w:r>
      <w:proofErr w:type="spellEnd"/>
      <w:r>
        <w:t xml:space="preserve">, </w:t>
      </w:r>
      <w:proofErr w:type="spellStart"/>
      <w:r>
        <w:t>Kulyabin</w:t>
      </w:r>
      <w:proofErr w:type="spellEnd"/>
      <w:r>
        <w:t xml:space="preserve">, </w:t>
      </w:r>
      <w:proofErr w:type="spellStart"/>
      <w:r>
        <w:t>Ryzhakov</w:t>
      </w:r>
      <w:proofErr w:type="spellEnd"/>
      <w:r>
        <w:t xml:space="preserve">, </w:t>
      </w:r>
      <w:proofErr w:type="spellStart"/>
      <w:r>
        <w:t>Volkostrelov</w:t>
      </w:r>
      <w:proofErr w:type="spellEnd"/>
    </w:p>
    <w:p w14:paraId="1C5D78B4" w14:textId="60C8C350" w:rsidR="00475B82" w:rsidRDefault="001F5DD5" w:rsidP="007459C7">
      <w:pPr>
        <w:spacing w:line="480" w:lineRule="auto"/>
        <w:jc w:val="center"/>
      </w:pPr>
      <w:r>
        <w:t xml:space="preserve"> </w:t>
      </w:r>
    </w:p>
    <w:p w14:paraId="48EC4D55" w14:textId="77777777" w:rsidR="00475B82" w:rsidRDefault="00475B82" w:rsidP="007459C7">
      <w:pPr>
        <w:spacing w:line="480" w:lineRule="auto"/>
        <w:jc w:val="center"/>
      </w:pPr>
    </w:p>
    <w:p w14:paraId="22018323" w14:textId="1BE02430" w:rsidR="00340C04" w:rsidRDefault="009330E4" w:rsidP="007459C7">
      <w:pPr>
        <w:spacing w:line="480" w:lineRule="auto"/>
      </w:pPr>
      <w:r>
        <w:tab/>
      </w:r>
      <w:r w:rsidR="007459C7">
        <w:t>In its twenty-firs</w:t>
      </w:r>
      <w:r w:rsidR="007B1374">
        <w:t>t edition, the Golden Mask and N</w:t>
      </w:r>
      <w:r w:rsidR="007459C7">
        <w:t>ational Theatre Award and Festival of 2015 wa</w:t>
      </w:r>
      <w:r w:rsidR="007B1374">
        <w:t xml:space="preserve">s a rich and varied </w:t>
      </w:r>
      <w:r w:rsidR="007459C7">
        <w:t>event including ballet, contemporary dance,</w:t>
      </w:r>
      <w:r w:rsidR="007B1374">
        <w:t xml:space="preserve"> and </w:t>
      </w:r>
      <w:r w:rsidR="007459C7">
        <w:t>opera</w:t>
      </w:r>
      <w:r w:rsidR="00FA73E3">
        <w:t xml:space="preserve"> (see NTQ 85, 95 and 103)</w:t>
      </w:r>
      <w:r w:rsidR="007B1374">
        <w:t xml:space="preserve">. </w:t>
      </w:r>
      <w:r w:rsidR="00E92F5D">
        <w:t>The Russia Case, a selection for foreign critics and producers, usually cannot accommodate</w:t>
      </w:r>
      <w:r w:rsidR="00340C04">
        <w:t xml:space="preserve"> opera and ballet, and</w:t>
      </w:r>
      <w:r w:rsidR="00E92F5D">
        <w:t xml:space="preserve"> </w:t>
      </w:r>
      <w:r w:rsidR="007B1374">
        <w:t>so concentrates</w:t>
      </w:r>
      <w:r w:rsidR="00340C04">
        <w:t xml:space="preserve"> on </w:t>
      </w:r>
      <w:r w:rsidR="007B1374">
        <w:t xml:space="preserve">what </w:t>
      </w:r>
      <w:r w:rsidR="00340C04">
        <w:t xml:space="preserve">these days in Moscow is </w:t>
      </w:r>
      <w:r w:rsidR="007B1374">
        <w:t xml:space="preserve">called </w:t>
      </w:r>
      <w:r w:rsidR="00340C04">
        <w:t>‘classical theatre’</w:t>
      </w:r>
      <w:r w:rsidR="007B1374">
        <w:t xml:space="preserve">, ‘new drama’, and </w:t>
      </w:r>
      <w:r w:rsidR="00035F89">
        <w:t>‘</w:t>
      </w:r>
      <w:r w:rsidR="00340C04">
        <w:t xml:space="preserve">multidisciplinary </w:t>
      </w:r>
      <w:r w:rsidR="00035F89">
        <w:t xml:space="preserve">theatre’ (embracing </w:t>
      </w:r>
      <w:proofErr w:type="spellStart"/>
      <w:r w:rsidR="00035F89">
        <w:t>intermedial</w:t>
      </w:r>
      <w:proofErr w:type="spellEnd"/>
      <w:r w:rsidR="00035F89">
        <w:t xml:space="preserve"> and related hybrids)</w:t>
      </w:r>
      <w:r w:rsidR="00EA1030">
        <w:t>. Equally, the RC offers</w:t>
      </w:r>
      <w:r w:rsidR="00340C04">
        <w:t xml:space="preserve"> some contemporary dance, depending on its availability for programming. The curators for 2015 were four, </w:t>
      </w:r>
      <w:r w:rsidR="00EA1030">
        <w:t xml:space="preserve">which is double the number in past years and suggests that the range of productions to choose </w:t>
      </w:r>
      <w:proofErr w:type="gramStart"/>
      <w:r w:rsidR="00EA1030">
        <w:t>from</w:t>
      </w:r>
      <w:proofErr w:type="gramEnd"/>
      <w:r w:rsidR="00EA1030">
        <w:t xml:space="preserve"> has increased significantly, as have the categories for them for competition </w:t>
      </w:r>
      <w:r w:rsidR="00EA1030">
        <w:lastRenderedPageBreak/>
        <w:t>purposes.</w:t>
      </w:r>
      <w:r w:rsidR="00340C04">
        <w:t xml:space="preserve"> </w:t>
      </w:r>
      <w:r w:rsidR="0023003C">
        <w:t xml:space="preserve"> These curators were </w:t>
      </w:r>
      <w:proofErr w:type="spellStart"/>
      <w:r w:rsidR="0023003C">
        <w:t>Pavel</w:t>
      </w:r>
      <w:proofErr w:type="spellEnd"/>
      <w:r w:rsidR="0023003C">
        <w:t xml:space="preserve"> </w:t>
      </w:r>
      <w:proofErr w:type="spellStart"/>
      <w:r w:rsidR="0023003C">
        <w:t>R</w:t>
      </w:r>
      <w:r w:rsidR="00FC5760">
        <w:t>udnev</w:t>
      </w:r>
      <w:proofErr w:type="spellEnd"/>
      <w:r w:rsidR="00EA1030">
        <w:t>, a managing director of</w:t>
      </w:r>
      <w:r w:rsidR="00FC5760">
        <w:t xml:space="preserve"> the Moscow Art Theatre, Anna </w:t>
      </w:r>
      <w:proofErr w:type="spellStart"/>
      <w:r w:rsidR="00FC5760">
        <w:t>Banasyukevich</w:t>
      </w:r>
      <w:proofErr w:type="spellEnd"/>
      <w:r w:rsidR="00FC5760">
        <w:t xml:space="preserve"> from th</w:t>
      </w:r>
      <w:r w:rsidR="0023003C">
        <w:t xml:space="preserve">e </w:t>
      </w:r>
      <w:proofErr w:type="spellStart"/>
      <w:r w:rsidR="0023003C">
        <w:t>Lubimovka</w:t>
      </w:r>
      <w:proofErr w:type="spellEnd"/>
      <w:r w:rsidR="0023003C">
        <w:t xml:space="preserve"> New Drama Festival, </w:t>
      </w:r>
      <w:r w:rsidR="00FC5760">
        <w:t xml:space="preserve">and Alexei </w:t>
      </w:r>
      <w:proofErr w:type="spellStart"/>
      <w:r w:rsidR="00FC5760">
        <w:t>Kiselev</w:t>
      </w:r>
      <w:proofErr w:type="spellEnd"/>
      <w:r w:rsidR="00FC5760">
        <w:t xml:space="preserve"> and </w:t>
      </w:r>
      <w:proofErr w:type="spellStart"/>
      <w:r w:rsidR="00FC5760">
        <w:t>Elizaveta</w:t>
      </w:r>
      <w:proofErr w:type="spellEnd"/>
      <w:r w:rsidR="00FC5760">
        <w:t xml:space="preserve"> </w:t>
      </w:r>
      <w:proofErr w:type="spellStart"/>
      <w:r w:rsidR="00FC5760">
        <w:t>Spivakovskaya</w:t>
      </w:r>
      <w:proofErr w:type="spellEnd"/>
      <w:r w:rsidR="00FC5760">
        <w:t xml:space="preserve">, </w:t>
      </w:r>
      <w:r w:rsidR="00EA1030">
        <w:t>who combine their role of critic with</w:t>
      </w:r>
      <w:r w:rsidR="0023003C">
        <w:t xml:space="preserve"> other responsibilit</w:t>
      </w:r>
      <w:r w:rsidR="00EA1030">
        <w:t xml:space="preserve">ies in the field of the theatre. </w:t>
      </w:r>
      <w:proofErr w:type="spellStart"/>
      <w:r w:rsidR="00EA1030">
        <w:t>Rudnev</w:t>
      </w:r>
      <w:proofErr w:type="spellEnd"/>
      <w:r w:rsidR="00EA1030">
        <w:t xml:space="preserve"> and </w:t>
      </w:r>
      <w:proofErr w:type="spellStart"/>
      <w:r w:rsidR="00894EB9">
        <w:t>Banasyukev</w:t>
      </w:r>
      <w:r w:rsidR="00817E5C">
        <w:t>ich</w:t>
      </w:r>
      <w:proofErr w:type="spellEnd"/>
      <w:r w:rsidR="0023003C">
        <w:t xml:space="preserve"> are al</w:t>
      </w:r>
      <w:r w:rsidR="00EA1030">
        <w:t>so critics.</w:t>
      </w:r>
    </w:p>
    <w:p w14:paraId="65893F8A" w14:textId="5F55F8CD" w:rsidR="001573FF" w:rsidRDefault="009330E4" w:rsidP="007459C7">
      <w:pPr>
        <w:spacing w:line="480" w:lineRule="auto"/>
      </w:pPr>
      <w:r>
        <w:tab/>
      </w:r>
      <w:r w:rsidR="00D95772">
        <w:t xml:space="preserve"> As i</w:t>
      </w:r>
      <w:r w:rsidR="0045366F">
        <w:t xml:space="preserve">n previous Russian </w:t>
      </w:r>
      <w:r w:rsidR="005C7229">
        <w:t>Case selections</w:t>
      </w:r>
      <w:r w:rsidR="00D95772">
        <w:t>, v</w:t>
      </w:r>
      <w:r w:rsidR="00E84796">
        <w:t>erbatim theatre</w:t>
      </w:r>
      <w:r w:rsidR="00FC1849">
        <w:t xml:space="preserve"> was prominent, </w:t>
      </w:r>
      <w:r w:rsidR="00D95772">
        <w:t>having ben sustained</w:t>
      </w:r>
      <w:r w:rsidR="00FC1849">
        <w:t>,</w:t>
      </w:r>
      <w:r w:rsidR="00D95772">
        <w:t xml:space="preserve"> now for more than a decade</w:t>
      </w:r>
      <w:r w:rsidR="00FC1849">
        <w:t>,</w:t>
      </w:r>
      <w:r w:rsidR="00941B92">
        <w:t xml:space="preserve"> by</w:t>
      </w:r>
      <w:r w:rsidR="00D95772">
        <w:t xml:space="preserve"> the example of</w:t>
      </w:r>
      <w:r w:rsidR="00941B92">
        <w:t xml:space="preserve"> </w:t>
      </w:r>
      <w:proofErr w:type="spellStart"/>
      <w:r w:rsidR="00941B92">
        <w:t>T</w:t>
      </w:r>
      <w:r w:rsidR="00E84796">
        <w:t>eatr</w:t>
      </w:r>
      <w:proofErr w:type="spellEnd"/>
      <w:r w:rsidR="00E84796">
        <w:t xml:space="preserve"> doc. founded</w:t>
      </w:r>
      <w:r w:rsidR="00941B92">
        <w:t xml:space="preserve"> in 2002</w:t>
      </w:r>
      <w:r w:rsidR="000B3B20">
        <w:t xml:space="preserve"> by playwrights Yel</w:t>
      </w:r>
      <w:r w:rsidR="00E84796">
        <w:t>e</w:t>
      </w:r>
      <w:r w:rsidR="00941B92">
        <w:t xml:space="preserve">na </w:t>
      </w:r>
      <w:proofErr w:type="spellStart"/>
      <w:r w:rsidR="00941B92">
        <w:t>Gremina</w:t>
      </w:r>
      <w:proofErr w:type="spellEnd"/>
      <w:r w:rsidR="00941B92">
        <w:t xml:space="preserve"> and Mikhail </w:t>
      </w:r>
      <w:proofErr w:type="spellStart"/>
      <w:r w:rsidR="00941B92">
        <w:t>Ugarov</w:t>
      </w:r>
      <w:proofErr w:type="spellEnd"/>
      <w:r w:rsidR="00D95772">
        <w:t>. In 1999</w:t>
      </w:r>
      <w:r w:rsidR="00941B92">
        <w:t>,</w:t>
      </w:r>
      <w:r w:rsidR="00D95772">
        <w:t xml:space="preserve"> this pioneering couple had</w:t>
      </w:r>
      <w:r w:rsidR="00941B92">
        <w:t xml:space="preserve"> invited the Royal Court to run seminars in verbat</w:t>
      </w:r>
      <w:r w:rsidR="007416C6">
        <w:t xml:space="preserve">im techniques in Moscow. The experience, </w:t>
      </w:r>
      <w:r w:rsidR="005C7229">
        <w:t xml:space="preserve">together with inspiration from the </w:t>
      </w:r>
      <w:r w:rsidR="00D95772">
        <w:t>Yekaterinburg Drama School</w:t>
      </w:r>
      <w:r w:rsidR="005C7229">
        <w:t xml:space="preserve">, </w:t>
      </w:r>
      <w:r w:rsidR="007416C6">
        <w:t xml:space="preserve">established in the Urals in 1996 by actor, director and playwright </w:t>
      </w:r>
      <w:proofErr w:type="spellStart"/>
      <w:r w:rsidR="007416C6">
        <w:t>Nikolay</w:t>
      </w:r>
      <w:proofErr w:type="spellEnd"/>
      <w:r w:rsidR="007416C6">
        <w:t xml:space="preserve"> </w:t>
      </w:r>
      <w:proofErr w:type="spellStart"/>
      <w:r w:rsidR="007416C6">
        <w:t>Kolyada</w:t>
      </w:r>
      <w:proofErr w:type="spellEnd"/>
      <w:r w:rsidR="005C7229">
        <w:t xml:space="preserve">, </w:t>
      </w:r>
      <w:r w:rsidR="007416C6">
        <w:t xml:space="preserve">generated </w:t>
      </w:r>
      <w:r w:rsidR="00FC1849">
        <w:t xml:space="preserve">a strong crop of </w:t>
      </w:r>
      <w:r w:rsidR="007416C6">
        <w:t>specifically Russian</w:t>
      </w:r>
      <w:r w:rsidR="005D42B5">
        <w:t xml:space="preserve"> verbatim and documentary-type</w:t>
      </w:r>
      <w:r w:rsidR="00FC1849">
        <w:t xml:space="preserve"> theatre</w:t>
      </w:r>
      <w:r w:rsidR="001573FF">
        <w:t xml:space="preserve">. </w:t>
      </w:r>
      <w:r w:rsidR="005C7229">
        <w:t xml:space="preserve"> </w:t>
      </w:r>
      <w:proofErr w:type="spellStart"/>
      <w:r w:rsidR="00F75328">
        <w:t>Kolyada’s</w:t>
      </w:r>
      <w:proofErr w:type="spellEnd"/>
      <w:r w:rsidR="00F75328">
        <w:t xml:space="preserve"> was</w:t>
      </w:r>
      <w:r w:rsidR="005C7229">
        <w:t xml:space="preserve"> the first school of playwriting in Russia, and one of his</w:t>
      </w:r>
      <w:r w:rsidR="00FC1849">
        <w:t xml:space="preserve"> </w:t>
      </w:r>
      <w:r w:rsidR="001811BF">
        <w:t>student</w:t>
      </w:r>
      <w:r w:rsidR="001573FF">
        <w:t xml:space="preserve">s </w:t>
      </w:r>
      <w:proofErr w:type="spellStart"/>
      <w:r w:rsidR="001811BF">
        <w:t>Yekaterina</w:t>
      </w:r>
      <w:proofErr w:type="spellEnd"/>
      <w:r w:rsidR="001811BF">
        <w:t xml:space="preserve"> </w:t>
      </w:r>
      <w:proofErr w:type="spellStart"/>
      <w:r w:rsidR="001811BF">
        <w:t>Vasilyeva</w:t>
      </w:r>
      <w:proofErr w:type="spellEnd"/>
      <w:r w:rsidR="00FC1849">
        <w:t xml:space="preserve"> </w:t>
      </w:r>
      <w:r w:rsidR="001811BF">
        <w:t xml:space="preserve">presented her </w:t>
      </w:r>
      <w:r w:rsidR="001811BF" w:rsidRPr="001811BF">
        <w:rPr>
          <w:i/>
        </w:rPr>
        <w:t>One Day We Will</w:t>
      </w:r>
      <w:r w:rsidR="00BF1A38">
        <w:rPr>
          <w:i/>
        </w:rPr>
        <w:t xml:space="preserve"> All</w:t>
      </w:r>
      <w:r w:rsidR="008D3D74">
        <w:rPr>
          <w:i/>
        </w:rPr>
        <w:t xml:space="preserve"> B</w:t>
      </w:r>
      <w:r w:rsidR="001811BF" w:rsidRPr="001811BF">
        <w:rPr>
          <w:i/>
        </w:rPr>
        <w:t>e Happy</w:t>
      </w:r>
      <w:r w:rsidR="00FC1849">
        <w:t>,</w:t>
      </w:r>
      <w:r w:rsidR="001573FF">
        <w:t xml:space="preserve"> </w:t>
      </w:r>
      <w:r w:rsidR="00FC1849">
        <w:t>a schoolgirl’s</w:t>
      </w:r>
      <w:r w:rsidR="001811BF">
        <w:t xml:space="preserve"> monologue split into two voices</w:t>
      </w:r>
      <w:r w:rsidR="005D42B5">
        <w:t xml:space="preserve"> </w:t>
      </w:r>
      <w:r w:rsidR="001573FF">
        <w:t xml:space="preserve">and thus shared by two performers, for which Mikhail </w:t>
      </w:r>
      <w:proofErr w:type="spellStart"/>
      <w:r w:rsidR="001573FF">
        <w:t>Bakhtin’s</w:t>
      </w:r>
      <w:proofErr w:type="spellEnd"/>
      <w:r w:rsidR="001573FF">
        <w:t xml:space="preserve"> notion of an internal dialogue is beautifully apt.  </w:t>
      </w:r>
    </w:p>
    <w:p w14:paraId="2F1092C8" w14:textId="01F6D63D" w:rsidR="005959BD" w:rsidRDefault="001573FF" w:rsidP="007459C7">
      <w:pPr>
        <w:spacing w:line="480" w:lineRule="auto"/>
      </w:pPr>
      <w:r>
        <w:tab/>
        <w:t>Another regional work</w:t>
      </w:r>
      <w:r w:rsidR="00A85797">
        <w:t xml:space="preserve"> was</w:t>
      </w:r>
      <w:r>
        <w:t xml:space="preserve"> </w:t>
      </w:r>
      <w:r w:rsidRPr="004C168D">
        <w:rPr>
          <w:i/>
        </w:rPr>
        <w:t>City Da</w:t>
      </w:r>
      <w:r w:rsidR="00A85797">
        <w:rPr>
          <w:i/>
        </w:rPr>
        <w:t xml:space="preserve">y </w:t>
      </w:r>
      <w:r w:rsidR="00A85797">
        <w:t>by the</w:t>
      </w:r>
      <w:r>
        <w:t xml:space="preserve"> Voronezh </w:t>
      </w:r>
      <w:r w:rsidR="00A85797">
        <w:t>Chamber Theatre, which, this time, was</w:t>
      </w:r>
      <w:r w:rsidR="004C168D">
        <w:t xml:space="preserve"> a compilation of monologues</w:t>
      </w:r>
      <w:r w:rsidR="00A85797">
        <w:t xml:space="preserve"> </w:t>
      </w:r>
      <w:r w:rsidR="005D42B5">
        <w:t>from</w:t>
      </w:r>
      <w:r w:rsidR="004C168D">
        <w:t xml:space="preserve"> Voronezh residents </w:t>
      </w:r>
      <w:r w:rsidR="00340985">
        <w:t xml:space="preserve">performed ‘raw’, that is, pretty well as the </w:t>
      </w:r>
      <w:r w:rsidR="00A85797">
        <w:t xml:space="preserve">actors and director Mikhail </w:t>
      </w:r>
      <w:proofErr w:type="spellStart"/>
      <w:r w:rsidR="00A85797">
        <w:t>Bychkov</w:t>
      </w:r>
      <w:proofErr w:type="spellEnd"/>
      <w:r w:rsidR="00A85797">
        <w:t xml:space="preserve"> had found them. Rather than bring in a playwright to shape the mate</w:t>
      </w:r>
      <w:r w:rsidR="00340985">
        <w:t xml:space="preserve">rial, </w:t>
      </w:r>
      <w:proofErr w:type="spellStart"/>
      <w:r w:rsidR="00340985">
        <w:t>Bychkov</w:t>
      </w:r>
      <w:proofErr w:type="spellEnd"/>
      <w:r w:rsidR="00340985">
        <w:t xml:space="preserve"> gave it a dramaturgical structure himself, with input from the actors; and this meant judicious placement and juxtaposition of the </w:t>
      </w:r>
      <w:proofErr w:type="spellStart"/>
      <w:r w:rsidR="00340985">
        <w:t>colours</w:t>
      </w:r>
      <w:proofErr w:type="spellEnd"/>
      <w:r w:rsidR="00340985">
        <w:t>, tones and themes of the monologues</w:t>
      </w:r>
      <w:r w:rsidR="00340985">
        <w:softHyphen/>
        <w:t xml:space="preserve"> – </w:t>
      </w:r>
      <w:r w:rsidR="005959BD">
        <w:t>a</w:t>
      </w:r>
      <w:r w:rsidR="00AE509C">
        <w:t xml:space="preserve"> young</w:t>
      </w:r>
      <w:r w:rsidR="00340985">
        <w:t xml:space="preserve"> woman’s reflections </w:t>
      </w:r>
      <w:r w:rsidR="005959BD">
        <w:t>on her love for a</w:t>
      </w:r>
      <w:r w:rsidR="00AE509C">
        <w:t>nother</w:t>
      </w:r>
      <w:r w:rsidR="005959BD">
        <w:t xml:space="preserve"> woman, </w:t>
      </w:r>
      <w:r w:rsidR="00AE509C">
        <w:t>an adolesc</w:t>
      </w:r>
      <w:r w:rsidR="00340985">
        <w:t>ent ‘s</w:t>
      </w:r>
      <w:r w:rsidR="00AE509C">
        <w:t xml:space="preserve"> aspirat</w:t>
      </w:r>
      <w:r w:rsidR="00340985">
        <w:t>ions, (</w:t>
      </w:r>
      <w:r w:rsidR="00AE509C">
        <w:t>sung</w:t>
      </w:r>
      <w:r w:rsidR="00340985">
        <w:t xml:space="preserve"> by</w:t>
      </w:r>
      <w:r w:rsidR="008D7E1E">
        <w:t xml:space="preserve"> a sassy </w:t>
      </w:r>
      <w:r w:rsidR="00FF4595">
        <w:t xml:space="preserve">actress with </w:t>
      </w:r>
      <w:r w:rsidR="008D7E1E">
        <w:t xml:space="preserve">humorous </w:t>
      </w:r>
      <w:proofErr w:type="spellStart"/>
      <w:r w:rsidR="008D7E1E">
        <w:t>wanna</w:t>
      </w:r>
      <w:proofErr w:type="spellEnd"/>
      <w:r w:rsidR="008D7E1E">
        <w:t>-be-celebrity abandon</w:t>
      </w:r>
      <w:r w:rsidR="00FF4595">
        <w:t>)</w:t>
      </w:r>
      <w:r w:rsidR="00AE509C">
        <w:t>,</w:t>
      </w:r>
      <w:r w:rsidR="00FF4595">
        <w:t xml:space="preserve"> one</w:t>
      </w:r>
      <w:r w:rsidR="005959BD">
        <w:t xml:space="preserve"> man’s</w:t>
      </w:r>
      <w:r w:rsidR="00FF4595">
        <w:t xml:space="preserve"> </w:t>
      </w:r>
      <w:r w:rsidR="00AE509C">
        <w:t xml:space="preserve">uncertainties about his </w:t>
      </w:r>
      <w:r w:rsidR="00FF4595">
        <w:t xml:space="preserve">marriage, another’s about his infidelities, </w:t>
      </w:r>
      <w:r w:rsidR="00AE509C">
        <w:t>and so in. The whole was a</w:t>
      </w:r>
      <w:r w:rsidR="00550F6A">
        <w:t xml:space="preserve"> vibrant</w:t>
      </w:r>
      <w:r w:rsidR="00FF4595">
        <w:t xml:space="preserve"> tapestry of a day in the life a city, its people, whether in solo or grouped together</w:t>
      </w:r>
      <w:r w:rsidR="00D2461C">
        <w:t>, evoking loneliness as well as urban movement</w:t>
      </w:r>
      <w:r w:rsidR="008D7E1E">
        <w:t>.</w:t>
      </w:r>
      <w:r w:rsidR="00550F6A">
        <w:t xml:space="preserve"> </w:t>
      </w:r>
      <w:r w:rsidR="008D7E1E">
        <w:t xml:space="preserve"> Although perhaps a little too attached to the everyday (</w:t>
      </w:r>
      <w:proofErr w:type="spellStart"/>
      <w:r w:rsidR="008D7E1E" w:rsidRPr="00DA0B94">
        <w:rPr>
          <w:i/>
        </w:rPr>
        <w:t>byt</w:t>
      </w:r>
      <w:proofErr w:type="spellEnd"/>
      <w:r w:rsidR="008D7E1E">
        <w:t xml:space="preserve"> in the Russian literary tradition), it </w:t>
      </w:r>
      <w:r w:rsidR="00550F6A">
        <w:t xml:space="preserve">deservedly won the </w:t>
      </w:r>
      <w:r w:rsidR="00DA0B94">
        <w:t>jury’s special prize for drama.</w:t>
      </w:r>
    </w:p>
    <w:p w14:paraId="235A17DB" w14:textId="686C2FE0" w:rsidR="003C0338" w:rsidRDefault="003C0338" w:rsidP="007459C7">
      <w:pPr>
        <w:spacing w:line="480" w:lineRule="auto"/>
      </w:pPr>
      <w:r>
        <w:tab/>
      </w:r>
      <w:r w:rsidR="005D42B5" w:rsidRPr="003C0338">
        <w:rPr>
          <w:i/>
        </w:rPr>
        <w:t>Presenc</w:t>
      </w:r>
      <w:r w:rsidR="005D42B5">
        <w:rPr>
          <w:i/>
        </w:rPr>
        <w:t xml:space="preserve">e </w:t>
      </w:r>
      <w:r w:rsidR="005D42B5">
        <w:t>was a d</w:t>
      </w:r>
      <w:r>
        <w:t>ocumentary</w:t>
      </w:r>
      <w:r w:rsidR="005D42B5">
        <w:t>-type</w:t>
      </w:r>
      <w:r>
        <w:t xml:space="preserve"> piece of another kind that I am tem</w:t>
      </w:r>
      <w:r w:rsidR="00E2561B">
        <w:t>pted to call a ‘living archive’</w:t>
      </w:r>
      <w:r w:rsidR="0045366F">
        <w:t>: it assembled</w:t>
      </w:r>
      <w:r w:rsidR="00901DC2">
        <w:t xml:space="preserve"> archival mater</w:t>
      </w:r>
      <w:r w:rsidR="005D42B5">
        <w:t>ial for</w:t>
      </w:r>
      <w:r w:rsidR="00696115">
        <w:t xml:space="preserve"> live performance which </w:t>
      </w:r>
      <w:r w:rsidR="005D42B5">
        <w:t>performers</w:t>
      </w:r>
      <w:r w:rsidR="00894EB9">
        <w:t xml:space="preserve"> duplicate</w:t>
      </w:r>
      <w:r w:rsidR="0045366F">
        <w:t>d</w:t>
      </w:r>
      <w:r w:rsidR="00894EB9">
        <w:t xml:space="preserve"> live, incarnating archives</w:t>
      </w:r>
      <w:r w:rsidR="00696115">
        <w:t xml:space="preserve"> in the moment. </w:t>
      </w:r>
      <w:r w:rsidR="00901DC2">
        <w:t>P</w:t>
      </w:r>
      <w:r>
        <w:t>erform</w:t>
      </w:r>
      <w:r w:rsidR="00C96ED7">
        <w:t>e</w:t>
      </w:r>
      <w:r w:rsidR="00696115">
        <w:t>d by a</w:t>
      </w:r>
      <w:r w:rsidR="00C96ED7">
        <w:t xml:space="preserve"> n</w:t>
      </w:r>
      <w:r>
        <w:t>ew generation</w:t>
      </w:r>
      <w:r w:rsidR="00C96ED7">
        <w:t xml:space="preserve"> of</w:t>
      </w:r>
      <w:r>
        <w:t xml:space="preserve"> </w:t>
      </w:r>
      <w:r w:rsidR="00894EB9">
        <w:t>actors from</w:t>
      </w:r>
      <w:r w:rsidR="00696115">
        <w:t xml:space="preserve"> </w:t>
      </w:r>
      <w:r w:rsidR="00901DC2">
        <w:t xml:space="preserve">the </w:t>
      </w:r>
      <w:proofErr w:type="spellStart"/>
      <w:r>
        <w:t>Taganka</w:t>
      </w:r>
      <w:proofErr w:type="spellEnd"/>
      <w:r>
        <w:t xml:space="preserve"> Thea</w:t>
      </w:r>
      <w:r w:rsidR="00C96ED7">
        <w:t>t</w:t>
      </w:r>
      <w:r w:rsidR="00901DC2">
        <w:t>re and</w:t>
      </w:r>
      <w:r w:rsidR="00C96ED7">
        <w:t xml:space="preserve"> directed by </w:t>
      </w:r>
      <w:proofErr w:type="spellStart"/>
      <w:r w:rsidR="00C96ED7">
        <w:t>Semyon</w:t>
      </w:r>
      <w:proofErr w:type="spellEnd"/>
      <w:r w:rsidR="00C96ED7">
        <w:t xml:space="preserve"> </w:t>
      </w:r>
      <w:proofErr w:type="spellStart"/>
      <w:r w:rsidR="00C96ED7">
        <w:t>Aleksandrovsky</w:t>
      </w:r>
      <w:proofErr w:type="spellEnd"/>
      <w:r w:rsidR="00C567AA">
        <w:t xml:space="preserve">, </w:t>
      </w:r>
      <w:r w:rsidR="00C567AA" w:rsidRPr="00C567AA">
        <w:rPr>
          <w:i/>
        </w:rPr>
        <w:t xml:space="preserve">Presence </w:t>
      </w:r>
      <w:r w:rsidR="00C567AA">
        <w:t xml:space="preserve">is </w:t>
      </w:r>
      <w:r w:rsidR="00901DC2">
        <w:t xml:space="preserve">based on Yuri </w:t>
      </w:r>
      <w:proofErr w:type="spellStart"/>
      <w:r w:rsidR="00901DC2">
        <w:t>Lyubimov’s</w:t>
      </w:r>
      <w:proofErr w:type="spellEnd"/>
      <w:r w:rsidR="00901DC2">
        <w:t xml:space="preserve"> legendary 1964 </w:t>
      </w:r>
      <w:r w:rsidR="00901DC2" w:rsidRPr="00901DC2">
        <w:rPr>
          <w:i/>
        </w:rPr>
        <w:t xml:space="preserve">Good Person of </w:t>
      </w:r>
      <w:r w:rsidR="00901DC2">
        <w:rPr>
          <w:i/>
        </w:rPr>
        <w:t>Szech</w:t>
      </w:r>
      <w:r w:rsidR="00901DC2" w:rsidRPr="00901DC2">
        <w:rPr>
          <w:i/>
        </w:rPr>
        <w:t>u</w:t>
      </w:r>
      <w:r w:rsidR="00901DC2">
        <w:rPr>
          <w:i/>
        </w:rPr>
        <w:t>a</w:t>
      </w:r>
      <w:r w:rsidR="00901DC2" w:rsidRPr="00901DC2">
        <w:rPr>
          <w:i/>
        </w:rPr>
        <w:t>n</w:t>
      </w:r>
      <w:r w:rsidR="00C567AA">
        <w:t>, which features</w:t>
      </w:r>
      <w:r w:rsidR="00901DC2">
        <w:t xml:space="preserve"> the no less legendary</w:t>
      </w:r>
      <w:r w:rsidR="00696115">
        <w:t xml:space="preserve"> actor and</w:t>
      </w:r>
      <w:r w:rsidR="00901DC2">
        <w:t xml:space="preserve"> protest singer Vladimir </w:t>
      </w:r>
      <w:proofErr w:type="spellStart"/>
      <w:r w:rsidR="00901DC2">
        <w:t>Vysotsy</w:t>
      </w:r>
      <w:proofErr w:type="spellEnd"/>
      <w:r w:rsidR="00C96ED7">
        <w:t xml:space="preserve">. </w:t>
      </w:r>
      <w:r w:rsidR="00901DC2">
        <w:t xml:space="preserve"> </w:t>
      </w:r>
      <w:r w:rsidR="00C567AA">
        <w:t xml:space="preserve">Legendary though they may be for an older generation, the young </w:t>
      </w:r>
      <w:r w:rsidR="00894EB9">
        <w:t>are hardly like to know them (unless they are theatre buffs) a</w:t>
      </w:r>
      <w:r w:rsidR="00C567AA">
        <w:t>nd, in this respect, the video</w:t>
      </w:r>
      <w:r w:rsidR="00C75233">
        <w:t xml:space="preserve"> f</w:t>
      </w:r>
      <w:r w:rsidR="00901DC2">
        <w:t xml:space="preserve">ootage of </w:t>
      </w:r>
      <w:proofErr w:type="spellStart"/>
      <w:r w:rsidR="00901DC2">
        <w:t>Lyubimov’s</w:t>
      </w:r>
      <w:proofErr w:type="spellEnd"/>
      <w:r w:rsidR="00901DC2">
        <w:t xml:space="preserve"> </w:t>
      </w:r>
      <w:r w:rsidR="00E2561B">
        <w:t>production is</w:t>
      </w:r>
      <w:r w:rsidR="00C567AA">
        <w:t xml:space="preserve"> a revelation.  Two separate couples on either side of the stage</w:t>
      </w:r>
      <w:r w:rsidR="00AD0873">
        <w:t xml:space="preserve"> reproduce</w:t>
      </w:r>
      <w:r w:rsidR="0045366F">
        <w:t>d</w:t>
      </w:r>
      <w:r w:rsidR="00AD0873">
        <w:t xml:space="preserve"> the episode</w:t>
      </w:r>
      <w:r w:rsidR="004D2158" w:rsidRPr="004D2158">
        <w:t xml:space="preserve"> </w:t>
      </w:r>
      <w:r w:rsidR="00AD0873">
        <w:t>on the screen</w:t>
      </w:r>
      <w:r w:rsidR="0038597A">
        <w:t>,</w:t>
      </w:r>
      <w:r w:rsidR="004D2158">
        <w:t xml:space="preserve"> while</w:t>
      </w:r>
      <w:r w:rsidR="00C75233">
        <w:t xml:space="preserve"> spectators w</w:t>
      </w:r>
      <w:r w:rsidR="0045366F">
        <w:t xml:space="preserve">ore </w:t>
      </w:r>
      <w:r w:rsidR="00AD0873">
        <w:t>headphones to catch the words of both</w:t>
      </w:r>
      <w:r w:rsidR="004D2158">
        <w:t xml:space="preserve"> the </w:t>
      </w:r>
      <w:r w:rsidR="00AD0873">
        <w:t>real-time</w:t>
      </w:r>
      <w:r w:rsidR="00C75233">
        <w:t xml:space="preserve"> </w:t>
      </w:r>
      <w:r w:rsidR="00954EEE">
        <w:t xml:space="preserve">and archive </w:t>
      </w:r>
      <w:r w:rsidR="00C75233">
        <w:t>actors</w:t>
      </w:r>
      <w:r w:rsidR="00AD0873">
        <w:t xml:space="preserve">. It was interesting enough – the footage was wonderful, amazingly undated </w:t>
      </w:r>
      <w:r w:rsidR="00AD0873">
        <w:softHyphen/>
      </w:r>
      <w:r w:rsidR="00AD0873">
        <w:softHyphen/>
        <w:t xml:space="preserve">– but </w:t>
      </w:r>
      <w:r w:rsidR="0038597A">
        <w:t>the question</w:t>
      </w:r>
      <w:r w:rsidR="003C31C9">
        <w:t xml:space="preserve"> remains</w:t>
      </w:r>
      <w:r w:rsidR="0038597A">
        <w:t xml:space="preserve"> as to why it was done, other than for technologically explorative</w:t>
      </w:r>
      <w:r w:rsidR="00894EB9">
        <w:t xml:space="preserve"> and educational</w:t>
      </w:r>
      <w:r w:rsidR="003C31C9">
        <w:t xml:space="preserve"> reasons.</w:t>
      </w:r>
    </w:p>
    <w:p w14:paraId="01836B02" w14:textId="55F86D57" w:rsidR="00E2561B" w:rsidRDefault="00926C67" w:rsidP="007459C7">
      <w:pPr>
        <w:spacing w:line="480" w:lineRule="auto"/>
        <w:rPr>
          <w:rFonts w:ascii="Times" w:hAnsi="Times"/>
        </w:rPr>
      </w:pPr>
      <w:r>
        <w:tab/>
      </w:r>
      <w:r w:rsidRPr="00926C67">
        <w:rPr>
          <w:rFonts w:ascii="Times" w:hAnsi="Times"/>
          <w:i/>
        </w:rPr>
        <w:t>Presence</w:t>
      </w:r>
      <w:r w:rsidR="0038597A">
        <w:rPr>
          <w:rFonts w:ascii="Times" w:hAnsi="Times"/>
        </w:rPr>
        <w:t xml:space="preserve"> appears to</w:t>
      </w:r>
      <w:r w:rsidR="00894EB9">
        <w:rPr>
          <w:rFonts w:ascii="Times" w:hAnsi="Times"/>
        </w:rPr>
        <w:t xml:space="preserve"> be</w:t>
      </w:r>
      <w:r w:rsidR="0038597A">
        <w:rPr>
          <w:rFonts w:ascii="Times" w:hAnsi="Times"/>
        </w:rPr>
        <w:t xml:space="preserve"> part of</w:t>
      </w:r>
      <w:r w:rsidRPr="00926C67">
        <w:rPr>
          <w:rFonts w:ascii="Times" w:hAnsi="Times"/>
        </w:rPr>
        <w:t xml:space="preserve"> a trend detectable in</w:t>
      </w:r>
      <w:r>
        <w:rPr>
          <w:rFonts w:ascii="Times" w:hAnsi="Times"/>
        </w:rPr>
        <w:t xml:space="preserve"> recent</w:t>
      </w:r>
      <w:r w:rsidRPr="00926C67">
        <w:rPr>
          <w:rFonts w:ascii="Times" w:hAnsi="Times"/>
        </w:rPr>
        <w:t xml:space="preserve"> </w:t>
      </w:r>
      <w:r>
        <w:rPr>
          <w:rFonts w:ascii="Times" w:hAnsi="Times"/>
        </w:rPr>
        <w:t xml:space="preserve">Russian theatre to </w:t>
      </w:r>
      <w:r w:rsidR="0038597A">
        <w:rPr>
          <w:rFonts w:ascii="Times" w:hAnsi="Times"/>
        </w:rPr>
        <w:t>‘</w:t>
      </w:r>
      <w:r>
        <w:rPr>
          <w:rFonts w:ascii="Times" w:hAnsi="Times"/>
        </w:rPr>
        <w:t>record</w:t>
      </w:r>
      <w:r w:rsidR="0038597A">
        <w:rPr>
          <w:rFonts w:ascii="Times" w:hAnsi="Times"/>
        </w:rPr>
        <w:t>’</w:t>
      </w:r>
      <w:r w:rsidR="003C31C9">
        <w:rPr>
          <w:rFonts w:ascii="Times" w:hAnsi="Times"/>
        </w:rPr>
        <w:t xml:space="preserve">, </w:t>
      </w:r>
      <w:r>
        <w:rPr>
          <w:rFonts w:ascii="Times" w:hAnsi="Times"/>
        </w:rPr>
        <w:t>by means of pe</w:t>
      </w:r>
      <w:r w:rsidR="003C31C9">
        <w:rPr>
          <w:rFonts w:ascii="Times" w:hAnsi="Times"/>
        </w:rPr>
        <w:t xml:space="preserve">rformance, </w:t>
      </w:r>
      <w:r w:rsidR="000A23E7">
        <w:rPr>
          <w:rFonts w:ascii="Times" w:hAnsi="Times"/>
        </w:rPr>
        <w:t xml:space="preserve">both Russia’s </w:t>
      </w:r>
      <w:r w:rsidR="003C31C9">
        <w:rPr>
          <w:rFonts w:ascii="Times" w:hAnsi="Times"/>
        </w:rPr>
        <w:t>past and present-in-process. The trend is not only one of preserving or pro</w:t>
      </w:r>
      <w:r w:rsidR="00954EEE">
        <w:rPr>
          <w:rFonts w:ascii="Times" w:hAnsi="Times"/>
        </w:rPr>
        <w:t>tecting memory, but of making memory</w:t>
      </w:r>
      <w:r w:rsidR="0010641D">
        <w:rPr>
          <w:rFonts w:ascii="Times" w:hAnsi="Times"/>
        </w:rPr>
        <w:t xml:space="preserve"> exist:</w:t>
      </w:r>
      <w:r w:rsidR="003C31C9">
        <w:rPr>
          <w:rFonts w:ascii="Times" w:hAnsi="Times"/>
        </w:rPr>
        <w:t xml:space="preserve"> of making it </w:t>
      </w:r>
      <w:r w:rsidR="003C31C9" w:rsidRPr="003C31C9">
        <w:rPr>
          <w:rFonts w:ascii="Times" w:hAnsi="Times"/>
          <w:i/>
        </w:rPr>
        <w:t>be</w:t>
      </w:r>
      <w:r w:rsidR="003C31C9">
        <w:rPr>
          <w:rFonts w:ascii="Times" w:hAnsi="Times"/>
        </w:rPr>
        <w:t xml:space="preserve"> when circumstances seem to be – and may well actually be –</w:t>
      </w:r>
      <w:r w:rsidR="000A23E7">
        <w:rPr>
          <w:rFonts w:ascii="Times" w:hAnsi="Times"/>
        </w:rPr>
        <w:t xml:space="preserve"> </w:t>
      </w:r>
      <w:r w:rsidR="003C31C9">
        <w:rPr>
          <w:rFonts w:ascii="Times" w:hAnsi="Times"/>
        </w:rPr>
        <w:t xml:space="preserve">conspiring against it. </w:t>
      </w:r>
      <w:proofErr w:type="spellStart"/>
      <w:r w:rsidR="003C31C9">
        <w:rPr>
          <w:rFonts w:ascii="Times" w:hAnsi="Times"/>
        </w:rPr>
        <w:t>Teatr</w:t>
      </w:r>
      <w:proofErr w:type="spellEnd"/>
      <w:r w:rsidR="003C31C9">
        <w:rPr>
          <w:rFonts w:ascii="Times" w:hAnsi="Times"/>
        </w:rPr>
        <w:t xml:space="preserve"> doc. has been instrumental in</w:t>
      </w:r>
      <w:r w:rsidR="004E02EE">
        <w:rPr>
          <w:rFonts w:ascii="Times" w:hAnsi="Times"/>
        </w:rPr>
        <w:t xml:space="preserve"> activating memory </w:t>
      </w:r>
      <w:r w:rsidR="003C31C9">
        <w:rPr>
          <w:rFonts w:ascii="Times" w:hAnsi="Times"/>
        </w:rPr>
        <w:t>through the work it has created</w:t>
      </w:r>
      <w:r w:rsidR="0010641D">
        <w:rPr>
          <w:rFonts w:ascii="Times" w:hAnsi="Times"/>
        </w:rPr>
        <w:t>,</w:t>
      </w:r>
      <w:r w:rsidR="003C31C9">
        <w:rPr>
          <w:rFonts w:ascii="Times" w:hAnsi="Times"/>
        </w:rPr>
        <w:t xml:space="preserve"> </w:t>
      </w:r>
      <w:r w:rsidR="003C31C9">
        <w:t xml:space="preserve">as well as </w:t>
      </w:r>
      <w:r w:rsidR="003C31C9">
        <w:rPr>
          <w:rFonts w:ascii="Times" w:hAnsi="Times"/>
        </w:rPr>
        <w:t xml:space="preserve">mentored, and </w:t>
      </w:r>
      <w:proofErr w:type="spellStart"/>
      <w:r w:rsidR="000A23E7" w:rsidRPr="00464A93">
        <w:rPr>
          <w:rFonts w:ascii="Times" w:hAnsi="Times"/>
          <w:i/>
        </w:rPr>
        <w:t>Vyatl</w:t>
      </w:r>
      <w:r w:rsidR="003C31C9">
        <w:rPr>
          <w:rFonts w:ascii="Times" w:hAnsi="Times"/>
          <w:i/>
        </w:rPr>
        <w:t>ag</w:t>
      </w:r>
      <w:proofErr w:type="spellEnd"/>
      <w:r w:rsidR="003C31C9" w:rsidRPr="003C31C9">
        <w:rPr>
          <w:rFonts w:ascii="Times" w:hAnsi="Times"/>
        </w:rPr>
        <w:t>, in its mentored</w:t>
      </w:r>
      <w:r w:rsidR="003C31C9">
        <w:rPr>
          <w:rFonts w:ascii="Times" w:hAnsi="Times"/>
          <w:i/>
        </w:rPr>
        <w:t xml:space="preserve"> </w:t>
      </w:r>
      <w:r w:rsidR="003C31C9">
        <w:rPr>
          <w:rFonts w:ascii="Times" w:hAnsi="Times"/>
        </w:rPr>
        <w:t>group,</w:t>
      </w:r>
      <w:r w:rsidR="003C31C9">
        <w:rPr>
          <w:rFonts w:ascii="Times" w:hAnsi="Times"/>
          <w:i/>
        </w:rPr>
        <w:t xml:space="preserve"> </w:t>
      </w:r>
      <w:r w:rsidR="003C31C9" w:rsidRPr="003C31C9">
        <w:rPr>
          <w:rFonts w:ascii="Times" w:hAnsi="Times"/>
        </w:rPr>
        <w:t>is no exception</w:t>
      </w:r>
      <w:r w:rsidR="00464A93">
        <w:rPr>
          <w:rFonts w:ascii="Times" w:hAnsi="Times"/>
          <w:i/>
        </w:rPr>
        <w:t>.</w:t>
      </w:r>
      <w:r w:rsidR="003C31C9" w:rsidRPr="003C31C9">
        <w:rPr>
          <w:rFonts w:ascii="Times" w:hAnsi="Times"/>
          <w:i/>
        </w:rPr>
        <w:t xml:space="preserve"> </w:t>
      </w:r>
      <w:proofErr w:type="spellStart"/>
      <w:r w:rsidR="003C31C9" w:rsidRPr="00464A93">
        <w:rPr>
          <w:rFonts w:ascii="Times" w:hAnsi="Times"/>
          <w:i/>
        </w:rPr>
        <w:t>Vyatlag</w:t>
      </w:r>
      <w:proofErr w:type="spellEnd"/>
      <w:r w:rsidR="00464A93">
        <w:rPr>
          <w:rFonts w:ascii="Times" w:hAnsi="Times"/>
          <w:i/>
        </w:rPr>
        <w:t xml:space="preserve"> </w:t>
      </w:r>
      <w:r w:rsidR="00464A93">
        <w:rPr>
          <w:rFonts w:ascii="Times" w:hAnsi="Times"/>
        </w:rPr>
        <w:t>is little more than a reading of notes written by a Latvian</w:t>
      </w:r>
      <w:r w:rsidR="00760A04">
        <w:rPr>
          <w:rFonts w:ascii="Times" w:hAnsi="Times"/>
        </w:rPr>
        <w:t xml:space="preserve"> farmer Arthur </w:t>
      </w:r>
      <w:proofErr w:type="spellStart"/>
      <w:r w:rsidR="00760A04">
        <w:rPr>
          <w:rFonts w:ascii="Times" w:hAnsi="Times"/>
        </w:rPr>
        <w:t>Stra</w:t>
      </w:r>
      <w:r w:rsidR="00464A93">
        <w:rPr>
          <w:rFonts w:ascii="Times" w:hAnsi="Times"/>
        </w:rPr>
        <w:t>di</w:t>
      </w:r>
      <w:r w:rsidR="00760A04">
        <w:rPr>
          <w:rFonts w:ascii="Times" w:hAnsi="Times"/>
        </w:rPr>
        <w:t>n</w:t>
      </w:r>
      <w:r w:rsidR="00464A93">
        <w:rPr>
          <w:rFonts w:ascii="Times" w:hAnsi="Times"/>
        </w:rPr>
        <w:t>sh</w:t>
      </w:r>
      <w:proofErr w:type="spellEnd"/>
      <w:r w:rsidR="00464A93">
        <w:rPr>
          <w:rFonts w:ascii="Times" w:hAnsi="Times"/>
        </w:rPr>
        <w:t>, who hade been exiled to a Siberian</w:t>
      </w:r>
      <w:r w:rsidR="00894EB9">
        <w:rPr>
          <w:rFonts w:ascii="Times" w:hAnsi="Times"/>
        </w:rPr>
        <w:t xml:space="preserve"> </w:t>
      </w:r>
      <w:proofErr w:type="spellStart"/>
      <w:r w:rsidR="00894EB9">
        <w:rPr>
          <w:rFonts w:ascii="Times" w:hAnsi="Times"/>
        </w:rPr>
        <w:t>labour</w:t>
      </w:r>
      <w:proofErr w:type="spellEnd"/>
      <w:r w:rsidR="00464A93">
        <w:rPr>
          <w:rFonts w:ascii="Times" w:hAnsi="Times"/>
        </w:rPr>
        <w:t xml:space="preserve"> camp in 1941 for allegedly anti-Soviet activities. A non-smoker, he used his ration of cigarette paper to write his</w:t>
      </w:r>
      <w:r w:rsidR="005F4F01">
        <w:rPr>
          <w:rFonts w:ascii="Times" w:hAnsi="Times"/>
        </w:rPr>
        <w:t xml:space="preserve"> day-to-day observations – </w:t>
      </w:r>
      <w:r w:rsidR="003C31C9">
        <w:rPr>
          <w:rFonts w:ascii="Times" w:hAnsi="Times"/>
        </w:rPr>
        <w:t xml:space="preserve">bread rations, </w:t>
      </w:r>
      <w:r w:rsidR="00894EB9">
        <w:rPr>
          <w:rFonts w:ascii="Times" w:hAnsi="Times"/>
        </w:rPr>
        <w:t>dysentery</w:t>
      </w:r>
      <w:r w:rsidR="003C31C9">
        <w:rPr>
          <w:rFonts w:ascii="Times" w:hAnsi="Times"/>
        </w:rPr>
        <w:t>, how</w:t>
      </w:r>
      <w:r w:rsidR="00464A93">
        <w:rPr>
          <w:rFonts w:ascii="Times" w:hAnsi="Times"/>
        </w:rPr>
        <w:t xml:space="preserve"> there were thieves among the Latvians in the camp –</w:t>
      </w:r>
      <w:r w:rsidR="005F4F01">
        <w:rPr>
          <w:rFonts w:ascii="Times" w:hAnsi="Times"/>
        </w:rPr>
        <w:t xml:space="preserve"> which he kept in a tobacco box, thus eluding the</w:t>
      </w:r>
      <w:r w:rsidR="00894EB9">
        <w:rPr>
          <w:rFonts w:ascii="Times" w:hAnsi="Times"/>
        </w:rPr>
        <w:t xml:space="preserve"> camp</w:t>
      </w:r>
      <w:r w:rsidR="005F4F01">
        <w:rPr>
          <w:rFonts w:ascii="Times" w:hAnsi="Times"/>
        </w:rPr>
        <w:t xml:space="preserve"> authorities. Director Boris </w:t>
      </w:r>
      <w:proofErr w:type="spellStart"/>
      <w:r w:rsidR="005F4F01">
        <w:rPr>
          <w:rFonts w:ascii="Times" w:hAnsi="Times"/>
        </w:rPr>
        <w:t>Pavlovich</w:t>
      </w:r>
      <w:proofErr w:type="spellEnd"/>
      <w:r w:rsidR="005F4F01">
        <w:rPr>
          <w:rFonts w:ascii="Times" w:hAnsi="Times"/>
        </w:rPr>
        <w:t xml:space="preserve"> </w:t>
      </w:r>
      <w:r w:rsidR="003C31C9">
        <w:rPr>
          <w:rFonts w:ascii="Times" w:hAnsi="Times"/>
        </w:rPr>
        <w:t>read</w:t>
      </w:r>
      <w:r w:rsidR="005F4F01">
        <w:rPr>
          <w:rFonts w:ascii="Times" w:hAnsi="Times"/>
        </w:rPr>
        <w:t xml:space="preserve"> th</w:t>
      </w:r>
      <w:r w:rsidR="00280E8C">
        <w:rPr>
          <w:rFonts w:ascii="Times" w:hAnsi="Times"/>
        </w:rPr>
        <w:t>e small pieces of paper</w:t>
      </w:r>
      <w:r w:rsidR="003C31C9">
        <w:rPr>
          <w:rFonts w:ascii="Times" w:hAnsi="Times"/>
        </w:rPr>
        <w:t>, dated</w:t>
      </w:r>
      <w:r w:rsidR="00280E8C">
        <w:rPr>
          <w:rFonts w:ascii="Times" w:hAnsi="Times"/>
        </w:rPr>
        <w:t xml:space="preserve"> </w:t>
      </w:r>
      <w:r w:rsidR="003C31C9">
        <w:rPr>
          <w:rFonts w:ascii="Times" w:hAnsi="Times"/>
        </w:rPr>
        <w:t xml:space="preserve">and methodically set aside when he had finished, </w:t>
      </w:r>
      <w:r w:rsidR="00280E8C">
        <w:rPr>
          <w:rFonts w:ascii="Times" w:hAnsi="Times"/>
        </w:rPr>
        <w:t>without any vocal inflections, as</w:t>
      </w:r>
      <w:r w:rsidR="003C31C9">
        <w:rPr>
          <w:rFonts w:ascii="Times" w:hAnsi="Times"/>
        </w:rPr>
        <w:t xml:space="preserve"> if the facts really did</w:t>
      </w:r>
      <w:r w:rsidR="00280E8C">
        <w:rPr>
          <w:rFonts w:ascii="Times" w:hAnsi="Times"/>
        </w:rPr>
        <w:t xml:space="preserve"> speak for themsel</w:t>
      </w:r>
      <w:r w:rsidR="00760A04">
        <w:rPr>
          <w:rFonts w:ascii="Times" w:hAnsi="Times"/>
        </w:rPr>
        <w:t>ves.</w:t>
      </w:r>
      <w:r w:rsidR="00E2561B">
        <w:rPr>
          <w:rFonts w:ascii="Times" w:hAnsi="Times"/>
        </w:rPr>
        <w:t xml:space="preserve"> A </w:t>
      </w:r>
      <w:r w:rsidR="00F75328">
        <w:rPr>
          <w:rFonts w:ascii="Times" w:hAnsi="Times"/>
        </w:rPr>
        <w:t>woman,</w:t>
      </w:r>
      <w:r w:rsidR="00E2561B">
        <w:rPr>
          <w:rFonts w:ascii="Times" w:hAnsi="Times"/>
        </w:rPr>
        <w:t xml:space="preserve"> who occasionally sang songs from the </w:t>
      </w:r>
      <w:r w:rsidR="00F75328">
        <w:rPr>
          <w:rFonts w:ascii="Times" w:hAnsi="Times"/>
        </w:rPr>
        <w:t>Krasnoyarsk</w:t>
      </w:r>
      <w:r w:rsidR="00E2561B">
        <w:rPr>
          <w:rFonts w:ascii="Times" w:hAnsi="Times"/>
        </w:rPr>
        <w:t xml:space="preserve"> region in</w:t>
      </w:r>
      <w:r w:rsidR="00F75328">
        <w:rPr>
          <w:rFonts w:ascii="Times" w:hAnsi="Times"/>
        </w:rPr>
        <w:t xml:space="preserve"> Siberia, where </w:t>
      </w:r>
      <w:proofErr w:type="spellStart"/>
      <w:r w:rsidR="00F75328">
        <w:rPr>
          <w:rFonts w:ascii="Times" w:hAnsi="Times"/>
        </w:rPr>
        <w:t>Strad</w:t>
      </w:r>
      <w:r w:rsidR="00E2561B">
        <w:rPr>
          <w:rFonts w:ascii="Times" w:hAnsi="Times"/>
        </w:rPr>
        <w:t>i</w:t>
      </w:r>
      <w:r w:rsidR="00F75328">
        <w:rPr>
          <w:rFonts w:ascii="Times" w:hAnsi="Times"/>
        </w:rPr>
        <w:t>n</w:t>
      </w:r>
      <w:r w:rsidR="00E2561B">
        <w:rPr>
          <w:rFonts w:ascii="Times" w:hAnsi="Times"/>
        </w:rPr>
        <w:t>sh</w:t>
      </w:r>
      <w:proofErr w:type="spellEnd"/>
      <w:r w:rsidR="00E2561B">
        <w:rPr>
          <w:rFonts w:ascii="Times" w:hAnsi="Times"/>
        </w:rPr>
        <w:t xml:space="preserve"> had been incarcerated, </w:t>
      </w:r>
      <w:r w:rsidR="00E00C82">
        <w:rPr>
          <w:rFonts w:ascii="Times" w:hAnsi="Times"/>
        </w:rPr>
        <w:t xml:space="preserve">and where </w:t>
      </w:r>
      <w:proofErr w:type="spellStart"/>
      <w:r w:rsidR="00E00C82">
        <w:rPr>
          <w:rFonts w:ascii="Times" w:hAnsi="Times"/>
        </w:rPr>
        <w:t>Pavlovich</w:t>
      </w:r>
      <w:proofErr w:type="spellEnd"/>
      <w:r w:rsidR="00E00C82">
        <w:rPr>
          <w:rFonts w:ascii="Times" w:hAnsi="Times"/>
        </w:rPr>
        <w:t xml:space="preserve"> had been given</w:t>
      </w:r>
      <w:r w:rsidR="00E00C82" w:rsidRPr="00954EEE">
        <w:rPr>
          <w:rFonts w:ascii="Times" w:hAnsi="Times"/>
        </w:rPr>
        <w:t xml:space="preserve"> </w:t>
      </w:r>
      <w:proofErr w:type="spellStart"/>
      <w:r w:rsidR="00E00C82">
        <w:rPr>
          <w:rFonts w:ascii="Times" w:hAnsi="Times"/>
        </w:rPr>
        <w:t>Stradinsh’s</w:t>
      </w:r>
      <w:proofErr w:type="spellEnd"/>
      <w:r w:rsidR="00E00C82">
        <w:rPr>
          <w:rFonts w:ascii="Times" w:hAnsi="Times"/>
        </w:rPr>
        <w:t xml:space="preserve"> papers,</w:t>
      </w:r>
      <w:r w:rsidR="003E0A5A">
        <w:rPr>
          <w:rFonts w:ascii="Times" w:hAnsi="Times"/>
        </w:rPr>
        <w:t xml:space="preserve"> </w:t>
      </w:r>
      <w:r w:rsidR="00E2561B">
        <w:rPr>
          <w:rFonts w:ascii="Times" w:hAnsi="Times"/>
        </w:rPr>
        <w:t>provided something of a geo-cultural context for the verbal-vocal recital</w:t>
      </w:r>
      <w:r w:rsidR="00DA0719">
        <w:rPr>
          <w:rFonts w:ascii="Times" w:hAnsi="Times"/>
        </w:rPr>
        <w:t>.</w:t>
      </w:r>
    </w:p>
    <w:p w14:paraId="1A5611D8" w14:textId="4C3E9E43" w:rsidR="004E0BF2" w:rsidRDefault="00E2561B" w:rsidP="007459C7">
      <w:pPr>
        <w:spacing w:line="480" w:lineRule="auto"/>
        <w:rPr>
          <w:rFonts w:ascii="Times" w:hAnsi="Times"/>
        </w:rPr>
      </w:pPr>
      <w:r>
        <w:rPr>
          <w:rFonts w:ascii="Times" w:hAnsi="Times"/>
        </w:rPr>
        <w:tab/>
      </w:r>
      <w:proofErr w:type="spellStart"/>
      <w:r w:rsidR="00E20BC3">
        <w:rPr>
          <w:rFonts w:ascii="Times" w:hAnsi="Times"/>
        </w:rPr>
        <w:t>Teatr</w:t>
      </w:r>
      <w:proofErr w:type="spellEnd"/>
      <w:r w:rsidR="00E20BC3">
        <w:rPr>
          <w:rFonts w:ascii="Times" w:hAnsi="Times"/>
        </w:rPr>
        <w:t xml:space="preserve"> </w:t>
      </w:r>
      <w:proofErr w:type="spellStart"/>
      <w:r w:rsidR="00E20BC3">
        <w:rPr>
          <w:rFonts w:ascii="Times" w:hAnsi="Times"/>
        </w:rPr>
        <w:t>docs.’s</w:t>
      </w:r>
      <w:proofErr w:type="spellEnd"/>
      <w:r w:rsidR="00E20BC3">
        <w:rPr>
          <w:rFonts w:ascii="Times" w:hAnsi="Times"/>
        </w:rPr>
        <w:t xml:space="preserve"> </w:t>
      </w:r>
      <w:r w:rsidR="00F75328">
        <w:rPr>
          <w:rFonts w:ascii="Times" w:hAnsi="Times"/>
        </w:rPr>
        <w:t>inclination</w:t>
      </w:r>
      <w:r w:rsidR="00E20BC3">
        <w:rPr>
          <w:rFonts w:ascii="Times" w:hAnsi="Times"/>
        </w:rPr>
        <w:t xml:space="preserve"> for non-acted theatre, for a theatre that is presented in a matter-of fact manne</w:t>
      </w:r>
      <w:r w:rsidR="00A41906">
        <w:rPr>
          <w:rFonts w:ascii="Times" w:hAnsi="Times"/>
        </w:rPr>
        <w:t xml:space="preserve">r rather </w:t>
      </w:r>
      <w:r w:rsidR="00E20BC3">
        <w:rPr>
          <w:rFonts w:ascii="Times" w:hAnsi="Times"/>
        </w:rPr>
        <w:t xml:space="preserve">than visibly felt by its cast, has not been </w:t>
      </w:r>
      <w:r w:rsidR="00AB2EFF">
        <w:rPr>
          <w:rFonts w:ascii="Times" w:hAnsi="Times"/>
        </w:rPr>
        <w:t>attacked</w:t>
      </w:r>
      <w:r w:rsidR="00E20BC3">
        <w:rPr>
          <w:rFonts w:ascii="Times" w:hAnsi="Times"/>
        </w:rPr>
        <w:t xml:space="preserve"> – at least not openly. However, its reputation for </w:t>
      </w:r>
      <w:r w:rsidR="005A4A40">
        <w:rPr>
          <w:rFonts w:ascii="Times" w:hAnsi="Times"/>
        </w:rPr>
        <w:t>airing</w:t>
      </w:r>
      <w:r w:rsidR="00E20BC3">
        <w:rPr>
          <w:rFonts w:ascii="Times" w:hAnsi="Times"/>
        </w:rPr>
        <w:t xml:space="preserve"> s</w:t>
      </w:r>
      <w:r w:rsidR="00702930">
        <w:rPr>
          <w:rFonts w:ascii="Times" w:hAnsi="Times"/>
        </w:rPr>
        <w:t>ocial and political critique</w:t>
      </w:r>
      <w:r w:rsidR="00E20BC3">
        <w:rPr>
          <w:rFonts w:ascii="Times" w:hAnsi="Times"/>
        </w:rPr>
        <w:t xml:space="preserve"> has led it into open trouble in the past six months</w:t>
      </w:r>
      <w:r w:rsidR="00A41906">
        <w:rPr>
          <w:rFonts w:ascii="Times" w:hAnsi="Times"/>
        </w:rPr>
        <w:t xml:space="preserve">. The first sign of </w:t>
      </w:r>
      <w:r w:rsidR="00AB2EFF">
        <w:rPr>
          <w:rFonts w:ascii="Times" w:hAnsi="Times"/>
        </w:rPr>
        <w:t>recrimination</w:t>
      </w:r>
      <w:r w:rsidR="00A41906">
        <w:rPr>
          <w:rFonts w:ascii="Times" w:hAnsi="Times"/>
        </w:rPr>
        <w:t xml:space="preserve"> came</w:t>
      </w:r>
      <w:r w:rsidR="005A4A40">
        <w:rPr>
          <w:rFonts w:ascii="Times" w:hAnsi="Times"/>
        </w:rPr>
        <w:t xml:space="preserve"> in November last year,</w:t>
      </w:r>
      <w:r w:rsidR="00A41906">
        <w:rPr>
          <w:rFonts w:ascii="Times" w:hAnsi="Times"/>
        </w:rPr>
        <w:t xml:space="preserve"> when the</w:t>
      </w:r>
      <w:r w:rsidR="005A4A40">
        <w:rPr>
          <w:rFonts w:ascii="Times" w:hAnsi="Times"/>
        </w:rPr>
        <w:t xml:space="preserve"> </w:t>
      </w:r>
      <w:r w:rsidR="00A41906">
        <w:rPr>
          <w:rFonts w:ascii="Times" w:hAnsi="Times"/>
        </w:rPr>
        <w:t>theatre’s</w:t>
      </w:r>
      <w:r w:rsidR="00702930">
        <w:rPr>
          <w:rFonts w:ascii="Times" w:hAnsi="Times"/>
        </w:rPr>
        <w:t xml:space="preserve"> landlord</w:t>
      </w:r>
      <w:r w:rsidR="00A41906">
        <w:rPr>
          <w:rFonts w:ascii="Times" w:hAnsi="Times"/>
        </w:rPr>
        <w:t xml:space="preserve"> </w:t>
      </w:r>
      <w:r w:rsidR="00702930">
        <w:rPr>
          <w:rFonts w:ascii="Times" w:hAnsi="Times"/>
        </w:rPr>
        <w:t>unilateral</w:t>
      </w:r>
      <w:r w:rsidR="0096730F">
        <w:rPr>
          <w:rFonts w:ascii="Times" w:hAnsi="Times"/>
        </w:rPr>
        <w:t xml:space="preserve">ly rescinded, without warning, </w:t>
      </w:r>
      <w:r w:rsidR="00702930">
        <w:rPr>
          <w:rFonts w:ascii="Times" w:hAnsi="Times"/>
        </w:rPr>
        <w:t xml:space="preserve">the </w:t>
      </w:r>
      <w:r w:rsidR="00A41906">
        <w:rPr>
          <w:rFonts w:ascii="Times" w:hAnsi="Times"/>
        </w:rPr>
        <w:t>con</w:t>
      </w:r>
      <w:r w:rsidR="005A4A40">
        <w:rPr>
          <w:rFonts w:ascii="Times" w:hAnsi="Times"/>
        </w:rPr>
        <w:t>tract for its</w:t>
      </w:r>
      <w:r w:rsidR="00CE12CD">
        <w:rPr>
          <w:rFonts w:ascii="Times" w:hAnsi="Times"/>
        </w:rPr>
        <w:t xml:space="preserve"> basement</w:t>
      </w:r>
      <w:r w:rsidR="00702930">
        <w:rPr>
          <w:rFonts w:ascii="Times" w:hAnsi="Times"/>
        </w:rPr>
        <w:t xml:space="preserve"> black-box space</w:t>
      </w:r>
      <w:r w:rsidR="005A4A40">
        <w:rPr>
          <w:rFonts w:ascii="Times" w:hAnsi="Times"/>
        </w:rPr>
        <w:t xml:space="preserve">. </w:t>
      </w:r>
      <w:proofErr w:type="spellStart"/>
      <w:r w:rsidR="000B3B20">
        <w:rPr>
          <w:rFonts w:ascii="Times" w:hAnsi="Times"/>
        </w:rPr>
        <w:t>Teatr</w:t>
      </w:r>
      <w:proofErr w:type="spellEnd"/>
      <w:r w:rsidR="000B3B20">
        <w:rPr>
          <w:rFonts w:ascii="Times" w:hAnsi="Times"/>
        </w:rPr>
        <w:t xml:space="preserve"> </w:t>
      </w:r>
      <w:r w:rsidR="00CE12CD">
        <w:rPr>
          <w:rFonts w:ascii="Times" w:hAnsi="Times"/>
        </w:rPr>
        <w:t>doc</w:t>
      </w:r>
      <w:r w:rsidR="00271125">
        <w:rPr>
          <w:rFonts w:ascii="Times" w:hAnsi="Times"/>
        </w:rPr>
        <w:t>.</w:t>
      </w:r>
      <w:r w:rsidR="00CE12CD">
        <w:rPr>
          <w:rFonts w:ascii="Times" w:hAnsi="Times"/>
        </w:rPr>
        <w:t xml:space="preserve"> quickly found new</w:t>
      </w:r>
      <w:r w:rsidR="008840DB">
        <w:rPr>
          <w:rFonts w:ascii="Times" w:hAnsi="Times"/>
        </w:rPr>
        <w:t>, light-filled</w:t>
      </w:r>
      <w:r w:rsidR="00CE12CD">
        <w:rPr>
          <w:rFonts w:ascii="Times" w:hAnsi="Times"/>
        </w:rPr>
        <w:t xml:space="preserve"> pre</w:t>
      </w:r>
      <w:r w:rsidR="008840DB">
        <w:rPr>
          <w:rFonts w:ascii="Times" w:hAnsi="Times"/>
        </w:rPr>
        <w:t>mises</w:t>
      </w:r>
      <w:r w:rsidR="00CE12CD">
        <w:rPr>
          <w:rFonts w:ascii="Times" w:hAnsi="Times"/>
        </w:rPr>
        <w:t xml:space="preserve"> that it renovated at its own expense to be ready for </w:t>
      </w:r>
      <w:proofErr w:type="spellStart"/>
      <w:r w:rsidR="00CE12CD" w:rsidRPr="00271125">
        <w:rPr>
          <w:rFonts w:ascii="Times" w:hAnsi="Times"/>
          <w:i/>
        </w:rPr>
        <w:t>Vyatlag</w:t>
      </w:r>
      <w:proofErr w:type="spellEnd"/>
      <w:r w:rsidR="00CE12CD">
        <w:rPr>
          <w:rFonts w:ascii="Times" w:hAnsi="Times"/>
        </w:rPr>
        <w:t xml:space="preserve">. </w:t>
      </w:r>
      <w:r w:rsidR="005A4A40">
        <w:rPr>
          <w:rFonts w:ascii="Times" w:hAnsi="Times"/>
        </w:rPr>
        <w:t>The second</w:t>
      </w:r>
      <w:r w:rsidR="00AB2EFF">
        <w:rPr>
          <w:rFonts w:ascii="Times" w:hAnsi="Times"/>
        </w:rPr>
        <w:t xml:space="preserve"> sign</w:t>
      </w:r>
      <w:r w:rsidR="005A4A40">
        <w:rPr>
          <w:rFonts w:ascii="Times" w:hAnsi="Times"/>
        </w:rPr>
        <w:t xml:space="preserve"> came in May 2015 as </w:t>
      </w:r>
      <w:proofErr w:type="spellStart"/>
      <w:r w:rsidR="00271125">
        <w:rPr>
          <w:rFonts w:ascii="Times" w:hAnsi="Times"/>
        </w:rPr>
        <w:t>Gremina</w:t>
      </w:r>
      <w:proofErr w:type="spellEnd"/>
      <w:r w:rsidR="00271125">
        <w:rPr>
          <w:rFonts w:ascii="Times" w:hAnsi="Times"/>
        </w:rPr>
        <w:t xml:space="preserve"> and </w:t>
      </w:r>
      <w:proofErr w:type="spellStart"/>
      <w:r w:rsidR="00271125">
        <w:rPr>
          <w:rFonts w:ascii="Times" w:hAnsi="Times"/>
        </w:rPr>
        <w:t>Ugaro</w:t>
      </w:r>
      <w:r w:rsidR="003A5030">
        <w:rPr>
          <w:rFonts w:ascii="Times" w:hAnsi="Times"/>
        </w:rPr>
        <w:t>v</w:t>
      </w:r>
      <w:proofErr w:type="spellEnd"/>
      <w:r w:rsidR="003A5030">
        <w:rPr>
          <w:rFonts w:ascii="Times" w:hAnsi="Times"/>
        </w:rPr>
        <w:t xml:space="preserve"> </w:t>
      </w:r>
      <w:r w:rsidR="00AB2EFF">
        <w:rPr>
          <w:rFonts w:ascii="Times" w:hAnsi="Times"/>
        </w:rPr>
        <w:t>premiered</w:t>
      </w:r>
      <w:r w:rsidR="00195B07">
        <w:rPr>
          <w:rFonts w:ascii="Times" w:hAnsi="Times"/>
        </w:rPr>
        <w:t xml:space="preserve"> a</w:t>
      </w:r>
      <w:r w:rsidR="00271125">
        <w:rPr>
          <w:rFonts w:ascii="Times" w:hAnsi="Times"/>
        </w:rPr>
        <w:t xml:space="preserve"> production</w:t>
      </w:r>
      <w:r w:rsidR="00195B07">
        <w:rPr>
          <w:rFonts w:ascii="Times" w:hAnsi="Times"/>
        </w:rPr>
        <w:t xml:space="preserve"> </w:t>
      </w:r>
      <w:r w:rsidR="00702930">
        <w:rPr>
          <w:rFonts w:ascii="Times" w:hAnsi="Times"/>
        </w:rPr>
        <w:t>about</w:t>
      </w:r>
      <w:r w:rsidR="00271125">
        <w:rPr>
          <w:rFonts w:ascii="Times" w:hAnsi="Times"/>
        </w:rPr>
        <w:t xml:space="preserve"> the </w:t>
      </w:r>
      <w:proofErr w:type="spellStart"/>
      <w:r w:rsidR="00271125">
        <w:rPr>
          <w:rFonts w:ascii="Times" w:hAnsi="Times"/>
        </w:rPr>
        <w:t>Bolotnaya</w:t>
      </w:r>
      <w:proofErr w:type="spellEnd"/>
      <w:r w:rsidR="00271125">
        <w:rPr>
          <w:rFonts w:ascii="Times" w:hAnsi="Times"/>
        </w:rPr>
        <w:t xml:space="preserve"> Square demonstrations for ‘fair elections’</w:t>
      </w:r>
      <w:r w:rsidR="00381156">
        <w:rPr>
          <w:rFonts w:ascii="Times" w:hAnsi="Times"/>
        </w:rPr>
        <w:t xml:space="preserve">, </w:t>
      </w:r>
      <w:r w:rsidR="00702930">
        <w:rPr>
          <w:rFonts w:ascii="Times" w:hAnsi="Times"/>
        </w:rPr>
        <w:t xml:space="preserve">the first of which </w:t>
      </w:r>
      <w:r w:rsidR="00271125">
        <w:rPr>
          <w:rFonts w:ascii="Times" w:hAnsi="Times"/>
        </w:rPr>
        <w:t>had</w:t>
      </w:r>
      <w:r w:rsidR="0096730F">
        <w:rPr>
          <w:rFonts w:ascii="Times" w:hAnsi="Times"/>
        </w:rPr>
        <w:t xml:space="preserve"> </w:t>
      </w:r>
      <w:r w:rsidR="00271125">
        <w:rPr>
          <w:rFonts w:ascii="Times" w:hAnsi="Times"/>
        </w:rPr>
        <w:t xml:space="preserve">taken place in December 2011, on the eve of Vladimir Putin’s re-election to President for a third term of office. </w:t>
      </w:r>
      <w:r w:rsidR="007B04DD">
        <w:rPr>
          <w:rFonts w:ascii="Times" w:hAnsi="Times"/>
        </w:rPr>
        <w:t xml:space="preserve">Shortly </w:t>
      </w:r>
      <w:r w:rsidR="00195B07">
        <w:rPr>
          <w:rFonts w:ascii="Times" w:hAnsi="Times"/>
        </w:rPr>
        <w:t>af</w:t>
      </w:r>
      <w:r w:rsidR="00702930">
        <w:rPr>
          <w:rFonts w:ascii="Times" w:hAnsi="Times"/>
        </w:rPr>
        <w:t>ter the first few performances (t</w:t>
      </w:r>
      <w:r w:rsidR="00195B07">
        <w:rPr>
          <w:rFonts w:ascii="Times" w:hAnsi="Times"/>
        </w:rPr>
        <w:t>ext by Yekaterinb</w:t>
      </w:r>
      <w:r w:rsidR="00702930">
        <w:rPr>
          <w:rFonts w:ascii="Times" w:hAnsi="Times"/>
        </w:rPr>
        <w:t>ur</w:t>
      </w:r>
      <w:r w:rsidR="0096730F">
        <w:rPr>
          <w:rFonts w:ascii="Times" w:hAnsi="Times"/>
        </w:rPr>
        <w:t xml:space="preserve">g playwright </w:t>
      </w:r>
      <w:proofErr w:type="spellStart"/>
      <w:r w:rsidR="0096730F">
        <w:rPr>
          <w:rFonts w:ascii="Times" w:hAnsi="Times"/>
        </w:rPr>
        <w:t>Polina</w:t>
      </w:r>
      <w:proofErr w:type="spellEnd"/>
      <w:r w:rsidR="0096730F">
        <w:rPr>
          <w:rFonts w:ascii="Times" w:hAnsi="Times"/>
        </w:rPr>
        <w:t xml:space="preserve"> </w:t>
      </w:r>
      <w:proofErr w:type="spellStart"/>
      <w:r w:rsidR="0096730F">
        <w:rPr>
          <w:rFonts w:ascii="Times" w:hAnsi="Times"/>
        </w:rPr>
        <w:t>Borodina</w:t>
      </w:r>
      <w:proofErr w:type="spellEnd"/>
      <w:r w:rsidR="0096730F">
        <w:rPr>
          <w:rFonts w:ascii="Times" w:hAnsi="Times"/>
        </w:rPr>
        <w:t>),</w:t>
      </w:r>
      <w:r w:rsidR="00195B07">
        <w:rPr>
          <w:rFonts w:ascii="Times" w:hAnsi="Times"/>
        </w:rPr>
        <w:t xml:space="preserve"> </w:t>
      </w:r>
      <w:proofErr w:type="spellStart"/>
      <w:r w:rsidR="00195B07">
        <w:rPr>
          <w:rFonts w:ascii="Times" w:hAnsi="Times"/>
        </w:rPr>
        <w:t>Gremina</w:t>
      </w:r>
      <w:proofErr w:type="spellEnd"/>
      <w:r w:rsidR="00195B07">
        <w:rPr>
          <w:rFonts w:ascii="Times" w:hAnsi="Times"/>
        </w:rPr>
        <w:t xml:space="preserve"> received a notice</w:t>
      </w:r>
      <w:r w:rsidR="00702930">
        <w:rPr>
          <w:rFonts w:ascii="Times" w:hAnsi="Times"/>
        </w:rPr>
        <w:t xml:space="preserve"> of eviction. Police had been present at these performances.</w:t>
      </w:r>
    </w:p>
    <w:p w14:paraId="6EBE80B2" w14:textId="55A15840" w:rsidR="002D1D76" w:rsidRDefault="004E0BF2" w:rsidP="007459C7">
      <w:pPr>
        <w:spacing w:line="480" w:lineRule="auto"/>
        <w:rPr>
          <w:rFonts w:ascii="Times" w:hAnsi="Times"/>
        </w:rPr>
      </w:pPr>
      <w:r>
        <w:rPr>
          <w:rFonts w:ascii="Times" w:hAnsi="Times"/>
        </w:rPr>
        <w:tab/>
      </w:r>
      <w:r w:rsidR="003A5030">
        <w:rPr>
          <w:rFonts w:ascii="Times" w:hAnsi="Times"/>
        </w:rPr>
        <w:t>Clashes</w:t>
      </w:r>
      <w:r w:rsidR="0045366F">
        <w:rPr>
          <w:rFonts w:ascii="Times" w:hAnsi="Times"/>
        </w:rPr>
        <w:t xml:space="preserve"> on </w:t>
      </w:r>
      <w:proofErr w:type="spellStart"/>
      <w:r w:rsidR="0045366F">
        <w:rPr>
          <w:rFonts w:ascii="Times" w:hAnsi="Times"/>
        </w:rPr>
        <w:t>Bolotnaya</w:t>
      </w:r>
      <w:proofErr w:type="spellEnd"/>
      <w:r w:rsidR="0045366F">
        <w:rPr>
          <w:rFonts w:ascii="Times" w:hAnsi="Times"/>
        </w:rPr>
        <w:t xml:space="preserve"> Square</w:t>
      </w:r>
      <w:r w:rsidR="003A5030">
        <w:rPr>
          <w:rFonts w:ascii="Times" w:hAnsi="Times"/>
        </w:rPr>
        <w:t xml:space="preserve"> between protesters</w:t>
      </w:r>
      <w:r w:rsidR="00680E86">
        <w:rPr>
          <w:rFonts w:ascii="Times" w:hAnsi="Times"/>
        </w:rPr>
        <w:t xml:space="preserve"> against the status quo and pro-government sympathizers</w:t>
      </w:r>
      <w:r w:rsidR="003A5030">
        <w:rPr>
          <w:rFonts w:ascii="Times" w:hAnsi="Times"/>
        </w:rPr>
        <w:t xml:space="preserve"> continued into 2012 and 2013, resulting in hundreds of arrests </w:t>
      </w:r>
      <w:r w:rsidR="00680E86">
        <w:rPr>
          <w:rFonts w:ascii="Times" w:hAnsi="Times"/>
        </w:rPr>
        <w:t xml:space="preserve">and new laws on ’unauthorized actions’. </w:t>
      </w:r>
      <w:proofErr w:type="spellStart"/>
      <w:r w:rsidR="00702930">
        <w:rPr>
          <w:rFonts w:ascii="Times" w:hAnsi="Times"/>
        </w:rPr>
        <w:t>Borodina’s</w:t>
      </w:r>
      <w:proofErr w:type="spellEnd"/>
      <w:r w:rsidR="00702930">
        <w:rPr>
          <w:rFonts w:ascii="Times" w:hAnsi="Times"/>
        </w:rPr>
        <w:t xml:space="preserve"> play is based on</w:t>
      </w:r>
      <w:r w:rsidR="0096730F">
        <w:rPr>
          <w:rFonts w:ascii="Times" w:hAnsi="Times"/>
        </w:rPr>
        <w:t xml:space="preserve"> interviews with family members of convicted people who are still in prison.</w:t>
      </w:r>
      <w:r w:rsidR="00702930">
        <w:rPr>
          <w:rFonts w:ascii="Times" w:hAnsi="Times"/>
        </w:rPr>
        <w:t xml:space="preserve"> </w:t>
      </w:r>
      <w:r w:rsidR="0096730F">
        <w:rPr>
          <w:rFonts w:ascii="Times" w:hAnsi="Times"/>
        </w:rPr>
        <w:t>There had been a precedent</w:t>
      </w:r>
      <w:r w:rsidR="00F86C02">
        <w:rPr>
          <w:rFonts w:ascii="Times" w:hAnsi="Times"/>
        </w:rPr>
        <w:t xml:space="preserve"> as far as the subject matter was concerned</w:t>
      </w:r>
      <w:r w:rsidR="0096730F">
        <w:rPr>
          <w:rFonts w:ascii="Times" w:hAnsi="Times"/>
        </w:rPr>
        <w:t xml:space="preserve">. </w:t>
      </w:r>
      <w:r w:rsidR="000B3B20">
        <w:rPr>
          <w:rFonts w:ascii="Times" w:hAnsi="Times"/>
        </w:rPr>
        <w:t xml:space="preserve">In 2011, </w:t>
      </w:r>
      <w:proofErr w:type="spellStart"/>
      <w:r w:rsidR="000B3B20">
        <w:rPr>
          <w:rFonts w:ascii="Times" w:hAnsi="Times"/>
        </w:rPr>
        <w:t>Teatr</w:t>
      </w:r>
      <w:proofErr w:type="spellEnd"/>
      <w:r w:rsidR="00AB2EFF">
        <w:rPr>
          <w:rFonts w:ascii="Times" w:hAnsi="Times"/>
        </w:rPr>
        <w:t xml:space="preserve"> doc</w:t>
      </w:r>
      <w:r w:rsidR="000B3B20">
        <w:rPr>
          <w:rFonts w:ascii="Times" w:hAnsi="Times"/>
        </w:rPr>
        <w:t>.</w:t>
      </w:r>
      <w:r w:rsidR="00AB2EFF">
        <w:rPr>
          <w:rFonts w:ascii="Times" w:hAnsi="Times"/>
        </w:rPr>
        <w:t xml:space="preserve"> had performed </w:t>
      </w:r>
      <w:proofErr w:type="spellStart"/>
      <w:r w:rsidR="00680E86">
        <w:rPr>
          <w:rFonts w:ascii="Times" w:hAnsi="Times"/>
        </w:rPr>
        <w:t>Gremina’s</w:t>
      </w:r>
      <w:proofErr w:type="spellEnd"/>
      <w:r w:rsidR="002D1D76">
        <w:rPr>
          <w:rFonts w:ascii="Times" w:hAnsi="Times"/>
        </w:rPr>
        <w:t xml:space="preserve"> </w:t>
      </w:r>
      <w:r w:rsidR="00680E86">
        <w:rPr>
          <w:rFonts w:ascii="Times" w:hAnsi="Times"/>
        </w:rPr>
        <w:t xml:space="preserve">play </w:t>
      </w:r>
      <w:r w:rsidR="00FC0196">
        <w:rPr>
          <w:rFonts w:ascii="Times" w:hAnsi="Times"/>
          <w:i/>
        </w:rPr>
        <w:t xml:space="preserve">One Hour Eighteen Minutes </w:t>
      </w:r>
      <w:r w:rsidR="00FC0196" w:rsidRPr="00FC0196">
        <w:rPr>
          <w:rFonts w:ascii="Times" w:hAnsi="Times"/>
        </w:rPr>
        <w:t>on</w:t>
      </w:r>
      <w:r w:rsidR="00FC0196">
        <w:rPr>
          <w:rFonts w:ascii="Times" w:hAnsi="Times"/>
        </w:rPr>
        <w:t xml:space="preserve"> the allegedly unlawfully imprisonment of the lawyer Sergey </w:t>
      </w:r>
      <w:proofErr w:type="spellStart"/>
      <w:r w:rsidR="00FC0196">
        <w:rPr>
          <w:rFonts w:ascii="Times" w:hAnsi="Times"/>
        </w:rPr>
        <w:t>Magnitsky</w:t>
      </w:r>
      <w:proofErr w:type="spellEnd"/>
      <w:r w:rsidR="002D1D76">
        <w:rPr>
          <w:rFonts w:ascii="Times" w:hAnsi="Times"/>
        </w:rPr>
        <w:t>,</w:t>
      </w:r>
      <w:r w:rsidR="00FC0196">
        <w:rPr>
          <w:rFonts w:ascii="Times" w:hAnsi="Times"/>
        </w:rPr>
        <w:t xml:space="preserve"> who, tortured in prison, was denied</w:t>
      </w:r>
      <w:r w:rsidR="002D1D76">
        <w:rPr>
          <w:rFonts w:ascii="Times" w:hAnsi="Times"/>
        </w:rPr>
        <w:t xml:space="preserve"> adequate</w:t>
      </w:r>
      <w:r w:rsidR="00FC0196">
        <w:rPr>
          <w:rFonts w:ascii="Times" w:hAnsi="Times"/>
        </w:rPr>
        <w:t xml:space="preserve"> medical attenti</w:t>
      </w:r>
      <w:r w:rsidR="00AB2EFF">
        <w:rPr>
          <w:rFonts w:ascii="Times" w:hAnsi="Times"/>
        </w:rPr>
        <w:t xml:space="preserve">on and died there in 2009.  </w:t>
      </w:r>
      <w:r w:rsidR="00B54CAE">
        <w:rPr>
          <w:rFonts w:ascii="Times" w:hAnsi="Times"/>
        </w:rPr>
        <w:t xml:space="preserve">It was </w:t>
      </w:r>
      <w:r w:rsidR="00CF0AFE">
        <w:rPr>
          <w:rFonts w:ascii="Times" w:hAnsi="Times"/>
        </w:rPr>
        <w:t>shown</w:t>
      </w:r>
      <w:r w:rsidR="002D1D76">
        <w:rPr>
          <w:rFonts w:ascii="Times" w:hAnsi="Times"/>
        </w:rPr>
        <w:t xml:space="preserve"> at the </w:t>
      </w:r>
      <w:r w:rsidR="00AB2EFF">
        <w:rPr>
          <w:rFonts w:ascii="Times" w:hAnsi="Times"/>
        </w:rPr>
        <w:t>2012 Golden Mask and, since then, has had considerable impact in Russia and abroad.</w:t>
      </w:r>
      <w:r>
        <w:rPr>
          <w:rFonts w:ascii="Times" w:hAnsi="Times"/>
        </w:rPr>
        <w:t xml:space="preserve"> </w:t>
      </w:r>
      <w:proofErr w:type="spellStart"/>
      <w:r w:rsidR="00AB2EFF">
        <w:rPr>
          <w:rFonts w:ascii="Times" w:hAnsi="Times"/>
        </w:rPr>
        <w:t>Teatr</w:t>
      </w:r>
      <w:proofErr w:type="spellEnd"/>
      <w:r w:rsidR="00F90A19">
        <w:rPr>
          <w:rFonts w:ascii="Times" w:hAnsi="Times"/>
        </w:rPr>
        <w:t xml:space="preserve"> doc.’s commitment to freedom </w:t>
      </w:r>
      <w:r w:rsidR="00AB2EFF">
        <w:rPr>
          <w:rFonts w:ascii="Times" w:hAnsi="Times"/>
        </w:rPr>
        <w:t>of speech and action has made it vulnerable in a</w:t>
      </w:r>
      <w:r w:rsidR="00F90A19">
        <w:rPr>
          <w:rFonts w:ascii="Times" w:hAnsi="Times"/>
        </w:rPr>
        <w:t>n increasingly repressive climate</w:t>
      </w:r>
      <w:r w:rsidR="00381156">
        <w:rPr>
          <w:rFonts w:ascii="Times" w:hAnsi="Times"/>
        </w:rPr>
        <w:t xml:space="preserve"> since 2012 (</w:t>
      </w:r>
      <w:r w:rsidR="000B3B20">
        <w:rPr>
          <w:rFonts w:ascii="Times" w:hAnsi="Times"/>
        </w:rPr>
        <w:t xml:space="preserve">the year, too, of the Pussy Riot affair), </w:t>
      </w:r>
      <w:r w:rsidR="00381156">
        <w:rPr>
          <w:rFonts w:ascii="Times" w:hAnsi="Times"/>
        </w:rPr>
        <w:t xml:space="preserve">and </w:t>
      </w:r>
      <w:r>
        <w:rPr>
          <w:rFonts w:ascii="Times" w:hAnsi="Times"/>
        </w:rPr>
        <w:t>the</w:t>
      </w:r>
      <w:r w:rsidR="00381156">
        <w:rPr>
          <w:rFonts w:ascii="Times" w:hAnsi="Times"/>
        </w:rPr>
        <w:t xml:space="preserve"> forced cancellation of </w:t>
      </w:r>
      <w:r w:rsidR="00F4575E" w:rsidRPr="00F4575E">
        <w:rPr>
          <w:rFonts w:ascii="Times" w:hAnsi="Times"/>
          <w:i/>
        </w:rPr>
        <w:t xml:space="preserve">The </w:t>
      </w:r>
      <w:proofErr w:type="spellStart"/>
      <w:r w:rsidR="00F4575E" w:rsidRPr="00F4575E">
        <w:rPr>
          <w:rFonts w:ascii="Times" w:hAnsi="Times"/>
          <w:i/>
        </w:rPr>
        <w:t>Bolotnaya</w:t>
      </w:r>
      <w:proofErr w:type="spellEnd"/>
      <w:r w:rsidR="00F4575E" w:rsidRPr="00F4575E">
        <w:rPr>
          <w:rFonts w:ascii="Times" w:hAnsi="Times"/>
          <w:i/>
        </w:rPr>
        <w:t xml:space="preserve"> Square Case</w:t>
      </w:r>
      <w:r w:rsidR="00381156">
        <w:rPr>
          <w:rFonts w:ascii="Times" w:hAnsi="Times"/>
        </w:rPr>
        <w:t>, however temporary (?), is part of the</w:t>
      </w:r>
      <w:r w:rsidR="007B04DD">
        <w:rPr>
          <w:rFonts w:ascii="Times" w:hAnsi="Times"/>
        </w:rPr>
        <w:t xml:space="preserve"> control</w:t>
      </w:r>
      <w:r w:rsidR="00F4575E">
        <w:rPr>
          <w:rFonts w:ascii="Times" w:hAnsi="Times"/>
        </w:rPr>
        <w:t xml:space="preserve"> that seem</w:t>
      </w:r>
      <w:r w:rsidR="0045366F">
        <w:rPr>
          <w:rFonts w:ascii="Times" w:hAnsi="Times"/>
        </w:rPr>
        <w:t>s</w:t>
      </w:r>
      <w:r w:rsidR="00F4575E">
        <w:rPr>
          <w:rFonts w:ascii="Times" w:hAnsi="Times"/>
        </w:rPr>
        <w:t xml:space="preserve"> to be </w:t>
      </w:r>
      <w:r w:rsidR="0034595C">
        <w:rPr>
          <w:rFonts w:ascii="Times" w:hAnsi="Times"/>
        </w:rPr>
        <w:t>spreading into the arts</w:t>
      </w:r>
      <w:r w:rsidR="0045366F">
        <w:rPr>
          <w:rFonts w:ascii="Times" w:hAnsi="Times"/>
        </w:rPr>
        <w:t>.</w:t>
      </w:r>
      <w:r w:rsidR="00381156">
        <w:rPr>
          <w:rFonts w:ascii="Times" w:hAnsi="Times"/>
        </w:rPr>
        <w:t xml:space="preserve"> </w:t>
      </w:r>
    </w:p>
    <w:p w14:paraId="510557A1" w14:textId="1ACCDE39" w:rsidR="00C70C23" w:rsidRDefault="00B54CAE" w:rsidP="007459C7">
      <w:pPr>
        <w:spacing w:line="480" w:lineRule="auto"/>
        <w:rPr>
          <w:rFonts w:ascii="Times" w:hAnsi="Times"/>
        </w:rPr>
      </w:pPr>
      <w:r>
        <w:rPr>
          <w:rFonts w:ascii="Times" w:hAnsi="Times"/>
        </w:rPr>
        <w:tab/>
      </w:r>
      <w:r w:rsidR="00D2344D">
        <w:rPr>
          <w:rFonts w:ascii="Times" w:hAnsi="Times"/>
        </w:rPr>
        <w:t>P</w:t>
      </w:r>
      <w:r w:rsidR="008840DB">
        <w:rPr>
          <w:rFonts w:ascii="Times" w:hAnsi="Times"/>
        </w:rPr>
        <w:t>ro-democracy workers</w:t>
      </w:r>
      <w:r>
        <w:rPr>
          <w:rFonts w:ascii="Times" w:hAnsi="Times"/>
        </w:rPr>
        <w:t xml:space="preserve"> in the cultural sector</w:t>
      </w:r>
      <w:r w:rsidR="008840DB">
        <w:rPr>
          <w:rFonts w:ascii="Times" w:hAnsi="Times"/>
        </w:rPr>
        <w:t xml:space="preserve"> and </w:t>
      </w:r>
      <w:r w:rsidR="00F75328">
        <w:rPr>
          <w:rFonts w:ascii="Times" w:hAnsi="Times"/>
        </w:rPr>
        <w:t>human rights</w:t>
      </w:r>
      <w:r w:rsidR="008840DB">
        <w:rPr>
          <w:rFonts w:ascii="Times" w:hAnsi="Times"/>
        </w:rPr>
        <w:t xml:space="preserve"> activists</w:t>
      </w:r>
      <w:r w:rsidR="00D2344D">
        <w:rPr>
          <w:rFonts w:ascii="Times" w:hAnsi="Times"/>
        </w:rPr>
        <w:t xml:space="preserve"> across the board commonly believe</w:t>
      </w:r>
      <w:r w:rsidR="004E0BF2">
        <w:rPr>
          <w:rFonts w:ascii="Times" w:hAnsi="Times"/>
        </w:rPr>
        <w:t xml:space="preserve"> </w:t>
      </w:r>
      <w:r w:rsidR="008840DB">
        <w:rPr>
          <w:rFonts w:ascii="Times" w:hAnsi="Times"/>
        </w:rPr>
        <w:t>th</w:t>
      </w:r>
      <w:r w:rsidR="007B04DD">
        <w:rPr>
          <w:rFonts w:ascii="Times" w:hAnsi="Times"/>
        </w:rPr>
        <w:t xml:space="preserve">at </w:t>
      </w:r>
      <w:proofErr w:type="spellStart"/>
      <w:r w:rsidR="007B04DD">
        <w:rPr>
          <w:rFonts w:ascii="Times" w:hAnsi="Times"/>
        </w:rPr>
        <w:t>Teatr</w:t>
      </w:r>
      <w:proofErr w:type="spellEnd"/>
      <w:r w:rsidR="0045366F">
        <w:rPr>
          <w:rFonts w:ascii="Times" w:hAnsi="Times"/>
        </w:rPr>
        <w:t xml:space="preserve"> doc.</w:t>
      </w:r>
      <w:r w:rsidR="00C07782">
        <w:rPr>
          <w:rFonts w:ascii="Times" w:hAnsi="Times"/>
        </w:rPr>
        <w:t xml:space="preserve">’s two evictions </w:t>
      </w:r>
      <w:r w:rsidR="008840DB">
        <w:rPr>
          <w:rFonts w:ascii="Times" w:hAnsi="Times"/>
        </w:rPr>
        <w:t xml:space="preserve">are linked </w:t>
      </w:r>
      <w:r w:rsidR="00F4575E">
        <w:rPr>
          <w:rFonts w:ascii="Times" w:hAnsi="Times"/>
        </w:rPr>
        <w:t>to</w:t>
      </w:r>
      <w:r w:rsidR="008840DB">
        <w:rPr>
          <w:rFonts w:ascii="Times" w:hAnsi="Times"/>
        </w:rPr>
        <w:t xml:space="preserve"> government-o</w:t>
      </w:r>
      <w:r w:rsidR="00D2344D">
        <w:rPr>
          <w:rFonts w:ascii="Times" w:hAnsi="Times"/>
        </w:rPr>
        <w:t xml:space="preserve">fficial reprisal at some level. </w:t>
      </w:r>
      <w:r w:rsidR="00CF0AFE">
        <w:rPr>
          <w:rFonts w:ascii="Times" w:hAnsi="Times"/>
        </w:rPr>
        <w:t xml:space="preserve">It is known that the second eviction occurred after the </w:t>
      </w:r>
      <w:proofErr w:type="gramStart"/>
      <w:r w:rsidR="00CF0AFE">
        <w:rPr>
          <w:rFonts w:ascii="Times" w:hAnsi="Times"/>
        </w:rPr>
        <w:t>theatre’s</w:t>
      </w:r>
      <w:proofErr w:type="gramEnd"/>
      <w:r w:rsidR="00CF0AFE">
        <w:rPr>
          <w:rFonts w:ascii="Times" w:hAnsi="Times"/>
        </w:rPr>
        <w:t xml:space="preserve"> landlords</w:t>
      </w:r>
      <w:r w:rsidR="00C70C23">
        <w:rPr>
          <w:rFonts w:ascii="Times" w:hAnsi="Times"/>
        </w:rPr>
        <w:t xml:space="preserve"> had received an order from a superior office</w:t>
      </w:r>
      <w:r w:rsidR="000A3AF2">
        <w:rPr>
          <w:rFonts w:ascii="Times" w:hAnsi="Times"/>
        </w:rPr>
        <w:t xml:space="preserve"> (unspecified)</w:t>
      </w:r>
      <w:r w:rsidR="00C70C23">
        <w:rPr>
          <w:rFonts w:ascii="Times" w:hAnsi="Times"/>
        </w:rPr>
        <w:t xml:space="preserve"> to annul its lease. But i</w:t>
      </w:r>
      <w:r w:rsidR="00D2344D">
        <w:rPr>
          <w:rFonts w:ascii="Times" w:hAnsi="Times"/>
        </w:rPr>
        <w:t>t is important to notice, too, that the</w:t>
      </w:r>
      <w:r w:rsidR="00C07782">
        <w:rPr>
          <w:rFonts w:ascii="Times" w:hAnsi="Times"/>
        </w:rPr>
        <w:t xml:space="preserve"> t</w:t>
      </w:r>
      <w:r w:rsidR="0061112F">
        <w:rPr>
          <w:rFonts w:ascii="Times" w:hAnsi="Times"/>
        </w:rPr>
        <w:t>heatre’s second eviction followed</w:t>
      </w:r>
      <w:r w:rsidR="007335CE">
        <w:rPr>
          <w:rFonts w:ascii="Times" w:hAnsi="Times"/>
        </w:rPr>
        <w:t xml:space="preserve"> the </w:t>
      </w:r>
      <w:proofErr w:type="spellStart"/>
      <w:r w:rsidR="004F50E7">
        <w:rPr>
          <w:rFonts w:ascii="Times" w:hAnsi="Times"/>
          <w:i/>
        </w:rPr>
        <w:t>Tannhä</w:t>
      </w:r>
      <w:r w:rsidR="007335CE" w:rsidRPr="007335CE">
        <w:rPr>
          <w:rFonts w:ascii="Times" w:hAnsi="Times"/>
          <w:i/>
        </w:rPr>
        <w:t>user</w:t>
      </w:r>
      <w:proofErr w:type="spellEnd"/>
      <w:r w:rsidR="00D2344D">
        <w:rPr>
          <w:rFonts w:ascii="Times" w:hAnsi="Times"/>
        </w:rPr>
        <w:t xml:space="preserve"> scandal</w:t>
      </w:r>
      <w:r w:rsidR="007335CE">
        <w:rPr>
          <w:rFonts w:ascii="Times" w:hAnsi="Times"/>
        </w:rPr>
        <w:t xml:space="preserve"> that erupted after two performances in December 2014 of th</w:t>
      </w:r>
      <w:r w:rsidR="00232AE7">
        <w:rPr>
          <w:rFonts w:ascii="Times" w:hAnsi="Times"/>
        </w:rPr>
        <w:t xml:space="preserve">e production directed by </w:t>
      </w:r>
      <w:proofErr w:type="spellStart"/>
      <w:r w:rsidR="00232AE7">
        <w:rPr>
          <w:rFonts w:ascii="Times" w:hAnsi="Times"/>
        </w:rPr>
        <w:t>Timofey</w:t>
      </w:r>
      <w:proofErr w:type="spellEnd"/>
      <w:r w:rsidR="007335CE">
        <w:rPr>
          <w:rFonts w:ascii="Times" w:hAnsi="Times"/>
        </w:rPr>
        <w:t xml:space="preserve"> </w:t>
      </w:r>
      <w:proofErr w:type="spellStart"/>
      <w:r w:rsidR="007335CE">
        <w:rPr>
          <w:rFonts w:ascii="Times" w:hAnsi="Times"/>
        </w:rPr>
        <w:t>Kulyabin</w:t>
      </w:r>
      <w:proofErr w:type="spellEnd"/>
      <w:r w:rsidR="007335CE">
        <w:rPr>
          <w:rFonts w:ascii="Times" w:hAnsi="Times"/>
        </w:rPr>
        <w:t xml:space="preserve"> at the Novosibirsk Theatre of Opera and Ballet. </w:t>
      </w:r>
      <w:proofErr w:type="spellStart"/>
      <w:r w:rsidR="007335CE">
        <w:rPr>
          <w:rFonts w:ascii="Times" w:hAnsi="Times"/>
        </w:rPr>
        <w:t>Kulaybin</w:t>
      </w:r>
      <w:proofErr w:type="spellEnd"/>
      <w:r w:rsidR="007335CE">
        <w:rPr>
          <w:rFonts w:ascii="Times" w:hAnsi="Times"/>
        </w:rPr>
        <w:t>, director at the Red Torch theatre company in Novosibirsk</w:t>
      </w:r>
      <w:r w:rsidR="004F50E7">
        <w:rPr>
          <w:rFonts w:ascii="Times" w:hAnsi="Times"/>
        </w:rPr>
        <w:t>,</w:t>
      </w:r>
      <w:r w:rsidR="007335CE">
        <w:rPr>
          <w:rFonts w:ascii="Times" w:hAnsi="Times"/>
        </w:rPr>
        <w:t xml:space="preserve"> had turned Wagner’s wayward pilgrim into a filmmaker</w:t>
      </w:r>
      <w:r w:rsidR="00F4575E">
        <w:rPr>
          <w:rFonts w:ascii="Times" w:hAnsi="Times"/>
        </w:rPr>
        <w:t>,</w:t>
      </w:r>
      <w:r w:rsidR="007335CE">
        <w:rPr>
          <w:rFonts w:ascii="Times" w:hAnsi="Times"/>
        </w:rPr>
        <w:t xml:space="preserve"> who shoo</w:t>
      </w:r>
      <w:r w:rsidR="004F50E7">
        <w:rPr>
          <w:rFonts w:ascii="Times" w:hAnsi="Times"/>
        </w:rPr>
        <w:t>ts his film in Venus’s grotto (</w:t>
      </w:r>
      <w:r w:rsidR="007335CE">
        <w:rPr>
          <w:rFonts w:ascii="Times" w:hAnsi="Times"/>
        </w:rPr>
        <w:t>Wagner’</w:t>
      </w:r>
      <w:r w:rsidR="004F50E7">
        <w:rPr>
          <w:rFonts w:ascii="Times" w:hAnsi="Times"/>
        </w:rPr>
        <w:t xml:space="preserve">s </w:t>
      </w:r>
      <w:proofErr w:type="spellStart"/>
      <w:r w:rsidR="007335CE">
        <w:rPr>
          <w:rFonts w:ascii="Times" w:hAnsi="Times"/>
        </w:rPr>
        <w:t>Venusberg</w:t>
      </w:r>
      <w:proofErr w:type="spellEnd"/>
      <w:r w:rsidR="004F50E7">
        <w:rPr>
          <w:rFonts w:ascii="Times" w:hAnsi="Times"/>
        </w:rPr>
        <w:t xml:space="preserve">). The production may not have attracted undue attention had it not been for its poster, which showed Christ on the cross in Venus’s vagina – a shot from </w:t>
      </w:r>
      <w:proofErr w:type="spellStart"/>
      <w:r w:rsidR="004F50E7">
        <w:rPr>
          <w:rFonts w:ascii="Times" w:hAnsi="Times"/>
        </w:rPr>
        <w:t>Tannhäuser’s</w:t>
      </w:r>
      <w:proofErr w:type="spellEnd"/>
      <w:r w:rsidR="00C70C23">
        <w:rPr>
          <w:rFonts w:ascii="Times" w:hAnsi="Times"/>
        </w:rPr>
        <w:t xml:space="preserve"> </w:t>
      </w:r>
      <w:r w:rsidR="00CF0AFE">
        <w:rPr>
          <w:rFonts w:ascii="Times" w:hAnsi="Times"/>
        </w:rPr>
        <w:t xml:space="preserve">supposed film. </w:t>
      </w:r>
    </w:p>
    <w:p w14:paraId="6F3AA738" w14:textId="1CFC66E8" w:rsidR="005B1633" w:rsidRDefault="00C70C23" w:rsidP="007459C7">
      <w:pPr>
        <w:spacing w:line="480" w:lineRule="auto"/>
        <w:rPr>
          <w:rFonts w:ascii="Times" w:hAnsi="Times"/>
        </w:rPr>
      </w:pPr>
      <w:r>
        <w:rPr>
          <w:rFonts w:ascii="Times" w:hAnsi="Times"/>
        </w:rPr>
        <w:tab/>
      </w:r>
      <w:r w:rsidR="00CF0AFE">
        <w:rPr>
          <w:rFonts w:ascii="Times" w:hAnsi="Times"/>
        </w:rPr>
        <w:t>In January</w:t>
      </w:r>
      <w:r>
        <w:rPr>
          <w:rFonts w:ascii="Times" w:hAnsi="Times"/>
        </w:rPr>
        <w:t xml:space="preserve"> 2015, the Metropolitan of the Orthodox Church took </w:t>
      </w:r>
      <w:r w:rsidR="00C07782">
        <w:rPr>
          <w:rFonts w:ascii="Times" w:hAnsi="Times"/>
        </w:rPr>
        <w:t xml:space="preserve">Boris </w:t>
      </w:r>
      <w:proofErr w:type="spellStart"/>
      <w:r w:rsidR="00C07782">
        <w:rPr>
          <w:rFonts w:ascii="Times" w:hAnsi="Times"/>
        </w:rPr>
        <w:t>Mezdrich</w:t>
      </w:r>
      <w:proofErr w:type="spellEnd"/>
      <w:r w:rsidR="00C07782">
        <w:rPr>
          <w:rFonts w:ascii="Times" w:hAnsi="Times"/>
        </w:rPr>
        <w:t>, the artistic and managing director of th</w:t>
      </w:r>
      <w:r w:rsidR="00F4575E">
        <w:rPr>
          <w:rFonts w:ascii="Times" w:hAnsi="Times"/>
        </w:rPr>
        <w:t>e</w:t>
      </w:r>
      <w:r w:rsidR="00C07782">
        <w:rPr>
          <w:rFonts w:ascii="Times" w:hAnsi="Times"/>
        </w:rPr>
        <w:t xml:space="preserve"> Opera and Ballet</w:t>
      </w:r>
      <w:r w:rsidR="00F4575E">
        <w:rPr>
          <w:rFonts w:ascii="Times" w:hAnsi="Times"/>
        </w:rPr>
        <w:t xml:space="preserve"> theatre</w:t>
      </w:r>
      <w:r w:rsidR="00474391">
        <w:rPr>
          <w:rFonts w:ascii="Times" w:hAnsi="Times"/>
        </w:rPr>
        <w:t>,</w:t>
      </w:r>
      <w:r>
        <w:rPr>
          <w:rFonts w:ascii="Times" w:hAnsi="Times"/>
        </w:rPr>
        <w:t xml:space="preserve"> and </w:t>
      </w:r>
      <w:proofErr w:type="spellStart"/>
      <w:r w:rsidR="00C07782">
        <w:rPr>
          <w:rFonts w:ascii="Times" w:hAnsi="Times"/>
        </w:rPr>
        <w:t>Kulaybin</w:t>
      </w:r>
      <w:proofErr w:type="spellEnd"/>
      <w:r>
        <w:rPr>
          <w:rFonts w:ascii="Times" w:hAnsi="Times"/>
        </w:rPr>
        <w:t xml:space="preserve"> to court for </w:t>
      </w:r>
      <w:r w:rsidR="00474391">
        <w:rPr>
          <w:rFonts w:ascii="Times" w:hAnsi="Times"/>
        </w:rPr>
        <w:t>‘</w:t>
      </w:r>
      <w:r>
        <w:rPr>
          <w:rFonts w:ascii="Times" w:hAnsi="Times"/>
        </w:rPr>
        <w:t xml:space="preserve">offending the feelings of </w:t>
      </w:r>
      <w:r w:rsidR="00440A79">
        <w:rPr>
          <w:rFonts w:ascii="Times" w:hAnsi="Times"/>
        </w:rPr>
        <w:t>O</w:t>
      </w:r>
      <w:r>
        <w:rPr>
          <w:rFonts w:ascii="Times" w:hAnsi="Times"/>
        </w:rPr>
        <w:t>rthodox beli</w:t>
      </w:r>
      <w:r w:rsidR="00474391">
        <w:rPr>
          <w:rFonts w:ascii="Times" w:hAnsi="Times"/>
        </w:rPr>
        <w:t>e</w:t>
      </w:r>
      <w:r>
        <w:rPr>
          <w:rFonts w:ascii="Times" w:hAnsi="Times"/>
        </w:rPr>
        <w:t>vers</w:t>
      </w:r>
      <w:r w:rsidR="00474391">
        <w:rPr>
          <w:rFonts w:ascii="Times" w:hAnsi="Times"/>
        </w:rPr>
        <w:t>’</w:t>
      </w:r>
      <w:r>
        <w:rPr>
          <w:rFonts w:ascii="Times" w:hAnsi="Times"/>
        </w:rPr>
        <w:t>. They were acquitted, but, by</w:t>
      </w:r>
      <w:r w:rsidR="00440A79">
        <w:rPr>
          <w:rFonts w:ascii="Times" w:hAnsi="Times"/>
        </w:rPr>
        <w:t xml:space="preserve"> then, conservative</w:t>
      </w:r>
      <w:r w:rsidR="00236E76">
        <w:rPr>
          <w:rFonts w:ascii="Times" w:hAnsi="Times"/>
        </w:rPr>
        <w:t xml:space="preserve"> religious</w:t>
      </w:r>
      <w:r w:rsidR="00F4575E">
        <w:rPr>
          <w:rFonts w:ascii="Times" w:hAnsi="Times"/>
        </w:rPr>
        <w:t xml:space="preserve"> and</w:t>
      </w:r>
      <w:r w:rsidR="00440A79">
        <w:rPr>
          <w:rFonts w:ascii="Times" w:hAnsi="Times"/>
        </w:rPr>
        <w:t xml:space="preserve"> </w:t>
      </w:r>
      <w:r w:rsidR="00F4575E">
        <w:rPr>
          <w:rFonts w:ascii="Times" w:hAnsi="Times"/>
        </w:rPr>
        <w:t xml:space="preserve">political </w:t>
      </w:r>
      <w:r w:rsidR="00440A79">
        <w:rPr>
          <w:rFonts w:ascii="Times" w:hAnsi="Times"/>
        </w:rPr>
        <w:t>pressure gro</w:t>
      </w:r>
      <w:r>
        <w:rPr>
          <w:rFonts w:ascii="Times" w:hAnsi="Times"/>
        </w:rPr>
        <w:t xml:space="preserve">ups had intervened, as had the Russian Minister for Culture. </w:t>
      </w:r>
      <w:proofErr w:type="spellStart"/>
      <w:r>
        <w:rPr>
          <w:rFonts w:ascii="Times" w:hAnsi="Times"/>
        </w:rPr>
        <w:t>Mezdrich</w:t>
      </w:r>
      <w:proofErr w:type="spellEnd"/>
      <w:r>
        <w:rPr>
          <w:rFonts w:ascii="Times" w:hAnsi="Times"/>
        </w:rPr>
        <w:t xml:space="preserve"> was sa</w:t>
      </w:r>
      <w:r w:rsidR="00440A79">
        <w:rPr>
          <w:rFonts w:ascii="Times" w:hAnsi="Times"/>
        </w:rPr>
        <w:t>c</w:t>
      </w:r>
      <w:r>
        <w:rPr>
          <w:rFonts w:ascii="Times" w:hAnsi="Times"/>
        </w:rPr>
        <w:t>ked, an</w:t>
      </w:r>
      <w:r w:rsidR="00440A79">
        <w:rPr>
          <w:rFonts w:ascii="Times" w:hAnsi="Times"/>
        </w:rPr>
        <w:t>d</w:t>
      </w:r>
      <w:r>
        <w:rPr>
          <w:rFonts w:ascii="Times" w:hAnsi="Times"/>
        </w:rPr>
        <w:t xml:space="preserve"> the production</w:t>
      </w:r>
      <w:r w:rsidR="00440A79">
        <w:rPr>
          <w:rFonts w:ascii="Times" w:hAnsi="Times"/>
        </w:rPr>
        <w:t xml:space="preserve"> was closed down and</w:t>
      </w:r>
      <w:r w:rsidR="00F4575E">
        <w:rPr>
          <w:rFonts w:ascii="Times" w:hAnsi="Times"/>
        </w:rPr>
        <w:t xml:space="preserve"> then</w:t>
      </w:r>
      <w:r w:rsidR="00440A79">
        <w:rPr>
          <w:rFonts w:ascii="Times" w:hAnsi="Times"/>
        </w:rPr>
        <w:t xml:space="preserve"> removed from the repertoire</w:t>
      </w:r>
      <w:r w:rsidR="00236E76">
        <w:rPr>
          <w:rFonts w:ascii="Times" w:hAnsi="Times"/>
        </w:rPr>
        <w:t xml:space="preserve"> altogether</w:t>
      </w:r>
      <w:r w:rsidR="00440A79">
        <w:rPr>
          <w:rFonts w:ascii="Times" w:hAnsi="Times"/>
        </w:rPr>
        <w:t xml:space="preserve">. </w:t>
      </w:r>
      <w:r w:rsidR="00474391">
        <w:rPr>
          <w:rFonts w:ascii="Times" w:hAnsi="Times"/>
        </w:rPr>
        <w:t xml:space="preserve">Lev </w:t>
      </w:r>
      <w:proofErr w:type="spellStart"/>
      <w:r w:rsidR="00474391">
        <w:rPr>
          <w:rFonts w:ascii="Times" w:hAnsi="Times"/>
        </w:rPr>
        <w:t>Dodin</w:t>
      </w:r>
      <w:proofErr w:type="spellEnd"/>
      <w:r w:rsidR="00474391">
        <w:rPr>
          <w:rFonts w:ascii="Times" w:hAnsi="Times"/>
        </w:rPr>
        <w:t xml:space="preserve">, one of </w:t>
      </w:r>
      <w:r w:rsidR="00F4575E">
        <w:rPr>
          <w:rFonts w:ascii="Times" w:hAnsi="Times"/>
        </w:rPr>
        <w:t>many</w:t>
      </w:r>
      <w:r w:rsidR="00474391">
        <w:rPr>
          <w:rFonts w:ascii="Times" w:hAnsi="Times"/>
        </w:rPr>
        <w:t xml:space="preserve"> major theatre figures who supported </w:t>
      </w:r>
      <w:proofErr w:type="spellStart"/>
      <w:r w:rsidR="00474391">
        <w:rPr>
          <w:rFonts w:ascii="Times" w:hAnsi="Times"/>
        </w:rPr>
        <w:t>Mezdrich</w:t>
      </w:r>
      <w:proofErr w:type="spellEnd"/>
      <w:r w:rsidR="00474391">
        <w:rPr>
          <w:rFonts w:ascii="Times" w:hAnsi="Times"/>
        </w:rPr>
        <w:t xml:space="preserve"> and </w:t>
      </w:r>
      <w:proofErr w:type="spellStart"/>
      <w:r w:rsidR="00474391">
        <w:rPr>
          <w:rFonts w:ascii="Times" w:hAnsi="Times"/>
        </w:rPr>
        <w:t>Kulyabin</w:t>
      </w:r>
      <w:proofErr w:type="spellEnd"/>
      <w:r w:rsidR="00236E76">
        <w:rPr>
          <w:rFonts w:ascii="Times" w:hAnsi="Times"/>
        </w:rPr>
        <w:t xml:space="preserve"> </w:t>
      </w:r>
      <w:r w:rsidR="00F4575E">
        <w:rPr>
          <w:rFonts w:ascii="Times" w:hAnsi="Times"/>
        </w:rPr>
        <w:t>throughout</w:t>
      </w:r>
      <w:r w:rsidR="00474391">
        <w:rPr>
          <w:rFonts w:ascii="Times" w:hAnsi="Times"/>
        </w:rPr>
        <w:t xml:space="preserve">, wrote a public letter </w:t>
      </w:r>
      <w:r w:rsidR="00232AE7">
        <w:rPr>
          <w:rFonts w:ascii="Times" w:hAnsi="Times"/>
        </w:rPr>
        <w:t xml:space="preserve">on 7 March </w:t>
      </w:r>
      <w:r w:rsidR="00474391">
        <w:rPr>
          <w:rFonts w:ascii="Times" w:hAnsi="Times"/>
        </w:rPr>
        <w:t>denouncing censorship</w:t>
      </w:r>
      <w:r w:rsidR="00F4575E">
        <w:rPr>
          <w:rFonts w:ascii="Times" w:hAnsi="Times"/>
        </w:rPr>
        <w:t>; he also</w:t>
      </w:r>
      <w:r w:rsidR="00236E76">
        <w:rPr>
          <w:rFonts w:ascii="Times" w:hAnsi="Times"/>
        </w:rPr>
        <w:t xml:space="preserve"> pointed out that notions of ‘offence’ changed historically, while history usually acquitted the accused.</w:t>
      </w:r>
      <w:r w:rsidR="006878EB">
        <w:rPr>
          <w:rFonts w:ascii="Times" w:hAnsi="Times"/>
        </w:rPr>
        <w:t xml:space="preserve"> Winner of </w:t>
      </w:r>
      <w:r w:rsidR="005B6457">
        <w:rPr>
          <w:rFonts w:ascii="Times" w:hAnsi="Times"/>
        </w:rPr>
        <w:t>three</w:t>
      </w:r>
      <w:r w:rsidR="0061112F">
        <w:rPr>
          <w:rFonts w:ascii="Times" w:hAnsi="Times"/>
        </w:rPr>
        <w:t xml:space="preserve"> G</w:t>
      </w:r>
      <w:r w:rsidR="0068356E">
        <w:rPr>
          <w:rFonts w:ascii="Times" w:hAnsi="Times"/>
        </w:rPr>
        <w:t>olden Mask awards</w:t>
      </w:r>
      <w:r w:rsidR="005B6457">
        <w:rPr>
          <w:rFonts w:ascii="Times" w:hAnsi="Times"/>
        </w:rPr>
        <w:t xml:space="preserve"> over the years for best director, </w:t>
      </w:r>
      <w:proofErr w:type="spellStart"/>
      <w:r w:rsidR="005B6457">
        <w:rPr>
          <w:rFonts w:ascii="Times" w:hAnsi="Times"/>
        </w:rPr>
        <w:t>Dodin</w:t>
      </w:r>
      <w:proofErr w:type="spellEnd"/>
      <w:r w:rsidR="005B6457">
        <w:rPr>
          <w:rFonts w:ascii="Times" w:hAnsi="Times"/>
        </w:rPr>
        <w:t xml:space="preserve"> saw his</w:t>
      </w:r>
      <w:r w:rsidR="00DA0B94">
        <w:rPr>
          <w:rFonts w:ascii="Times" w:hAnsi="Times"/>
        </w:rPr>
        <w:t xml:space="preserve"> </w:t>
      </w:r>
      <w:r w:rsidR="00DA0B94" w:rsidRPr="006A3137">
        <w:rPr>
          <w:rFonts w:ascii="Times" w:hAnsi="Times"/>
          <w:i/>
        </w:rPr>
        <w:t>Cherry Orchard</w:t>
      </w:r>
      <w:r w:rsidR="00DA0B94">
        <w:rPr>
          <w:rFonts w:ascii="Times" w:hAnsi="Times"/>
        </w:rPr>
        <w:t xml:space="preserve"> of the 2014 season</w:t>
      </w:r>
      <w:r w:rsidR="005B6457">
        <w:rPr>
          <w:rFonts w:ascii="Times" w:hAnsi="Times"/>
        </w:rPr>
        <w:t xml:space="preserve"> (not shown in</w:t>
      </w:r>
      <w:r w:rsidR="004226B6">
        <w:rPr>
          <w:rFonts w:ascii="Times" w:hAnsi="Times"/>
        </w:rPr>
        <w:t xml:space="preserve"> the Russian Case because of </w:t>
      </w:r>
      <w:r w:rsidR="0061112F">
        <w:rPr>
          <w:rFonts w:ascii="Times" w:hAnsi="Times"/>
        </w:rPr>
        <w:t xml:space="preserve">inconvenient </w:t>
      </w:r>
      <w:r w:rsidR="004226B6">
        <w:rPr>
          <w:rFonts w:ascii="Times" w:hAnsi="Times"/>
        </w:rPr>
        <w:t>dates</w:t>
      </w:r>
      <w:r w:rsidR="0061112F">
        <w:rPr>
          <w:rFonts w:ascii="Times" w:hAnsi="Times"/>
        </w:rPr>
        <w:t xml:space="preserve">, </w:t>
      </w:r>
      <w:r w:rsidR="0068356E">
        <w:rPr>
          <w:rFonts w:ascii="Times" w:hAnsi="Times"/>
        </w:rPr>
        <w:t>although</w:t>
      </w:r>
      <w:r w:rsidR="0061112F">
        <w:rPr>
          <w:rFonts w:ascii="Times" w:hAnsi="Times"/>
        </w:rPr>
        <w:t xml:space="preserve"> I saw </w:t>
      </w:r>
      <w:r w:rsidR="0068356E">
        <w:rPr>
          <w:rFonts w:ascii="Times" w:hAnsi="Times"/>
        </w:rPr>
        <w:t>in St Peters</w:t>
      </w:r>
      <w:r w:rsidR="0061112F">
        <w:rPr>
          <w:rFonts w:ascii="Times" w:hAnsi="Times"/>
        </w:rPr>
        <w:t>burg</w:t>
      </w:r>
      <w:r w:rsidR="004226B6">
        <w:rPr>
          <w:rFonts w:ascii="Times" w:hAnsi="Times"/>
        </w:rPr>
        <w:t>)</w:t>
      </w:r>
      <w:r w:rsidR="0061112F">
        <w:rPr>
          <w:rFonts w:ascii="Times" w:hAnsi="Times"/>
        </w:rPr>
        <w:t xml:space="preserve"> receive</w:t>
      </w:r>
      <w:r w:rsidR="006878EB">
        <w:rPr>
          <w:rFonts w:ascii="Times" w:hAnsi="Times"/>
        </w:rPr>
        <w:t xml:space="preserve"> the</w:t>
      </w:r>
      <w:r w:rsidR="00DA0B94">
        <w:rPr>
          <w:rFonts w:ascii="Times" w:hAnsi="Times"/>
        </w:rPr>
        <w:t xml:space="preserve"> 2015 Golden Mask</w:t>
      </w:r>
      <w:r w:rsidR="006878EB">
        <w:rPr>
          <w:rFonts w:ascii="Times" w:hAnsi="Times"/>
        </w:rPr>
        <w:t xml:space="preserve"> for the best </w:t>
      </w:r>
      <w:r w:rsidR="00F4575E">
        <w:rPr>
          <w:rFonts w:ascii="Times" w:hAnsi="Times"/>
        </w:rPr>
        <w:t>large</w:t>
      </w:r>
      <w:r w:rsidR="006878EB">
        <w:rPr>
          <w:rFonts w:ascii="Times" w:hAnsi="Times"/>
        </w:rPr>
        <w:t xml:space="preserve">-scale production. </w:t>
      </w:r>
    </w:p>
    <w:p w14:paraId="2D392F84" w14:textId="6B2AEE70" w:rsidR="005B6457" w:rsidRDefault="005B1633" w:rsidP="006A042E">
      <w:pPr>
        <w:spacing w:line="480" w:lineRule="auto"/>
        <w:rPr>
          <w:rFonts w:ascii="Times" w:hAnsi="Times"/>
        </w:rPr>
      </w:pPr>
      <w:r>
        <w:rPr>
          <w:rFonts w:ascii="Times" w:hAnsi="Times"/>
        </w:rPr>
        <w:tab/>
      </w:r>
      <w:r w:rsidR="006878EB">
        <w:rPr>
          <w:rFonts w:ascii="Times" w:hAnsi="Times"/>
        </w:rPr>
        <w:t>Meanwhile</w:t>
      </w:r>
      <w:r w:rsidR="00DA0B94">
        <w:rPr>
          <w:rFonts w:ascii="Times" w:hAnsi="Times"/>
        </w:rPr>
        <w:t xml:space="preserve">, </w:t>
      </w:r>
      <w:proofErr w:type="spellStart"/>
      <w:r w:rsidR="00F75328">
        <w:rPr>
          <w:rFonts w:ascii="Times" w:hAnsi="Times"/>
        </w:rPr>
        <w:t>Kulyabin’s</w:t>
      </w:r>
      <w:proofErr w:type="spellEnd"/>
      <w:r w:rsidR="00F75328">
        <w:rPr>
          <w:rFonts w:ascii="Times" w:hAnsi="Times"/>
        </w:rPr>
        <w:t xml:space="preserve"> inventive</w:t>
      </w:r>
      <w:r w:rsidR="005B6457">
        <w:rPr>
          <w:rFonts w:ascii="Times" w:hAnsi="Times"/>
        </w:rPr>
        <w:t xml:space="preserve">, </w:t>
      </w:r>
      <w:r w:rsidR="00DA0B94">
        <w:rPr>
          <w:rFonts w:ascii="Times" w:hAnsi="Times"/>
        </w:rPr>
        <w:t xml:space="preserve">graceful </w:t>
      </w:r>
      <w:proofErr w:type="spellStart"/>
      <w:r w:rsidR="00DA0B94" w:rsidRPr="00DA0B94">
        <w:rPr>
          <w:rFonts w:ascii="Times" w:hAnsi="Times"/>
          <w:i/>
        </w:rPr>
        <w:t>Onegin</w:t>
      </w:r>
      <w:proofErr w:type="spellEnd"/>
      <w:r w:rsidR="00DA0B94">
        <w:rPr>
          <w:rFonts w:ascii="Times" w:hAnsi="Times"/>
        </w:rPr>
        <w:t>, which</w:t>
      </w:r>
      <w:r w:rsidR="004226B6">
        <w:rPr>
          <w:rFonts w:ascii="Times" w:hAnsi="Times"/>
        </w:rPr>
        <w:t>, by contrast, I had seen at the 2014 Russian Case</w:t>
      </w:r>
      <w:r w:rsidR="00DA0B94">
        <w:rPr>
          <w:rFonts w:ascii="Times" w:hAnsi="Times"/>
        </w:rPr>
        <w:t>,</w:t>
      </w:r>
      <w:r w:rsidR="006878EB">
        <w:rPr>
          <w:rFonts w:ascii="Times" w:hAnsi="Times"/>
        </w:rPr>
        <w:t xml:space="preserve"> </w:t>
      </w:r>
      <w:r w:rsidR="00967C55">
        <w:rPr>
          <w:rFonts w:ascii="Times" w:hAnsi="Times"/>
        </w:rPr>
        <w:t>had won</w:t>
      </w:r>
      <w:r w:rsidR="0008363C">
        <w:rPr>
          <w:rFonts w:ascii="Times" w:hAnsi="Times"/>
        </w:rPr>
        <w:t xml:space="preserve"> the</w:t>
      </w:r>
      <w:r w:rsidR="00967C55">
        <w:rPr>
          <w:rFonts w:ascii="Times" w:hAnsi="Times"/>
        </w:rPr>
        <w:t xml:space="preserve"> j</w:t>
      </w:r>
      <w:r w:rsidR="00DA0B94">
        <w:rPr>
          <w:rFonts w:ascii="Times" w:hAnsi="Times"/>
        </w:rPr>
        <w:t>ury’s special</w:t>
      </w:r>
      <w:r w:rsidR="00967C55">
        <w:rPr>
          <w:rFonts w:ascii="Times" w:hAnsi="Times"/>
        </w:rPr>
        <w:t xml:space="preserve"> prize</w:t>
      </w:r>
      <w:r w:rsidR="00F4575E" w:rsidRPr="00F4575E">
        <w:rPr>
          <w:rFonts w:ascii="Times" w:hAnsi="Times"/>
        </w:rPr>
        <w:t xml:space="preserve"> </w:t>
      </w:r>
      <w:r w:rsidR="00F4575E">
        <w:rPr>
          <w:rFonts w:ascii="Times" w:hAnsi="Times"/>
        </w:rPr>
        <w:t>at that edition</w:t>
      </w:r>
      <w:r w:rsidR="00236E76">
        <w:rPr>
          <w:rFonts w:ascii="Times" w:hAnsi="Times"/>
        </w:rPr>
        <w:t xml:space="preserve">. His </w:t>
      </w:r>
      <w:r w:rsidR="004226B6">
        <w:rPr>
          <w:rFonts w:ascii="Times" w:hAnsi="Times"/>
          <w:i/>
        </w:rPr>
        <w:t>Shakespeare’s Sonne</w:t>
      </w:r>
      <w:r>
        <w:rPr>
          <w:rFonts w:ascii="Times" w:hAnsi="Times"/>
          <w:i/>
        </w:rPr>
        <w:t>t</w:t>
      </w:r>
      <w:r w:rsidR="009C3173">
        <w:rPr>
          <w:rFonts w:ascii="Times" w:hAnsi="Times"/>
          <w:i/>
        </w:rPr>
        <w:t xml:space="preserve">s </w:t>
      </w:r>
      <w:r>
        <w:rPr>
          <w:rFonts w:ascii="Times" w:hAnsi="Times"/>
        </w:rPr>
        <w:t xml:space="preserve">in this year’s selection </w:t>
      </w:r>
      <w:r w:rsidR="009C3173">
        <w:rPr>
          <w:rFonts w:ascii="Times" w:hAnsi="Times"/>
        </w:rPr>
        <w:t xml:space="preserve">has not drawn particular attention, regardless of the </w:t>
      </w:r>
      <w:proofErr w:type="spellStart"/>
      <w:r w:rsidR="009C3173">
        <w:rPr>
          <w:rFonts w:ascii="Times" w:hAnsi="Times"/>
          <w:i/>
        </w:rPr>
        <w:t>Tannhä</w:t>
      </w:r>
      <w:r w:rsidR="009C3173" w:rsidRPr="007335CE">
        <w:rPr>
          <w:rFonts w:ascii="Times" w:hAnsi="Times"/>
          <w:i/>
        </w:rPr>
        <w:t>user</w:t>
      </w:r>
      <w:proofErr w:type="spellEnd"/>
      <w:r w:rsidR="009C3173">
        <w:rPr>
          <w:rFonts w:ascii="Times" w:hAnsi="Times"/>
        </w:rPr>
        <w:t xml:space="preserve"> debacle. The production, nominated for Golden Mask inclusion some time before the</w:t>
      </w:r>
      <w:r w:rsidR="00997C8F">
        <w:rPr>
          <w:rFonts w:ascii="Times" w:hAnsi="Times"/>
        </w:rPr>
        <w:t xml:space="preserve"> debacle (</w:t>
      </w:r>
      <w:r w:rsidR="009C3173">
        <w:rPr>
          <w:rFonts w:ascii="Times" w:hAnsi="Times"/>
        </w:rPr>
        <w:t xml:space="preserve">so no political lobbying was involved), </w:t>
      </w:r>
      <w:r>
        <w:rPr>
          <w:rFonts w:ascii="Times" w:hAnsi="Times"/>
        </w:rPr>
        <w:t>was a dance-like, slowly evolving work whose figures were silhouetted against long glass windows, or who folded into the bays of these windows or into the floor. Performing in low, indirect light, they merged lyrical</w:t>
      </w:r>
      <w:r w:rsidR="00D1363B">
        <w:rPr>
          <w:rFonts w:ascii="Times" w:hAnsi="Times"/>
        </w:rPr>
        <w:t xml:space="preserve"> sequences into sharper and sometimes</w:t>
      </w:r>
      <w:r>
        <w:rPr>
          <w:rFonts w:ascii="Times" w:hAnsi="Times"/>
        </w:rPr>
        <w:t xml:space="preserve"> violent ones that </w:t>
      </w:r>
      <w:r w:rsidR="00997C8F">
        <w:rPr>
          <w:rFonts w:ascii="Times" w:hAnsi="Times"/>
        </w:rPr>
        <w:t xml:space="preserve">alluded to </w:t>
      </w:r>
      <w:r>
        <w:rPr>
          <w:rFonts w:ascii="Times" w:hAnsi="Times"/>
        </w:rPr>
        <w:t xml:space="preserve">the </w:t>
      </w:r>
      <w:r w:rsidR="00997C8F">
        <w:rPr>
          <w:rFonts w:ascii="Times" w:hAnsi="Times"/>
        </w:rPr>
        <w:t>evanescence</w:t>
      </w:r>
      <w:r>
        <w:rPr>
          <w:rFonts w:ascii="Times" w:hAnsi="Times"/>
        </w:rPr>
        <w:t xml:space="preserve"> of lo</w:t>
      </w:r>
      <w:r w:rsidR="00997C8F">
        <w:rPr>
          <w:rFonts w:ascii="Times" w:hAnsi="Times"/>
        </w:rPr>
        <w:t>ve and</w:t>
      </w:r>
      <w:r>
        <w:rPr>
          <w:rFonts w:ascii="Times" w:hAnsi="Times"/>
        </w:rPr>
        <w:t xml:space="preserve"> beauty. </w:t>
      </w:r>
      <w:r w:rsidR="00D1363B">
        <w:rPr>
          <w:rFonts w:ascii="Times" w:hAnsi="Times"/>
        </w:rPr>
        <w:t>A voice-off recited the Sonnets (numbers 5, 44, 97, 12, 73, and 65, if I have jotted them down correctly), but it was not so much the content of the Sonnets that mattered as how fragments from them evoked an association here, an atmosphere there and a musical line somewhere else. Piano sounds played on the stage trailed off</w:t>
      </w:r>
      <w:r w:rsidR="0063339A">
        <w:rPr>
          <w:rFonts w:ascii="Times" w:hAnsi="Times"/>
        </w:rPr>
        <w:t xml:space="preserve"> in counterpoint with silence. Not as certain of its direction as </w:t>
      </w:r>
      <w:proofErr w:type="spellStart"/>
      <w:r w:rsidR="0063339A" w:rsidRPr="0063339A">
        <w:rPr>
          <w:rFonts w:ascii="Times" w:hAnsi="Times"/>
          <w:i/>
        </w:rPr>
        <w:t>Onegin</w:t>
      </w:r>
      <w:proofErr w:type="spellEnd"/>
      <w:r w:rsidR="0063339A">
        <w:rPr>
          <w:rFonts w:ascii="Times" w:hAnsi="Times"/>
        </w:rPr>
        <w:t xml:space="preserve"> had been, this production shows </w:t>
      </w:r>
      <w:proofErr w:type="spellStart"/>
      <w:r w:rsidR="0063339A">
        <w:rPr>
          <w:rFonts w:ascii="Times" w:hAnsi="Times"/>
        </w:rPr>
        <w:t>Kulyabin</w:t>
      </w:r>
      <w:proofErr w:type="spellEnd"/>
      <w:r w:rsidR="0063339A">
        <w:rPr>
          <w:rFonts w:ascii="Times" w:hAnsi="Times"/>
        </w:rPr>
        <w:t xml:space="preserve"> looking for an aesthetic that touches the surface of emotion, but does not give in to it. Entering into his later twenties, he is a very young director, even by Ru</w:t>
      </w:r>
      <w:r w:rsidR="00967C55">
        <w:rPr>
          <w:rFonts w:ascii="Times" w:hAnsi="Times"/>
        </w:rPr>
        <w:t>ssia’s draconian standards according to</w:t>
      </w:r>
      <w:r w:rsidR="00997C8F">
        <w:rPr>
          <w:rFonts w:ascii="Times" w:hAnsi="Times"/>
        </w:rPr>
        <w:t xml:space="preserve"> which</w:t>
      </w:r>
      <w:r w:rsidR="0063339A">
        <w:rPr>
          <w:rFonts w:ascii="Times" w:hAnsi="Times"/>
        </w:rPr>
        <w:t xml:space="preserve"> directors in </w:t>
      </w:r>
      <w:proofErr w:type="gramStart"/>
      <w:r w:rsidR="0063339A">
        <w:rPr>
          <w:rFonts w:ascii="Times" w:hAnsi="Times"/>
        </w:rPr>
        <w:t>their</w:t>
      </w:r>
      <w:proofErr w:type="gramEnd"/>
      <w:r w:rsidR="0063339A">
        <w:rPr>
          <w:rFonts w:ascii="Times" w:hAnsi="Times"/>
        </w:rPr>
        <w:t xml:space="preserve"> forties are considered ‘young’</w:t>
      </w:r>
      <w:r w:rsidR="00C07782" w:rsidRPr="005B1633">
        <w:rPr>
          <w:rFonts w:ascii="Times" w:hAnsi="Times"/>
        </w:rPr>
        <w:t xml:space="preserve"> </w:t>
      </w:r>
      <w:r w:rsidR="00F754AD">
        <w:rPr>
          <w:rFonts w:ascii="Times" w:hAnsi="Times"/>
        </w:rPr>
        <w:t>in</w:t>
      </w:r>
      <w:r w:rsidR="006E06D5">
        <w:rPr>
          <w:rFonts w:ascii="Times" w:hAnsi="Times"/>
        </w:rPr>
        <w:t xml:space="preserve"> art.</w:t>
      </w:r>
      <w:r w:rsidR="006A042E">
        <w:rPr>
          <w:rFonts w:ascii="Times" w:hAnsi="Times"/>
        </w:rPr>
        <w:tab/>
      </w:r>
    </w:p>
    <w:p w14:paraId="49A0A5F7" w14:textId="36879339" w:rsidR="00C50D74" w:rsidRDefault="005B6457" w:rsidP="006A042E">
      <w:pPr>
        <w:spacing w:line="480" w:lineRule="auto"/>
        <w:rPr>
          <w:rFonts w:ascii="Times" w:hAnsi="Times"/>
        </w:rPr>
      </w:pPr>
      <w:r>
        <w:rPr>
          <w:rFonts w:ascii="Times" w:hAnsi="Times"/>
        </w:rPr>
        <w:tab/>
      </w:r>
      <w:r w:rsidR="00AD754A">
        <w:rPr>
          <w:rFonts w:ascii="Times" w:hAnsi="Times"/>
        </w:rPr>
        <w:t>In a similarly whimsical vein, but not as lyrical</w:t>
      </w:r>
      <w:r w:rsidR="00C6494F">
        <w:rPr>
          <w:rFonts w:ascii="Times" w:hAnsi="Times"/>
        </w:rPr>
        <w:t xml:space="preserve">, </w:t>
      </w:r>
      <w:r w:rsidR="00AD754A">
        <w:rPr>
          <w:rFonts w:ascii="Times" w:hAnsi="Times"/>
        </w:rPr>
        <w:t xml:space="preserve">was </w:t>
      </w:r>
      <w:r w:rsidR="00C6494F">
        <w:rPr>
          <w:rFonts w:ascii="Times" w:hAnsi="Times"/>
        </w:rPr>
        <w:t xml:space="preserve">Konstantin </w:t>
      </w:r>
      <w:proofErr w:type="spellStart"/>
      <w:r w:rsidR="00C6494F">
        <w:rPr>
          <w:rFonts w:ascii="Times" w:hAnsi="Times"/>
        </w:rPr>
        <w:t>Bogomolov’s</w:t>
      </w:r>
      <w:proofErr w:type="spellEnd"/>
      <w:r w:rsidR="00C6494F">
        <w:rPr>
          <w:rFonts w:ascii="Times" w:hAnsi="Times"/>
        </w:rPr>
        <w:t xml:space="preserve"> </w:t>
      </w:r>
      <w:proofErr w:type="spellStart"/>
      <w:r w:rsidR="00C50D74">
        <w:rPr>
          <w:rFonts w:ascii="Times" w:hAnsi="Times"/>
          <w:i/>
        </w:rPr>
        <w:t>Gargantua</w:t>
      </w:r>
      <w:proofErr w:type="spellEnd"/>
      <w:r w:rsidR="00C6494F" w:rsidRPr="00C6494F">
        <w:rPr>
          <w:rFonts w:ascii="Times" w:hAnsi="Times"/>
          <w:i/>
        </w:rPr>
        <w:t xml:space="preserve"> and </w:t>
      </w:r>
      <w:proofErr w:type="spellStart"/>
      <w:r w:rsidR="00C6494F" w:rsidRPr="00C6494F">
        <w:rPr>
          <w:rFonts w:ascii="Times" w:hAnsi="Times"/>
          <w:i/>
        </w:rPr>
        <w:t>Pantagruel</w:t>
      </w:r>
      <w:proofErr w:type="spellEnd"/>
      <w:r w:rsidR="00C6494F">
        <w:rPr>
          <w:rFonts w:ascii="Times" w:hAnsi="Times"/>
        </w:rPr>
        <w:t>, which did the impossible of staging Rabelais’s novel by simply making the theme of time and ag</w:t>
      </w:r>
      <w:r w:rsidR="00D81319">
        <w:rPr>
          <w:rFonts w:ascii="Times" w:hAnsi="Times"/>
        </w:rPr>
        <w:t xml:space="preserve">ing central to his production. Narrative intercepts action. </w:t>
      </w:r>
      <w:r w:rsidR="00C6494F">
        <w:rPr>
          <w:rFonts w:ascii="Times" w:hAnsi="Times"/>
        </w:rPr>
        <w:t xml:space="preserve">The narrator, </w:t>
      </w:r>
      <w:proofErr w:type="spellStart"/>
      <w:r w:rsidR="00C6494F">
        <w:rPr>
          <w:rFonts w:ascii="Times" w:hAnsi="Times"/>
        </w:rPr>
        <w:t>Alcofribas</w:t>
      </w:r>
      <w:proofErr w:type="spellEnd"/>
      <w:r w:rsidR="00C95BA9">
        <w:rPr>
          <w:rFonts w:ascii="Times" w:hAnsi="Times"/>
        </w:rPr>
        <w:t xml:space="preserve"> (</w:t>
      </w:r>
      <w:proofErr w:type="spellStart"/>
      <w:r w:rsidR="00C95BA9">
        <w:rPr>
          <w:rFonts w:ascii="Times" w:hAnsi="Times"/>
        </w:rPr>
        <w:t>Alcofribas</w:t>
      </w:r>
      <w:proofErr w:type="spellEnd"/>
      <w:r w:rsidR="00C95BA9">
        <w:rPr>
          <w:rFonts w:ascii="Times" w:hAnsi="Times"/>
        </w:rPr>
        <w:t xml:space="preserve"> </w:t>
      </w:r>
      <w:proofErr w:type="spellStart"/>
      <w:r w:rsidR="00C95BA9">
        <w:rPr>
          <w:rFonts w:ascii="Times" w:hAnsi="Times"/>
        </w:rPr>
        <w:t>Nasier</w:t>
      </w:r>
      <w:proofErr w:type="spellEnd"/>
      <w:r w:rsidR="00C95BA9">
        <w:rPr>
          <w:rFonts w:ascii="Times" w:hAnsi="Times"/>
        </w:rPr>
        <w:t xml:space="preserve"> was Rabelais’ pseudonym) stands at a desk-podium at the side of a space composed of different spaces that draw attention to this or that event</w:t>
      </w:r>
      <w:r w:rsidR="0010641D">
        <w:rPr>
          <w:rFonts w:ascii="Times" w:hAnsi="Times"/>
        </w:rPr>
        <w:t>,</w:t>
      </w:r>
      <w:r w:rsidR="00C95BA9">
        <w:rPr>
          <w:rFonts w:ascii="Times" w:hAnsi="Times"/>
        </w:rPr>
        <w:t xml:space="preserve"> or allow several events to be played out simultaneously. This type of spatial o</w:t>
      </w:r>
      <w:r w:rsidR="00A54323">
        <w:rPr>
          <w:rFonts w:ascii="Times" w:hAnsi="Times"/>
        </w:rPr>
        <w:t>rganiz</w:t>
      </w:r>
      <w:r w:rsidR="00B44C75">
        <w:rPr>
          <w:rFonts w:ascii="Times" w:hAnsi="Times"/>
        </w:rPr>
        <w:t xml:space="preserve">ation is typical of </w:t>
      </w:r>
      <w:proofErr w:type="spellStart"/>
      <w:r w:rsidR="00B44C75">
        <w:rPr>
          <w:rFonts w:ascii="Times" w:hAnsi="Times"/>
        </w:rPr>
        <w:t>Bogomolov</w:t>
      </w:r>
      <w:proofErr w:type="spellEnd"/>
      <w:r w:rsidR="00B44C75">
        <w:rPr>
          <w:rFonts w:ascii="Times" w:hAnsi="Times"/>
        </w:rPr>
        <w:t>. H</w:t>
      </w:r>
      <w:r w:rsidR="000A5151">
        <w:rPr>
          <w:rFonts w:ascii="Times" w:hAnsi="Times"/>
        </w:rPr>
        <w:t>e</w:t>
      </w:r>
      <w:r w:rsidR="00A54323">
        <w:rPr>
          <w:rFonts w:ascii="Times" w:hAnsi="Times"/>
        </w:rPr>
        <w:t xml:space="preserve"> put it to excellent use in</w:t>
      </w:r>
      <w:r w:rsidR="000A5151">
        <w:rPr>
          <w:rFonts w:ascii="Times" w:hAnsi="Times"/>
        </w:rPr>
        <w:t xml:space="preserve"> his 2013</w:t>
      </w:r>
      <w:r w:rsidR="00C95BA9">
        <w:rPr>
          <w:rFonts w:ascii="Times" w:hAnsi="Times"/>
        </w:rPr>
        <w:t xml:space="preserve"> </w:t>
      </w:r>
      <w:r w:rsidR="000A5151" w:rsidRPr="000A5151">
        <w:rPr>
          <w:rFonts w:ascii="Times" w:hAnsi="Times"/>
          <w:i/>
        </w:rPr>
        <w:t xml:space="preserve">The </w:t>
      </w:r>
      <w:proofErr w:type="spellStart"/>
      <w:r w:rsidR="000A5151" w:rsidRPr="000A5151">
        <w:rPr>
          <w:rFonts w:ascii="Times" w:hAnsi="Times"/>
          <w:i/>
        </w:rPr>
        <w:t>Karamazovs</w:t>
      </w:r>
      <w:proofErr w:type="spellEnd"/>
      <w:r w:rsidR="00C50D74">
        <w:rPr>
          <w:rFonts w:ascii="Times" w:hAnsi="Times"/>
        </w:rPr>
        <w:t>, where a modernist</w:t>
      </w:r>
      <w:r w:rsidR="000A5151">
        <w:rPr>
          <w:rFonts w:ascii="Times" w:hAnsi="Times"/>
        </w:rPr>
        <w:t xml:space="preserve">, </w:t>
      </w:r>
      <w:r w:rsidR="00C50D74">
        <w:rPr>
          <w:rFonts w:ascii="Times" w:hAnsi="Times"/>
        </w:rPr>
        <w:t xml:space="preserve">deliberately </w:t>
      </w:r>
    </w:p>
    <w:p w14:paraId="3EBF0DD2" w14:textId="330BCE59" w:rsidR="006A042E" w:rsidRDefault="00861567" w:rsidP="006A042E">
      <w:pPr>
        <w:spacing w:line="480" w:lineRule="auto"/>
        <w:rPr>
          <w:rFonts w:ascii="Times" w:hAnsi="Times"/>
        </w:rPr>
      </w:pPr>
      <w:proofErr w:type="gramStart"/>
      <w:r>
        <w:rPr>
          <w:rFonts w:ascii="Times" w:hAnsi="Times"/>
        </w:rPr>
        <w:t>over</w:t>
      </w:r>
      <w:proofErr w:type="gramEnd"/>
      <w:r>
        <w:rPr>
          <w:rFonts w:ascii="Times" w:hAnsi="Times"/>
        </w:rPr>
        <w:t xml:space="preserve">-lavish </w:t>
      </w:r>
      <w:r w:rsidR="000A5151">
        <w:rPr>
          <w:rFonts w:ascii="Times" w:hAnsi="Times"/>
        </w:rPr>
        <w:t>interior updated Dostoevsky’s debate on sex, death, corruption and God</w:t>
      </w:r>
      <w:r w:rsidR="00B44C75">
        <w:rPr>
          <w:rFonts w:ascii="Times" w:hAnsi="Times"/>
        </w:rPr>
        <w:t xml:space="preserve">, (yes, and the Orthodox league picketed the Moscow Art Theatre, mistakenly attributing Dostoevsky’s provocations to </w:t>
      </w:r>
      <w:proofErr w:type="spellStart"/>
      <w:r w:rsidR="00B44C75">
        <w:rPr>
          <w:rFonts w:ascii="Times" w:hAnsi="Times"/>
        </w:rPr>
        <w:t>Bogo</w:t>
      </w:r>
      <w:r w:rsidR="0062093D">
        <w:rPr>
          <w:rFonts w:ascii="Times" w:hAnsi="Times"/>
        </w:rPr>
        <w:t>molov’s</w:t>
      </w:r>
      <w:proofErr w:type="spellEnd"/>
      <w:r w:rsidR="0062093D">
        <w:rPr>
          <w:rFonts w:ascii="Times" w:hAnsi="Times"/>
        </w:rPr>
        <w:t xml:space="preserve"> brilliant dramaturgy). H</w:t>
      </w:r>
      <w:r w:rsidR="00B44C75">
        <w:rPr>
          <w:rFonts w:ascii="Times" w:hAnsi="Times"/>
        </w:rPr>
        <w:t>ere</w:t>
      </w:r>
      <w:r w:rsidR="0062093D">
        <w:rPr>
          <w:rFonts w:ascii="Times" w:hAnsi="Times"/>
        </w:rPr>
        <w:t>, carefully broken-up space</w:t>
      </w:r>
      <w:r w:rsidR="00B44C75">
        <w:rPr>
          <w:rFonts w:ascii="Times" w:hAnsi="Times"/>
        </w:rPr>
        <w:t xml:space="preserve"> mixes a comfortable living room, </w:t>
      </w:r>
      <w:r w:rsidR="0062093D">
        <w:rPr>
          <w:rFonts w:ascii="Times" w:hAnsi="Times"/>
        </w:rPr>
        <w:t xml:space="preserve">a </w:t>
      </w:r>
      <w:r w:rsidR="00B44C75">
        <w:rPr>
          <w:rFonts w:ascii="Times" w:hAnsi="Times"/>
        </w:rPr>
        <w:t xml:space="preserve">business office and a bar whose lurid neon light </w:t>
      </w:r>
      <w:proofErr w:type="spellStart"/>
      <w:r w:rsidR="00B44C75" w:rsidRPr="00B44C75">
        <w:rPr>
          <w:rFonts w:ascii="Times" w:hAnsi="Times"/>
          <w:i/>
        </w:rPr>
        <w:t>Trink</w:t>
      </w:r>
      <w:proofErr w:type="spellEnd"/>
      <w:r w:rsidR="00B44C75" w:rsidRPr="00B44C75">
        <w:rPr>
          <w:rFonts w:ascii="Times" w:hAnsi="Times"/>
          <w:i/>
        </w:rPr>
        <w:t xml:space="preserve"> </w:t>
      </w:r>
      <w:r w:rsidR="00B44C75">
        <w:rPr>
          <w:rFonts w:ascii="Times" w:hAnsi="Times"/>
        </w:rPr>
        <w:t xml:space="preserve">is a joke on Rabelais’s </w:t>
      </w:r>
      <w:proofErr w:type="gramStart"/>
      <w:r w:rsidR="00B44C75" w:rsidRPr="00B44C75">
        <w:rPr>
          <w:rFonts w:ascii="Times" w:hAnsi="Times"/>
          <w:i/>
        </w:rPr>
        <w:t>A</w:t>
      </w:r>
      <w:proofErr w:type="gramEnd"/>
      <w:r w:rsidR="00B44C75" w:rsidRPr="00B44C75">
        <w:rPr>
          <w:rFonts w:ascii="Times" w:hAnsi="Times"/>
          <w:i/>
        </w:rPr>
        <w:t xml:space="preserve"> </w:t>
      </w:r>
      <w:proofErr w:type="spellStart"/>
      <w:r w:rsidR="00B44C75" w:rsidRPr="00B44C75">
        <w:rPr>
          <w:rFonts w:ascii="Times" w:hAnsi="Times"/>
          <w:i/>
        </w:rPr>
        <w:t>boire</w:t>
      </w:r>
      <w:proofErr w:type="spellEnd"/>
      <w:r w:rsidR="00B44C75">
        <w:rPr>
          <w:rFonts w:ascii="Times" w:hAnsi="Times"/>
        </w:rPr>
        <w:t xml:space="preserve">! </w:t>
      </w:r>
      <w:proofErr w:type="gramStart"/>
      <w:r w:rsidR="00B44C75">
        <w:rPr>
          <w:rFonts w:ascii="Times" w:hAnsi="Times"/>
        </w:rPr>
        <w:t>the</w:t>
      </w:r>
      <w:proofErr w:type="gramEnd"/>
      <w:r w:rsidR="00B44C75">
        <w:rPr>
          <w:rFonts w:ascii="Times" w:hAnsi="Times"/>
        </w:rPr>
        <w:t xml:space="preserve"> first words spoken, at his birth, by baby </w:t>
      </w:r>
      <w:proofErr w:type="spellStart"/>
      <w:r>
        <w:rPr>
          <w:rFonts w:ascii="Times" w:hAnsi="Times"/>
        </w:rPr>
        <w:t>Gargantua</w:t>
      </w:r>
      <w:proofErr w:type="spellEnd"/>
      <w:r>
        <w:rPr>
          <w:rFonts w:ascii="Times" w:hAnsi="Times"/>
        </w:rPr>
        <w:t>.</w:t>
      </w:r>
      <w:r w:rsidR="00B44C75">
        <w:rPr>
          <w:rFonts w:ascii="Times" w:hAnsi="Times"/>
        </w:rPr>
        <w:t xml:space="preserve"> </w:t>
      </w:r>
      <w:r w:rsidR="0062093D">
        <w:rPr>
          <w:rFonts w:ascii="Times" w:hAnsi="Times"/>
        </w:rPr>
        <w:t>A baby cap on an aging actor neatly captures Rabelais’s musings on how the very seeds of age are lodged in youth; a couch serves</w:t>
      </w:r>
      <w:r>
        <w:rPr>
          <w:rFonts w:ascii="Times" w:hAnsi="Times"/>
        </w:rPr>
        <w:t xml:space="preserve"> as a carriage taking </w:t>
      </w:r>
      <w:proofErr w:type="spellStart"/>
      <w:r>
        <w:rPr>
          <w:rFonts w:ascii="Times" w:hAnsi="Times"/>
        </w:rPr>
        <w:t>Gargantua</w:t>
      </w:r>
      <w:proofErr w:type="spellEnd"/>
      <w:r>
        <w:rPr>
          <w:rFonts w:ascii="Times" w:hAnsi="Times"/>
        </w:rPr>
        <w:t>/</w:t>
      </w:r>
      <w:proofErr w:type="spellStart"/>
      <w:r>
        <w:rPr>
          <w:rFonts w:ascii="Times" w:hAnsi="Times"/>
        </w:rPr>
        <w:t>Pantagruel</w:t>
      </w:r>
      <w:proofErr w:type="spellEnd"/>
      <w:r w:rsidR="0062093D">
        <w:rPr>
          <w:rFonts w:ascii="Times" w:hAnsi="Times"/>
        </w:rPr>
        <w:t xml:space="preserve"> to Pa</w:t>
      </w:r>
      <w:r w:rsidR="00BB36A9">
        <w:rPr>
          <w:rFonts w:ascii="Times" w:hAnsi="Times"/>
        </w:rPr>
        <w:t>ris, in search of a wife; affectionate</w:t>
      </w:r>
      <w:r w:rsidR="007E31A2">
        <w:rPr>
          <w:rFonts w:ascii="Times" w:hAnsi="Times"/>
        </w:rPr>
        <w:t xml:space="preserve"> as well as sarcastic</w:t>
      </w:r>
      <w:r w:rsidR="0062093D">
        <w:rPr>
          <w:rFonts w:ascii="Times" w:hAnsi="Times"/>
        </w:rPr>
        <w:t xml:space="preserve"> </w:t>
      </w:r>
      <w:r w:rsidR="007E31A2">
        <w:rPr>
          <w:rFonts w:ascii="Times" w:hAnsi="Times"/>
        </w:rPr>
        <w:t>references</w:t>
      </w:r>
      <w:r w:rsidR="0062093D">
        <w:rPr>
          <w:rFonts w:ascii="Times" w:hAnsi="Times"/>
        </w:rPr>
        <w:t xml:space="preserve"> to</w:t>
      </w:r>
      <w:r w:rsidR="007E31A2">
        <w:rPr>
          <w:rFonts w:ascii="Times" w:hAnsi="Times"/>
        </w:rPr>
        <w:t xml:space="preserve"> the pleasures of the body, in which can be read, if desired, allusions to </w:t>
      </w:r>
      <w:r w:rsidR="0062093D">
        <w:rPr>
          <w:rFonts w:ascii="Times" w:hAnsi="Times"/>
        </w:rPr>
        <w:t>gay partnerships</w:t>
      </w:r>
      <w:r w:rsidR="007E31A2">
        <w:rPr>
          <w:rFonts w:ascii="Times" w:hAnsi="Times"/>
        </w:rPr>
        <w:t xml:space="preserve">, fill out </w:t>
      </w:r>
      <w:proofErr w:type="spellStart"/>
      <w:r w:rsidR="007E31A2">
        <w:rPr>
          <w:rFonts w:ascii="Times" w:hAnsi="Times"/>
        </w:rPr>
        <w:t>Bogomolov’s</w:t>
      </w:r>
      <w:proofErr w:type="spellEnd"/>
      <w:r w:rsidR="007E31A2">
        <w:rPr>
          <w:rFonts w:ascii="Times" w:hAnsi="Times"/>
        </w:rPr>
        <w:t xml:space="preserve"> interest in bodily sensations which, following Rabelais, </w:t>
      </w:r>
      <w:proofErr w:type="spellStart"/>
      <w:r w:rsidR="007E31A2">
        <w:rPr>
          <w:rFonts w:ascii="Times" w:hAnsi="Times"/>
        </w:rPr>
        <w:t>Bogomolov</w:t>
      </w:r>
      <w:proofErr w:type="spellEnd"/>
      <w:r w:rsidR="007E31A2">
        <w:rPr>
          <w:rFonts w:ascii="Times" w:hAnsi="Times"/>
        </w:rPr>
        <w:t xml:space="preserve"> declares to be without shame.</w:t>
      </w:r>
      <w:r w:rsidR="007E31A2">
        <w:rPr>
          <w:rFonts w:ascii="Times" w:hAnsi="Times"/>
        </w:rPr>
        <w:tab/>
      </w:r>
    </w:p>
    <w:p w14:paraId="04E842C7" w14:textId="0A27CBC6" w:rsidR="00B12383" w:rsidRDefault="006A042E" w:rsidP="006A042E">
      <w:pPr>
        <w:spacing w:line="480" w:lineRule="auto"/>
        <w:rPr>
          <w:rFonts w:ascii="Times" w:hAnsi="Times"/>
        </w:rPr>
      </w:pPr>
      <w:r>
        <w:rPr>
          <w:rFonts w:ascii="Times" w:hAnsi="Times"/>
        </w:rPr>
        <w:tab/>
      </w:r>
      <w:r w:rsidR="00056C12">
        <w:rPr>
          <w:rFonts w:ascii="Times" w:hAnsi="Times"/>
        </w:rPr>
        <w:t xml:space="preserve">The Russian </w:t>
      </w:r>
      <w:r w:rsidR="007E31A2">
        <w:rPr>
          <w:rFonts w:ascii="Times" w:hAnsi="Times"/>
        </w:rPr>
        <w:t>Case team made it possible for participants to see</w:t>
      </w:r>
      <w:r w:rsidR="00056C12">
        <w:rPr>
          <w:rFonts w:ascii="Times" w:hAnsi="Times"/>
        </w:rPr>
        <w:t xml:space="preserve"> his</w:t>
      </w:r>
      <w:r w:rsidR="00B31697">
        <w:rPr>
          <w:rFonts w:ascii="Times" w:hAnsi="Times"/>
        </w:rPr>
        <w:t xml:space="preserve"> off-</w:t>
      </w:r>
      <w:proofErr w:type="spellStart"/>
      <w:r w:rsidR="00B31697">
        <w:rPr>
          <w:rFonts w:ascii="Times" w:hAnsi="Times"/>
        </w:rPr>
        <w:t>programme</w:t>
      </w:r>
      <w:proofErr w:type="spellEnd"/>
      <w:r w:rsidR="00056C12">
        <w:rPr>
          <w:rFonts w:ascii="Times" w:hAnsi="Times"/>
        </w:rPr>
        <w:t xml:space="preserve"> </w:t>
      </w:r>
      <w:r w:rsidR="007E31A2" w:rsidRPr="00056C12">
        <w:rPr>
          <w:rFonts w:ascii="Times" w:hAnsi="Times"/>
          <w:i/>
        </w:rPr>
        <w:t>Boris Godunov</w:t>
      </w:r>
      <w:r w:rsidR="00056C12">
        <w:rPr>
          <w:rFonts w:ascii="Times" w:hAnsi="Times"/>
        </w:rPr>
        <w:t xml:space="preserve"> premiered in</w:t>
      </w:r>
      <w:r w:rsidR="00861567">
        <w:rPr>
          <w:rFonts w:ascii="Times" w:hAnsi="Times"/>
        </w:rPr>
        <w:t xml:space="preserve"> late</w:t>
      </w:r>
      <w:r w:rsidR="00056C12">
        <w:rPr>
          <w:rFonts w:ascii="Times" w:hAnsi="Times"/>
        </w:rPr>
        <w:t xml:space="preserve"> 2014, and here, in </w:t>
      </w:r>
      <w:proofErr w:type="spellStart"/>
      <w:r w:rsidR="00056C12">
        <w:rPr>
          <w:rFonts w:ascii="Times" w:hAnsi="Times"/>
        </w:rPr>
        <w:t>Bogomolo</w:t>
      </w:r>
      <w:r w:rsidR="00861567">
        <w:rPr>
          <w:rFonts w:ascii="Times" w:hAnsi="Times"/>
        </w:rPr>
        <w:t>v</w:t>
      </w:r>
      <w:r w:rsidR="00056C12">
        <w:rPr>
          <w:rFonts w:ascii="Times" w:hAnsi="Times"/>
        </w:rPr>
        <w:t>’s</w:t>
      </w:r>
      <w:proofErr w:type="spellEnd"/>
      <w:r w:rsidR="00056C12">
        <w:rPr>
          <w:rFonts w:ascii="Times" w:hAnsi="Times"/>
        </w:rPr>
        <w:t xml:space="preserve"> signature </w:t>
      </w:r>
      <w:r w:rsidR="0010641D">
        <w:rPr>
          <w:rFonts w:ascii="Times" w:hAnsi="Times"/>
        </w:rPr>
        <w:t>multi-</w:t>
      </w:r>
      <w:r w:rsidR="00056C12">
        <w:rPr>
          <w:rFonts w:ascii="Times" w:hAnsi="Times"/>
        </w:rPr>
        <w:t xml:space="preserve">spatial arrangement – </w:t>
      </w:r>
      <w:r w:rsidR="00056C12">
        <w:rPr>
          <w:rFonts w:ascii="Times" w:hAnsi="Times"/>
        </w:rPr>
        <w:softHyphen/>
        <w:t>made more complex by upper and lower levels separated</w:t>
      </w:r>
      <w:r w:rsidR="00861567">
        <w:rPr>
          <w:rFonts w:ascii="Times" w:hAnsi="Times"/>
        </w:rPr>
        <w:t xml:space="preserve"> off by several </w:t>
      </w:r>
      <w:r w:rsidR="00056C12">
        <w:rPr>
          <w:rFonts w:ascii="Times" w:hAnsi="Times"/>
        </w:rPr>
        <w:t xml:space="preserve">steps – was a tale of power and money.  The latter is new to </w:t>
      </w:r>
      <w:r w:rsidR="00F75328">
        <w:rPr>
          <w:rFonts w:ascii="Times" w:hAnsi="Times"/>
        </w:rPr>
        <w:t>Pushkin’s</w:t>
      </w:r>
      <w:r w:rsidR="00056C12">
        <w:rPr>
          <w:rFonts w:ascii="Times" w:hAnsi="Times"/>
        </w:rPr>
        <w:t xml:space="preserve"> drama, but is totally true to how power is fed and perpetuated in our time</w:t>
      </w:r>
      <w:r w:rsidR="00861567">
        <w:rPr>
          <w:rFonts w:ascii="Times" w:hAnsi="Times"/>
        </w:rPr>
        <w:t xml:space="preserve">. </w:t>
      </w:r>
      <w:r w:rsidR="00612C68">
        <w:rPr>
          <w:rFonts w:ascii="Times" w:hAnsi="Times"/>
        </w:rPr>
        <w:t xml:space="preserve">Monitors at various eye levels </w:t>
      </w:r>
      <w:r w:rsidR="00C931D0">
        <w:rPr>
          <w:rFonts w:ascii="Times" w:hAnsi="Times"/>
        </w:rPr>
        <w:t>projected mordant messages. Some commented o</w:t>
      </w:r>
      <w:r w:rsidR="00612C68">
        <w:rPr>
          <w:rFonts w:ascii="Times" w:hAnsi="Times"/>
        </w:rPr>
        <w:t>n the</w:t>
      </w:r>
      <w:r w:rsidR="00C931D0">
        <w:rPr>
          <w:rFonts w:ascii="Times" w:hAnsi="Times"/>
        </w:rPr>
        <w:t xml:space="preserve"> stage</w:t>
      </w:r>
      <w:r w:rsidR="00612C68">
        <w:rPr>
          <w:rFonts w:ascii="Times" w:hAnsi="Times"/>
        </w:rPr>
        <w:t xml:space="preserve"> action</w:t>
      </w:r>
      <w:r w:rsidR="00C931D0">
        <w:rPr>
          <w:rFonts w:ascii="Times" w:hAnsi="Times"/>
        </w:rPr>
        <w:t xml:space="preserve"> from the point of view of its critics (the picketers outside the Moscow Art Theatre we</w:t>
      </w:r>
      <w:r w:rsidR="00F75328">
        <w:rPr>
          <w:rFonts w:ascii="Times" w:hAnsi="Times"/>
        </w:rPr>
        <w:t>re bound to have been in mind</w:t>
      </w:r>
      <w:r w:rsidR="00C931D0">
        <w:rPr>
          <w:rFonts w:ascii="Times" w:hAnsi="Times"/>
        </w:rPr>
        <w:t>), while others hit back. Thus Pushkin’s ‘the people remained silent’ (regarding G</w:t>
      </w:r>
      <w:r w:rsidR="00FD0FAA">
        <w:rPr>
          <w:rFonts w:ascii="Times" w:hAnsi="Times"/>
        </w:rPr>
        <w:t>odunov’s crimes)</w:t>
      </w:r>
      <w:r w:rsidR="00812D9B">
        <w:rPr>
          <w:rFonts w:ascii="Times" w:hAnsi="Times"/>
        </w:rPr>
        <w:t xml:space="preserve"> on one screen</w:t>
      </w:r>
      <w:r w:rsidR="009E6FE3">
        <w:rPr>
          <w:rFonts w:ascii="Times" w:hAnsi="Times"/>
        </w:rPr>
        <w:t xml:space="preserve"> triggered off</w:t>
      </w:r>
      <w:r w:rsidR="00FD0FAA">
        <w:rPr>
          <w:rFonts w:ascii="Times" w:hAnsi="Times"/>
        </w:rPr>
        <w:t xml:space="preserve"> </w:t>
      </w:r>
      <w:r w:rsidR="00C931D0">
        <w:rPr>
          <w:rFonts w:ascii="Times" w:hAnsi="Times"/>
        </w:rPr>
        <w:t>retaliation</w:t>
      </w:r>
      <w:r w:rsidR="009E6FE3">
        <w:rPr>
          <w:rFonts w:ascii="Times" w:hAnsi="Times"/>
        </w:rPr>
        <w:t xml:space="preserve"> on another</w:t>
      </w:r>
      <w:r w:rsidR="00FD0FAA">
        <w:rPr>
          <w:rFonts w:ascii="Times" w:hAnsi="Times"/>
        </w:rPr>
        <w:t xml:space="preserve">, ‘the people </w:t>
      </w:r>
      <w:r w:rsidR="009E6FE3">
        <w:rPr>
          <w:rFonts w:ascii="Times" w:hAnsi="Times"/>
        </w:rPr>
        <w:t>are a herd’. Elsewhere</w:t>
      </w:r>
      <w:r w:rsidR="00640362">
        <w:rPr>
          <w:rFonts w:ascii="Times" w:hAnsi="Times"/>
        </w:rPr>
        <w:t xml:space="preserve">, </w:t>
      </w:r>
      <w:r w:rsidR="00C931D0">
        <w:rPr>
          <w:rFonts w:ascii="Times" w:hAnsi="Times"/>
        </w:rPr>
        <w:t>a</w:t>
      </w:r>
      <w:r w:rsidR="00FD0FAA">
        <w:rPr>
          <w:rFonts w:ascii="Times" w:hAnsi="Times"/>
        </w:rPr>
        <w:t>n earnest spectator addressed</w:t>
      </w:r>
      <w:r w:rsidR="00640362">
        <w:rPr>
          <w:rFonts w:ascii="Times" w:hAnsi="Times"/>
        </w:rPr>
        <w:t xml:space="preserve"> the actor in the role of Boris by name, asking him how he could sto</w:t>
      </w:r>
      <w:r w:rsidR="00F75328">
        <w:rPr>
          <w:rFonts w:ascii="Times" w:hAnsi="Times"/>
        </w:rPr>
        <w:t>o</w:t>
      </w:r>
      <w:r w:rsidR="00640362">
        <w:rPr>
          <w:rFonts w:ascii="Times" w:hAnsi="Times"/>
        </w:rPr>
        <w:t>p so low as to perform in such a production</w:t>
      </w:r>
      <w:r w:rsidR="009E6FE3">
        <w:rPr>
          <w:rFonts w:ascii="Times" w:hAnsi="Times"/>
        </w:rPr>
        <w:t xml:space="preserve">. He was, in fact, a plant as well as an actor playing a plant. </w:t>
      </w:r>
      <w:proofErr w:type="gramStart"/>
      <w:r w:rsidR="009E6FE3">
        <w:rPr>
          <w:rFonts w:ascii="Times" w:hAnsi="Times"/>
        </w:rPr>
        <w:t>S</w:t>
      </w:r>
      <w:r w:rsidR="00FD0FAA">
        <w:rPr>
          <w:rFonts w:ascii="Times" w:hAnsi="Times"/>
        </w:rPr>
        <w:t>uch dialogical devi</w:t>
      </w:r>
      <w:r w:rsidR="00640362">
        <w:rPr>
          <w:rFonts w:ascii="Times" w:hAnsi="Times"/>
        </w:rPr>
        <w:t>ces create</w:t>
      </w:r>
      <w:r w:rsidR="00FD0FAA">
        <w:rPr>
          <w:rFonts w:ascii="Times" w:hAnsi="Times"/>
        </w:rPr>
        <w:t>d</w:t>
      </w:r>
      <w:r w:rsidR="00090CBE">
        <w:rPr>
          <w:rFonts w:ascii="Times" w:hAnsi="Times"/>
        </w:rPr>
        <w:t xml:space="preserve"> </w:t>
      </w:r>
      <w:r w:rsidR="00640362">
        <w:rPr>
          <w:rFonts w:ascii="Times" w:hAnsi="Times"/>
        </w:rPr>
        <w:t xml:space="preserve">polyphony between stage and audience in which </w:t>
      </w:r>
      <w:r w:rsidR="00FD0FAA">
        <w:rPr>
          <w:rFonts w:ascii="Times" w:hAnsi="Times"/>
        </w:rPr>
        <w:t>the tricks of the theatre and the machinations of politics were targeted at one and the same time.</w:t>
      </w:r>
      <w:proofErr w:type="gramEnd"/>
      <w:r w:rsidR="00FD0FAA">
        <w:rPr>
          <w:rFonts w:ascii="Times" w:hAnsi="Times"/>
        </w:rPr>
        <w:t xml:space="preserve"> </w:t>
      </w:r>
      <w:r w:rsidR="008C499E">
        <w:rPr>
          <w:rFonts w:ascii="Times" w:hAnsi="Times"/>
        </w:rPr>
        <w:tab/>
      </w:r>
    </w:p>
    <w:p w14:paraId="667686E1" w14:textId="5919561A" w:rsidR="00FD0FAA" w:rsidRDefault="00B12383" w:rsidP="006A042E">
      <w:pPr>
        <w:spacing w:line="480" w:lineRule="auto"/>
        <w:rPr>
          <w:rFonts w:ascii="Times" w:hAnsi="Times"/>
        </w:rPr>
      </w:pPr>
      <w:r>
        <w:rPr>
          <w:rFonts w:ascii="Times" w:hAnsi="Times"/>
        </w:rPr>
        <w:tab/>
      </w:r>
      <w:r w:rsidR="009E6FE3">
        <w:rPr>
          <w:rFonts w:ascii="Times" w:hAnsi="Times"/>
        </w:rPr>
        <w:t>T</w:t>
      </w:r>
      <w:r w:rsidR="00FD0FAA">
        <w:rPr>
          <w:rFonts w:ascii="Times" w:hAnsi="Times"/>
        </w:rPr>
        <w:t>heatrical</w:t>
      </w:r>
      <w:r w:rsidR="00812D9B">
        <w:rPr>
          <w:rFonts w:ascii="Times" w:hAnsi="Times"/>
        </w:rPr>
        <w:t xml:space="preserve"> means had very different dimensions in </w:t>
      </w:r>
      <w:r w:rsidR="00293854">
        <w:rPr>
          <w:rFonts w:ascii="Times" w:hAnsi="Times"/>
        </w:rPr>
        <w:t xml:space="preserve">Viktor </w:t>
      </w:r>
      <w:proofErr w:type="spellStart"/>
      <w:r w:rsidR="00293854">
        <w:rPr>
          <w:rFonts w:ascii="Times" w:hAnsi="Times"/>
        </w:rPr>
        <w:t>Ryzhakov’s</w:t>
      </w:r>
      <w:proofErr w:type="spellEnd"/>
      <w:r w:rsidR="00293854">
        <w:rPr>
          <w:rFonts w:ascii="Times" w:hAnsi="Times"/>
        </w:rPr>
        <w:t xml:space="preserve"> production of</w:t>
      </w:r>
      <w:r w:rsidR="00293854" w:rsidRPr="009E6FE3">
        <w:rPr>
          <w:rFonts w:ascii="Times" w:hAnsi="Times"/>
          <w:i/>
        </w:rPr>
        <w:t xml:space="preserve"> </w:t>
      </w:r>
      <w:r w:rsidR="00812D9B" w:rsidRPr="009E6FE3">
        <w:rPr>
          <w:rFonts w:ascii="Times" w:hAnsi="Times"/>
          <w:i/>
        </w:rPr>
        <w:t>Drunks</w:t>
      </w:r>
      <w:r w:rsidR="00812D9B">
        <w:rPr>
          <w:rFonts w:ascii="Times" w:hAnsi="Times"/>
        </w:rPr>
        <w:t xml:space="preserve"> by leading playwright</w:t>
      </w:r>
      <w:r w:rsidR="00293854">
        <w:rPr>
          <w:rFonts w:ascii="Times" w:hAnsi="Times"/>
        </w:rPr>
        <w:t>, actor and filmmaker</w:t>
      </w:r>
      <w:r w:rsidR="00812D9B">
        <w:rPr>
          <w:rFonts w:ascii="Times" w:hAnsi="Times"/>
        </w:rPr>
        <w:t xml:space="preserve"> Ivan </w:t>
      </w:r>
      <w:proofErr w:type="spellStart"/>
      <w:r w:rsidR="00812D9B">
        <w:rPr>
          <w:rFonts w:ascii="Times" w:hAnsi="Times"/>
        </w:rPr>
        <w:t>Vyrypaev</w:t>
      </w:r>
      <w:proofErr w:type="spellEnd"/>
      <w:r w:rsidR="0039603F">
        <w:rPr>
          <w:rFonts w:ascii="Times" w:hAnsi="Times"/>
        </w:rPr>
        <w:t xml:space="preserve">, winner of a Golden Mask for </w:t>
      </w:r>
      <w:r w:rsidR="0039603F" w:rsidRPr="0039603F">
        <w:rPr>
          <w:rFonts w:ascii="Times" w:hAnsi="Times"/>
          <w:i/>
        </w:rPr>
        <w:t>Oxygen</w:t>
      </w:r>
      <w:r w:rsidR="00F75328">
        <w:rPr>
          <w:rFonts w:ascii="Times" w:hAnsi="Times"/>
        </w:rPr>
        <w:t xml:space="preserve"> at </w:t>
      </w:r>
      <w:proofErr w:type="spellStart"/>
      <w:r w:rsidR="00F75328">
        <w:rPr>
          <w:rFonts w:ascii="Times" w:hAnsi="Times"/>
        </w:rPr>
        <w:t>Teatr</w:t>
      </w:r>
      <w:proofErr w:type="spellEnd"/>
      <w:r w:rsidR="00F75328">
        <w:rPr>
          <w:rFonts w:ascii="Times" w:hAnsi="Times"/>
        </w:rPr>
        <w:t xml:space="preserve">. </w:t>
      </w:r>
      <w:proofErr w:type="gramStart"/>
      <w:r w:rsidR="00F75328">
        <w:rPr>
          <w:rFonts w:ascii="Times" w:hAnsi="Times"/>
        </w:rPr>
        <w:t>doc</w:t>
      </w:r>
      <w:proofErr w:type="gramEnd"/>
      <w:r w:rsidR="00F75328">
        <w:rPr>
          <w:rFonts w:ascii="Times" w:hAnsi="Times"/>
        </w:rPr>
        <w:t xml:space="preserve"> in 2004;</w:t>
      </w:r>
      <w:r w:rsidR="0039603F">
        <w:rPr>
          <w:rFonts w:ascii="Times" w:hAnsi="Times"/>
        </w:rPr>
        <w:t xml:space="preserve"> </w:t>
      </w:r>
      <w:proofErr w:type="spellStart"/>
      <w:r w:rsidR="00F75328">
        <w:rPr>
          <w:rFonts w:ascii="Times" w:hAnsi="Times"/>
        </w:rPr>
        <w:t>Ryzhakov</w:t>
      </w:r>
      <w:proofErr w:type="spellEnd"/>
      <w:r w:rsidR="0010641D">
        <w:rPr>
          <w:rFonts w:ascii="Times" w:hAnsi="Times"/>
        </w:rPr>
        <w:t xml:space="preserve"> has</w:t>
      </w:r>
      <w:r w:rsidR="00F75328">
        <w:rPr>
          <w:rFonts w:ascii="Times" w:hAnsi="Times"/>
        </w:rPr>
        <w:t xml:space="preserve"> </w:t>
      </w:r>
      <w:r w:rsidR="0039603F">
        <w:rPr>
          <w:rFonts w:ascii="Times" w:hAnsi="Times"/>
        </w:rPr>
        <w:t xml:space="preserve">also directed </w:t>
      </w:r>
      <w:r w:rsidR="00F75328">
        <w:rPr>
          <w:rFonts w:ascii="Times" w:hAnsi="Times"/>
        </w:rPr>
        <w:t>it</w:t>
      </w:r>
      <w:r w:rsidR="0039603F">
        <w:rPr>
          <w:rFonts w:ascii="Times" w:hAnsi="Times"/>
        </w:rPr>
        <w:t>.</w:t>
      </w:r>
      <w:r w:rsidR="009E6FE3">
        <w:rPr>
          <w:rFonts w:ascii="Times" w:hAnsi="Times"/>
        </w:rPr>
        <w:t xml:space="preserve"> As its title might</w:t>
      </w:r>
      <w:r w:rsidR="00293854">
        <w:rPr>
          <w:rFonts w:ascii="Times" w:hAnsi="Times"/>
        </w:rPr>
        <w:t xml:space="preserve"> suggest,</w:t>
      </w:r>
      <w:r w:rsidR="00F75328">
        <w:rPr>
          <w:rFonts w:ascii="Times" w:hAnsi="Times"/>
        </w:rPr>
        <w:t xml:space="preserve"> </w:t>
      </w:r>
      <w:proofErr w:type="spellStart"/>
      <w:r w:rsidR="00ED16F0">
        <w:rPr>
          <w:rFonts w:ascii="Times" w:hAnsi="Times"/>
        </w:rPr>
        <w:t>Vyrypa</w:t>
      </w:r>
      <w:r w:rsidR="0039603F">
        <w:rPr>
          <w:rFonts w:ascii="Times" w:hAnsi="Times"/>
        </w:rPr>
        <w:t>ev’</w:t>
      </w:r>
      <w:r w:rsidR="00CB0E07">
        <w:rPr>
          <w:rFonts w:ascii="Times" w:hAnsi="Times"/>
        </w:rPr>
        <w:t>s</w:t>
      </w:r>
      <w:proofErr w:type="spellEnd"/>
      <w:r w:rsidR="00CB0E07">
        <w:rPr>
          <w:rFonts w:ascii="Times" w:hAnsi="Times"/>
        </w:rPr>
        <w:t xml:space="preserve"> text could lend</w:t>
      </w:r>
      <w:r w:rsidR="009E6FE3">
        <w:rPr>
          <w:rFonts w:ascii="Times" w:hAnsi="Times"/>
        </w:rPr>
        <w:t xml:space="preserve"> itself to documentary-style neo-naturalism. Not so for </w:t>
      </w:r>
      <w:proofErr w:type="spellStart"/>
      <w:r w:rsidR="009E6FE3">
        <w:rPr>
          <w:rFonts w:ascii="Times" w:hAnsi="Times"/>
        </w:rPr>
        <w:t>Ryzhakov</w:t>
      </w:r>
      <w:proofErr w:type="spellEnd"/>
      <w:r w:rsidR="009E6FE3">
        <w:rPr>
          <w:rFonts w:ascii="Times" w:hAnsi="Times"/>
        </w:rPr>
        <w:t xml:space="preserve"> whose actors in</w:t>
      </w:r>
      <w:r w:rsidR="00CB0E07">
        <w:rPr>
          <w:rFonts w:ascii="Times" w:hAnsi="Times"/>
        </w:rPr>
        <w:t xml:space="preserve"> exaggerated costumes, excessive make-up </w:t>
      </w:r>
      <w:r w:rsidR="0039603F">
        <w:rPr>
          <w:rFonts w:ascii="Times" w:hAnsi="Times"/>
        </w:rPr>
        <w:t>and grotesque hairdos, all</w:t>
      </w:r>
      <w:r w:rsidR="00CB0E07">
        <w:rPr>
          <w:rFonts w:ascii="Times" w:hAnsi="Times"/>
        </w:rPr>
        <w:t xml:space="preserve"> out of macabre-funny vampire scenarios, </w:t>
      </w:r>
      <w:r w:rsidR="0039603F">
        <w:rPr>
          <w:rFonts w:ascii="Times" w:hAnsi="Times"/>
        </w:rPr>
        <w:t>perform on a tilted black-and-whi</w:t>
      </w:r>
      <w:r w:rsidR="0010641D">
        <w:rPr>
          <w:rFonts w:ascii="Times" w:hAnsi="Times"/>
        </w:rPr>
        <w:t>te square podium that galvanize</w:t>
      </w:r>
      <w:r w:rsidR="0039603F">
        <w:rPr>
          <w:rFonts w:ascii="Times" w:hAnsi="Times"/>
        </w:rPr>
        <w:t xml:space="preserve"> the hallucinatory effect of the w</w:t>
      </w:r>
      <w:r w:rsidR="00DE428B">
        <w:rPr>
          <w:rFonts w:ascii="Times" w:hAnsi="Times"/>
        </w:rPr>
        <w:t xml:space="preserve">hole. Night passes as scene cuts into scene in a montage </w:t>
      </w:r>
      <w:r w:rsidR="00D46725">
        <w:rPr>
          <w:rFonts w:ascii="Times" w:hAnsi="Times"/>
        </w:rPr>
        <w:t xml:space="preserve">of indulgence in human excesses, </w:t>
      </w:r>
      <w:r w:rsidR="00DE428B">
        <w:rPr>
          <w:rFonts w:ascii="Times" w:hAnsi="Times"/>
        </w:rPr>
        <w:t xml:space="preserve">which both author and director display without </w:t>
      </w:r>
      <w:proofErr w:type="spellStart"/>
      <w:r w:rsidR="00DE428B">
        <w:rPr>
          <w:rFonts w:ascii="Times" w:hAnsi="Times"/>
        </w:rPr>
        <w:t>subtextual</w:t>
      </w:r>
      <w:proofErr w:type="spellEnd"/>
      <w:r w:rsidR="00DE428B">
        <w:rPr>
          <w:rFonts w:ascii="Times" w:hAnsi="Times"/>
        </w:rPr>
        <w:t xml:space="preserve"> undertones of any kind – to the point where theatricality and the spectators’ enjoyment of it prove to be the goal of the enterprise. </w:t>
      </w:r>
      <w:r w:rsidR="00F75328">
        <w:rPr>
          <w:rFonts w:ascii="Times" w:hAnsi="Times"/>
        </w:rPr>
        <w:t>The production’s most arresting feature was its sustained contradiction between text-content and stylization.</w:t>
      </w:r>
    </w:p>
    <w:p w14:paraId="069FE982" w14:textId="4017A91F" w:rsidR="004950E7" w:rsidRDefault="005E7060" w:rsidP="006A042E">
      <w:pPr>
        <w:spacing w:line="480" w:lineRule="auto"/>
        <w:rPr>
          <w:rFonts w:ascii="Times" w:hAnsi="Times"/>
        </w:rPr>
      </w:pPr>
      <w:r>
        <w:rPr>
          <w:rFonts w:ascii="Times" w:hAnsi="Times"/>
        </w:rPr>
        <w:tab/>
        <w:t>The production most captivated by the sheer joy of creativity and the endless possibiliti</w:t>
      </w:r>
      <w:r w:rsidR="0010641D">
        <w:rPr>
          <w:rFonts w:ascii="Times" w:hAnsi="Times"/>
        </w:rPr>
        <w:t xml:space="preserve">es of inventing theatre was </w:t>
      </w:r>
      <w:proofErr w:type="spellStart"/>
      <w:r w:rsidR="0010641D">
        <w:rPr>
          <w:rFonts w:ascii="Times" w:hAnsi="Times"/>
        </w:rPr>
        <w:t>Yury</w:t>
      </w:r>
      <w:proofErr w:type="spellEnd"/>
      <w:r>
        <w:rPr>
          <w:rFonts w:ascii="Times" w:hAnsi="Times"/>
        </w:rPr>
        <w:t xml:space="preserve"> </w:t>
      </w:r>
      <w:proofErr w:type="spellStart"/>
      <w:r>
        <w:rPr>
          <w:rFonts w:ascii="Times" w:hAnsi="Times"/>
        </w:rPr>
        <w:t>Butusov</w:t>
      </w:r>
      <w:r w:rsidR="00F41A5D">
        <w:rPr>
          <w:rFonts w:ascii="Times" w:hAnsi="Times"/>
        </w:rPr>
        <w:t>’s</w:t>
      </w:r>
      <w:proofErr w:type="spellEnd"/>
      <w:r w:rsidR="005E0316">
        <w:rPr>
          <w:rFonts w:ascii="Times" w:hAnsi="Times"/>
        </w:rPr>
        <w:t xml:space="preserve"> </w:t>
      </w:r>
      <w:r w:rsidR="00F41A5D" w:rsidRPr="005E0316">
        <w:rPr>
          <w:rFonts w:ascii="Times" w:hAnsi="Times"/>
          <w:i/>
        </w:rPr>
        <w:t>Three Sisters</w:t>
      </w:r>
      <w:r w:rsidR="00F41A5D">
        <w:rPr>
          <w:rFonts w:ascii="Times" w:hAnsi="Times"/>
          <w:i/>
        </w:rPr>
        <w:t>,</w:t>
      </w:r>
      <w:r w:rsidR="00F41A5D" w:rsidRPr="00F41A5D">
        <w:rPr>
          <w:rFonts w:ascii="Times" w:hAnsi="Times"/>
        </w:rPr>
        <w:t xml:space="preserve"> p</w:t>
      </w:r>
      <w:r w:rsidR="00F41A5D">
        <w:rPr>
          <w:rFonts w:ascii="Times" w:hAnsi="Times"/>
        </w:rPr>
        <w:t xml:space="preserve">erformed by the </w:t>
      </w:r>
      <w:proofErr w:type="spellStart"/>
      <w:r w:rsidR="00F41A5D">
        <w:rPr>
          <w:rFonts w:ascii="Times" w:hAnsi="Times"/>
        </w:rPr>
        <w:t>Lensoviet</w:t>
      </w:r>
      <w:proofErr w:type="spellEnd"/>
      <w:r w:rsidR="00F41A5D">
        <w:rPr>
          <w:rFonts w:ascii="Times" w:hAnsi="Times"/>
        </w:rPr>
        <w:t xml:space="preserve"> Theatre </w:t>
      </w:r>
      <w:r w:rsidR="00931178">
        <w:rPr>
          <w:rFonts w:ascii="Times" w:hAnsi="Times"/>
        </w:rPr>
        <w:t>of St Petersburg.</w:t>
      </w:r>
      <w:r w:rsidR="00F41A5D">
        <w:rPr>
          <w:rFonts w:ascii="Times" w:hAnsi="Times"/>
        </w:rPr>
        <w:t xml:space="preserve"> </w:t>
      </w:r>
      <w:proofErr w:type="spellStart"/>
      <w:r w:rsidR="00F41A5D">
        <w:rPr>
          <w:rFonts w:ascii="Times" w:hAnsi="Times"/>
        </w:rPr>
        <w:t>Butusov</w:t>
      </w:r>
      <w:proofErr w:type="spellEnd"/>
      <w:r w:rsidR="00931178">
        <w:rPr>
          <w:rFonts w:ascii="Times" w:hAnsi="Times"/>
        </w:rPr>
        <w:t xml:space="preserve"> was</w:t>
      </w:r>
      <w:r w:rsidR="008274C0">
        <w:rPr>
          <w:rFonts w:ascii="Times" w:hAnsi="Times"/>
        </w:rPr>
        <w:t xml:space="preserve"> the </w:t>
      </w:r>
      <w:r w:rsidR="00104AA1">
        <w:rPr>
          <w:rFonts w:ascii="Times" w:hAnsi="Times"/>
        </w:rPr>
        <w:t xml:space="preserve">winner of the </w:t>
      </w:r>
      <w:r w:rsidR="00F41A5D">
        <w:rPr>
          <w:rFonts w:ascii="Times" w:hAnsi="Times"/>
        </w:rPr>
        <w:t>Golden Mask for best director</w:t>
      </w:r>
      <w:r w:rsidR="005E0316">
        <w:rPr>
          <w:rFonts w:ascii="Times" w:hAnsi="Times"/>
          <w:i/>
        </w:rPr>
        <w:t xml:space="preserve">. </w:t>
      </w:r>
      <w:r w:rsidR="00AB1241">
        <w:rPr>
          <w:rFonts w:ascii="Times" w:hAnsi="Times"/>
        </w:rPr>
        <w:t>Only in his</w:t>
      </w:r>
      <w:r w:rsidR="00ED72FE">
        <w:rPr>
          <w:rFonts w:ascii="Times" w:hAnsi="Times"/>
        </w:rPr>
        <w:t xml:space="preserve"> </w:t>
      </w:r>
      <w:r w:rsidR="005E0316">
        <w:rPr>
          <w:rFonts w:ascii="Times" w:hAnsi="Times"/>
        </w:rPr>
        <w:t>hands could Chek</w:t>
      </w:r>
      <w:r w:rsidR="00AB1241">
        <w:rPr>
          <w:rFonts w:ascii="Times" w:hAnsi="Times"/>
        </w:rPr>
        <w:t>h</w:t>
      </w:r>
      <w:r w:rsidR="005E0316">
        <w:rPr>
          <w:rFonts w:ascii="Times" w:hAnsi="Times"/>
        </w:rPr>
        <w:t>ov be so outlandish, so filled with startling images</w:t>
      </w:r>
      <w:r w:rsidR="00ED72FE">
        <w:rPr>
          <w:rFonts w:ascii="Times" w:hAnsi="Times"/>
        </w:rPr>
        <w:t xml:space="preserve"> (like </w:t>
      </w:r>
      <w:proofErr w:type="spellStart"/>
      <w:r w:rsidR="00ED72FE">
        <w:rPr>
          <w:rFonts w:ascii="Times" w:hAnsi="Times"/>
        </w:rPr>
        <w:t>Andrey</w:t>
      </w:r>
      <w:proofErr w:type="spellEnd"/>
      <w:r w:rsidR="00ED72FE">
        <w:rPr>
          <w:rFonts w:ascii="Times" w:hAnsi="Times"/>
        </w:rPr>
        <w:t>, suddenly in a wig, then with a clown nose, p</w:t>
      </w:r>
      <w:r w:rsidR="0067376D">
        <w:rPr>
          <w:rFonts w:ascii="Times" w:hAnsi="Times"/>
        </w:rPr>
        <w:t xml:space="preserve">laying </w:t>
      </w:r>
      <w:proofErr w:type="spellStart"/>
      <w:r w:rsidR="0067376D">
        <w:rPr>
          <w:rFonts w:ascii="Times" w:hAnsi="Times"/>
        </w:rPr>
        <w:t>drum’n</w:t>
      </w:r>
      <w:proofErr w:type="spellEnd"/>
      <w:r w:rsidR="0067376D">
        <w:rPr>
          <w:rFonts w:ascii="Times" w:hAnsi="Times"/>
        </w:rPr>
        <w:t>’ bass,</w:t>
      </w:r>
      <w:r w:rsidR="00ED72FE">
        <w:rPr>
          <w:rFonts w:ascii="Times" w:hAnsi="Times"/>
        </w:rPr>
        <w:t xml:space="preserve"> or fiddling with a guitar instead of </w:t>
      </w:r>
      <w:r w:rsidR="00987628">
        <w:rPr>
          <w:rFonts w:ascii="Times" w:hAnsi="Times"/>
        </w:rPr>
        <w:t>Chekhov’s violin) and</w:t>
      </w:r>
      <w:r w:rsidR="00867246">
        <w:rPr>
          <w:rFonts w:ascii="Times" w:hAnsi="Times"/>
        </w:rPr>
        <w:t xml:space="preserve"> so driven by</w:t>
      </w:r>
      <w:r w:rsidR="00987628">
        <w:rPr>
          <w:rFonts w:ascii="Times" w:hAnsi="Times"/>
        </w:rPr>
        <w:t xml:space="preserve"> </w:t>
      </w:r>
      <w:r w:rsidR="00F41A5D">
        <w:rPr>
          <w:rFonts w:ascii="Times" w:hAnsi="Times"/>
        </w:rPr>
        <w:t>rapid changes</w:t>
      </w:r>
      <w:r w:rsidR="00ED72FE">
        <w:rPr>
          <w:rFonts w:ascii="Times" w:hAnsi="Times"/>
        </w:rPr>
        <w:t xml:space="preserve"> from scene</w:t>
      </w:r>
      <w:r w:rsidR="00987628">
        <w:rPr>
          <w:rFonts w:ascii="Times" w:hAnsi="Times"/>
        </w:rPr>
        <w:t xml:space="preserve"> to scene (if the configuration </w:t>
      </w:r>
      <w:r w:rsidR="00ED72FE">
        <w:rPr>
          <w:rFonts w:ascii="Times" w:hAnsi="Times"/>
        </w:rPr>
        <w:t>can be called this)</w:t>
      </w:r>
      <w:r w:rsidR="00D56BF4">
        <w:rPr>
          <w:rFonts w:ascii="Times" w:hAnsi="Times"/>
        </w:rPr>
        <w:t xml:space="preserve">. </w:t>
      </w:r>
      <w:r w:rsidR="0063055D">
        <w:rPr>
          <w:rFonts w:ascii="Times" w:hAnsi="Times"/>
        </w:rPr>
        <w:t>Dialogue was</w:t>
      </w:r>
      <w:r w:rsidR="00B00053">
        <w:rPr>
          <w:rFonts w:ascii="Times" w:hAnsi="Times"/>
        </w:rPr>
        <w:t xml:space="preserve"> deconstructed, cut about and shifted to provide the basis for </w:t>
      </w:r>
      <w:proofErr w:type="spellStart"/>
      <w:r w:rsidR="00B00053">
        <w:rPr>
          <w:rFonts w:ascii="Times" w:hAnsi="Times"/>
        </w:rPr>
        <w:t>Butusov’s</w:t>
      </w:r>
      <w:proofErr w:type="spellEnd"/>
      <w:r w:rsidR="00B00053">
        <w:rPr>
          <w:rFonts w:ascii="Times" w:hAnsi="Times"/>
        </w:rPr>
        <w:t xml:space="preserve"> collage of</w:t>
      </w:r>
      <w:r w:rsidR="00D56BF4">
        <w:rPr>
          <w:rFonts w:ascii="Times" w:hAnsi="Times"/>
        </w:rPr>
        <w:t xml:space="preserve"> </w:t>
      </w:r>
      <w:r w:rsidR="00B00053">
        <w:rPr>
          <w:rFonts w:ascii="Times" w:hAnsi="Times"/>
        </w:rPr>
        <w:t>fragments, some of which appear</w:t>
      </w:r>
      <w:r w:rsidR="0063055D">
        <w:rPr>
          <w:rFonts w:ascii="Times" w:hAnsi="Times"/>
        </w:rPr>
        <w:t>ed</w:t>
      </w:r>
      <w:r w:rsidR="00B00053">
        <w:rPr>
          <w:rFonts w:ascii="Times" w:hAnsi="Times"/>
        </w:rPr>
        <w:t xml:space="preserve"> to be q</w:t>
      </w:r>
      <w:r w:rsidR="0063055D">
        <w:rPr>
          <w:rFonts w:ascii="Times" w:hAnsi="Times"/>
        </w:rPr>
        <w:t>uite random until spectators could</w:t>
      </w:r>
      <w:r w:rsidR="00B00053">
        <w:rPr>
          <w:rFonts w:ascii="Times" w:hAnsi="Times"/>
        </w:rPr>
        <w:t xml:space="preserve"> piece them</w:t>
      </w:r>
      <w:r w:rsidR="00867246">
        <w:rPr>
          <w:rFonts w:ascii="Times" w:hAnsi="Times"/>
        </w:rPr>
        <w:t xml:space="preserve"> together as the work progressed</w:t>
      </w:r>
      <w:r w:rsidR="00B00053">
        <w:rPr>
          <w:rFonts w:ascii="Times" w:hAnsi="Times"/>
        </w:rPr>
        <w:t xml:space="preserve">. </w:t>
      </w:r>
    </w:p>
    <w:p w14:paraId="73C13FDF" w14:textId="6C2B3945" w:rsidR="00095CBC" w:rsidRDefault="004950E7" w:rsidP="00095CBC">
      <w:pPr>
        <w:spacing w:line="480" w:lineRule="auto"/>
        <w:rPr>
          <w:rFonts w:ascii="Times" w:hAnsi="Times"/>
        </w:rPr>
      </w:pPr>
      <w:r>
        <w:rPr>
          <w:rFonts w:ascii="Times" w:hAnsi="Times"/>
        </w:rPr>
        <w:tab/>
      </w:r>
      <w:proofErr w:type="spellStart"/>
      <w:r w:rsidR="00B00053">
        <w:rPr>
          <w:rFonts w:ascii="Times" w:hAnsi="Times"/>
        </w:rPr>
        <w:t>Tusenbach’</w:t>
      </w:r>
      <w:r w:rsidR="00AB1241">
        <w:rPr>
          <w:rFonts w:ascii="Times" w:hAnsi="Times"/>
        </w:rPr>
        <w:t>s</w:t>
      </w:r>
      <w:proofErr w:type="spellEnd"/>
      <w:r w:rsidR="00B00053">
        <w:rPr>
          <w:rFonts w:ascii="Times" w:hAnsi="Times"/>
        </w:rPr>
        <w:t xml:space="preserve"> speech</w:t>
      </w:r>
      <w:r w:rsidR="00450BF3">
        <w:rPr>
          <w:rFonts w:ascii="Times" w:hAnsi="Times"/>
        </w:rPr>
        <w:t xml:space="preserve"> in Act II</w:t>
      </w:r>
      <w:r w:rsidR="0063055D">
        <w:rPr>
          <w:rFonts w:ascii="Times" w:hAnsi="Times"/>
        </w:rPr>
        <w:t xml:space="preserve"> on how life</w:t>
      </w:r>
      <w:r w:rsidR="0067376D">
        <w:rPr>
          <w:rFonts w:ascii="Times" w:hAnsi="Times"/>
        </w:rPr>
        <w:t xml:space="preserve"> will</w:t>
      </w:r>
      <w:r w:rsidR="0063055D">
        <w:rPr>
          <w:rFonts w:ascii="Times" w:hAnsi="Times"/>
        </w:rPr>
        <w:t xml:space="preserve"> simply </w:t>
      </w:r>
      <w:r w:rsidR="0067376D">
        <w:rPr>
          <w:rFonts w:ascii="Times" w:hAnsi="Times"/>
        </w:rPr>
        <w:t>stay as it was</w:t>
      </w:r>
      <w:r w:rsidR="001414E3">
        <w:rPr>
          <w:rFonts w:ascii="Times" w:hAnsi="Times"/>
        </w:rPr>
        <w:t xml:space="preserve"> </w:t>
      </w:r>
      <w:r w:rsidR="00450BF3">
        <w:rPr>
          <w:rFonts w:ascii="Times" w:hAnsi="Times"/>
        </w:rPr>
        <w:t xml:space="preserve">‘a thousand years from now’ </w:t>
      </w:r>
      <w:r w:rsidR="0063055D">
        <w:rPr>
          <w:rFonts w:ascii="Times" w:hAnsi="Times"/>
        </w:rPr>
        <w:t>kicks off</w:t>
      </w:r>
      <w:r w:rsidR="00450BF3">
        <w:rPr>
          <w:rFonts w:ascii="Times" w:hAnsi="Times"/>
        </w:rPr>
        <w:t xml:space="preserve"> the performance</w:t>
      </w:r>
      <w:r w:rsidR="00130205">
        <w:rPr>
          <w:rFonts w:ascii="Times" w:hAnsi="Times"/>
        </w:rPr>
        <w:t xml:space="preserve">; </w:t>
      </w:r>
      <w:proofErr w:type="spellStart"/>
      <w:r w:rsidR="00130205">
        <w:rPr>
          <w:rFonts w:ascii="Times" w:hAnsi="Times"/>
        </w:rPr>
        <w:t>Vershinin</w:t>
      </w:r>
      <w:proofErr w:type="spellEnd"/>
      <w:r w:rsidR="00130205">
        <w:rPr>
          <w:rFonts w:ascii="Times" w:hAnsi="Times"/>
        </w:rPr>
        <w:t>, untidy</w:t>
      </w:r>
      <w:r w:rsidR="0063055D">
        <w:rPr>
          <w:rFonts w:ascii="Times" w:hAnsi="Times"/>
        </w:rPr>
        <w:t xml:space="preserve"> in an unbuttoned military jack</w:t>
      </w:r>
      <w:r w:rsidR="003809FA">
        <w:rPr>
          <w:rFonts w:ascii="Times" w:hAnsi="Times"/>
        </w:rPr>
        <w:t>et, soon joins him</w:t>
      </w:r>
      <w:r w:rsidR="0063055D">
        <w:rPr>
          <w:rFonts w:ascii="Times" w:hAnsi="Times"/>
        </w:rPr>
        <w:t>, out of sync with his entry according to Chekhov; Chekhov’s opening scene of Act I, where the sisters t</w:t>
      </w:r>
      <w:r w:rsidR="0067376D">
        <w:rPr>
          <w:rFonts w:ascii="Times" w:hAnsi="Times"/>
        </w:rPr>
        <w:t>alk of their father’s funeral, wa</w:t>
      </w:r>
      <w:r w:rsidR="0063055D">
        <w:rPr>
          <w:rFonts w:ascii="Times" w:hAnsi="Times"/>
        </w:rPr>
        <w:t xml:space="preserve">s transferred to the beginning of </w:t>
      </w:r>
      <w:proofErr w:type="spellStart"/>
      <w:r w:rsidR="0063055D">
        <w:rPr>
          <w:rFonts w:ascii="Times" w:hAnsi="Times"/>
        </w:rPr>
        <w:t>Butusov’s</w:t>
      </w:r>
      <w:proofErr w:type="spellEnd"/>
      <w:r w:rsidR="0063055D">
        <w:rPr>
          <w:rFonts w:ascii="Times" w:hAnsi="Times"/>
        </w:rPr>
        <w:t xml:space="preserve"> Act III</w:t>
      </w:r>
      <w:r w:rsidR="0067376D">
        <w:rPr>
          <w:rFonts w:ascii="Times" w:hAnsi="Times"/>
        </w:rPr>
        <w:t>; ‘To Moscow, to Moscow’, was a refrain</w:t>
      </w:r>
      <w:r>
        <w:rPr>
          <w:rFonts w:ascii="Times" w:hAnsi="Times"/>
        </w:rPr>
        <w:t xml:space="preserve"> throughout, </w:t>
      </w:r>
      <w:r w:rsidR="00130205">
        <w:rPr>
          <w:rFonts w:ascii="Times" w:hAnsi="Times"/>
        </w:rPr>
        <w:t xml:space="preserve">and was </w:t>
      </w:r>
      <w:r>
        <w:rPr>
          <w:rFonts w:ascii="Times" w:hAnsi="Times"/>
        </w:rPr>
        <w:t xml:space="preserve">said </w:t>
      </w:r>
      <w:r>
        <w:rPr>
          <w:rFonts w:ascii="Times" w:hAnsi="Times"/>
        </w:rPr>
        <w:softHyphen/>
      </w:r>
      <w:r>
        <w:rPr>
          <w:rFonts w:ascii="Times" w:hAnsi="Times"/>
        </w:rPr>
        <w:softHyphen/>
        <w:t>– rather, tried out –</w:t>
      </w:r>
      <w:r w:rsidR="0067376D">
        <w:rPr>
          <w:rFonts w:ascii="Times" w:hAnsi="Times"/>
        </w:rPr>
        <w:t xml:space="preserve"> as if in the repetition</w:t>
      </w:r>
      <w:r>
        <w:rPr>
          <w:rFonts w:ascii="Times" w:hAnsi="Times"/>
        </w:rPr>
        <w:t xml:space="preserve"> of rehearsals; and more of this</w:t>
      </w:r>
      <w:r w:rsidR="00130205">
        <w:rPr>
          <w:rFonts w:ascii="Times" w:hAnsi="Times"/>
        </w:rPr>
        <w:t xml:space="preserve"> </w:t>
      </w:r>
      <w:r w:rsidR="0010641D">
        <w:rPr>
          <w:rFonts w:ascii="Times" w:hAnsi="Times"/>
        </w:rPr>
        <w:t>kind until the performance ends</w:t>
      </w:r>
      <w:r>
        <w:rPr>
          <w:rFonts w:ascii="Times" w:hAnsi="Times"/>
        </w:rPr>
        <w:t xml:space="preserve"> with Irina calli</w:t>
      </w:r>
      <w:r w:rsidR="00130205">
        <w:rPr>
          <w:rFonts w:ascii="Times" w:hAnsi="Times"/>
        </w:rPr>
        <w:t xml:space="preserve">ng out, again and again, </w:t>
      </w:r>
      <w:r>
        <w:rPr>
          <w:rFonts w:ascii="Times" w:hAnsi="Times"/>
        </w:rPr>
        <w:t xml:space="preserve">her voice ringing, how she wants to live. By then it was clear that the entire production was constructed on </w:t>
      </w:r>
      <w:r w:rsidR="00DA7A89">
        <w:rPr>
          <w:rFonts w:ascii="Times" w:hAnsi="Times"/>
        </w:rPr>
        <w:t>etudes, that the</w:t>
      </w:r>
      <w:r w:rsidR="005528D6">
        <w:rPr>
          <w:rFonts w:ascii="Times" w:hAnsi="Times"/>
        </w:rPr>
        <w:t xml:space="preserve"> </w:t>
      </w:r>
      <w:proofErr w:type="spellStart"/>
      <w:r w:rsidR="005528D6">
        <w:rPr>
          <w:rFonts w:ascii="Times" w:hAnsi="Times"/>
        </w:rPr>
        <w:t>études</w:t>
      </w:r>
      <w:proofErr w:type="spellEnd"/>
      <w:r w:rsidR="005528D6">
        <w:rPr>
          <w:rFonts w:ascii="Times" w:hAnsi="Times"/>
        </w:rPr>
        <w:t xml:space="preserve"> themselves </w:t>
      </w:r>
      <w:r w:rsidR="00DA7A89" w:rsidRPr="00DA7A89">
        <w:rPr>
          <w:rFonts w:ascii="Times" w:hAnsi="Times"/>
          <w:i/>
        </w:rPr>
        <w:t>were</w:t>
      </w:r>
      <w:r w:rsidR="00DA7A89">
        <w:rPr>
          <w:rFonts w:ascii="Times" w:hAnsi="Times"/>
        </w:rPr>
        <w:t xml:space="preserve"> the production and not, as is usual in the Russian school ever since Stanislavsky, the medium for opening up actors and roles</w:t>
      </w:r>
      <w:r w:rsidR="006F2858">
        <w:rPr>
          <w:rFonts w:ascii="Times" w:hAnsi="Times"/>
        </w:rPr>
        <w:t>.  Yet</w:t>
      </w:r>
      <w:r w:rsidR="001414E3">
        <w:rPr>
          <w:rFonts w:ascii="Times" w:hAnsi="Times"/>
        </w:rPr>
        <w:t xml:space="preserve">, very much </w:t>
      </w:r>
      <w:r w:rsidR="00130205">
        <w:rPr>
          <w:rFonts w:ascii="Times" w:hAnsi="Times"/>
        </w:rPr>
        <w:t>within the purpose</w:t>
      </w:r>
      <w:r w:rsidR="006F2858">
        <w:rPr>
          <w:rFonts w:ascii="Times" w:hAnsi="Times"/>
        </w:rPr>
        <w:t xml:space="preserve"> of </w:t>
      </w:r>
      <w:proofErr w:type="spellStart"/>
      <w:r w:rsidR="00130205">
        <w:rPr>
          <w:rFonts w:ascii="Times" w:hAnsi="Times"/>
        </w:rPr>
        <w:t>é</w:t>
      </w:r>
      <w:r w:rsidR="006F2858">
        <w:rPr>
          <w:rFonts w:ascii="Times" w:hAnsi="Times"/>
        </w:rPr>
        <w:t>tudes</w:t>
      </w:r>
      <w:proofErr w:type="spellEnd"/>
      <w:r w:rsidR="006F2858">
        <w:rPr>
          <w:rFonts w:ascii="Times" w:hAnsi="Times"/>
        </w:rPr>
        <w:t>, these</w:t>
      </w:r>
      <w:r w:rsidR="001414E3">
        <w:rPr>
          <w:rFonts w:ascii="Times" w:hAnsi="Times"/>
        </w:rPr>
        <w:t xml:space="preserve"> capture</w:t>
      </w:r>
      <w:r w:rsidR="0080455A">
        <w:rPr>
          <w:rFonts w:ascii="Times" w:hAnsi="Times"/>
        </w:rPr>
        <w:t>d</w:t>
      </w:r>
      <w:r w:rsidR="0008435C">
        <w:rPr>
          <w:rFonts w:ascii="Times" w:hAnsi="Times"/>
        </w:rPr>
        <w:t xml:space="preserve"> and, as well, revealed</w:t>
      </w:r>
      <w:r w:rsidR="001414E3">
        <w:rPr>
          <w:rFonts w:ascii="Times" w:hAnsi="Times"/>
        </w:rPr>
        <w:t xml:space="preserve"> wh</w:t>
      </w:r>
      <w:r w:rsidR="00B43B97">
        <w:rPr>
          <w:rFonts w:ascii="Times" w:hAnsi="Times"/>
        </w:rPr>
        <w:t>at is</w:t>
      </w:r>
      <w:r w:rsidR="0008435C">
        <w:rPr>
          <w:rFonts w:ascii="Times" w:hAnsi="Times"/>
        </w:rPr>
        <w:t xml:space="preserve"> often half-concealed in Chekhov’s</w:t>
      </w:r>
      <w:r w:rsidR="001414E3">
        <w:rPr>
          <w:rFonts w:ascii="Times" w:hAnsi="Times"/>
        </w:rPr>
        <w:t xml:space="preserve"> themes of love, work, aspiration, hope, how-to-be and, above all, the urgency of wishing to live</w:t>
      </w:r>
      <w:r w:rsidR="0008435C">
        <w:rPr>
          <w:rFonts w:ascii="Times" w:hAnsi="Times"/>
        </w:rPr>
        <w:t xml:space="preserve"> –</w:t>
      </w:r>
      <w:r w:rsidR="0080455A">
        <w:rPr>
          <w:rFonts w:ascii="Times" w:hAnsi="Times"/>
        </w:rPr>
        <w:t xml:space="preserve"> and</w:t>
      </w:r>
      <w:r w:rsidR="0008435C">
        <w:rPr>
          <w:rFonts w:ascii="Times" w:hAnsi="Times"/>
        </w:rPr>
        <w:t xml:space="preserve"> of living –</w:t>
      </w:r>
      <w:r w:rsidR="001414E3">
        <w:rPr>
          <w:rFonts w:ascii="Times" w:hAnsi="Times"/>
        </w:rPr>
        <w:t xml:space="preserve"> as you wish to live.</w:t>
      </w:r>
      <w:r w:rsidR="00095CBC">
        <w:rPr>
          <w:rFonts w:ascii="Times" w:hAnsi="Times"/>
        </w:rPr>
        <w:tab/>
      </w:r>
    </w:p>
    <w:p w14:paraId="694BE4A7" w14:textId="0A751BC2" w:rsidR="005E7060" w:rsidRDefault="00095CBC" w:rsidP="00095CBC">
      <w:pPr>
        <w:spacing w:line="480" w:lineRule="auto"/>
        <w:rPr>
          <w:rFonts w:ascii="Times" w:hAnsi="Times"/>
        </w:rPr>
      </w:pPr>
      <w:r>
        <w:rPr>
          <w:rFonts w:ascii="Times" w:hAnsi="Times"/>
        </w:rPr>
        <w:tab/>
      </w:r>
      <w:proofErr w:type="spellStart"/>
      <w:r w:rsidR="00BC7C7E">
        <w:rPr>
          <w:rFonts w:ascii="Times" w:hAnsi="Times"/>
        </w:rPr>
        <w:t>Butusov’s</w:t>
      </w:r>
      <w:proofErr w:type="spellEnd"/>
      <w:r w:rsidR="00EB192C">
        <w:rPr>
          <w:rFonts w:ascii="Times" w:hAnsi="Times"/>
        </w:rPr>
        <w:t xml:space="preserve"> </w:t>
      </w:r>
      <w:proofErr w:type="spellStart"/>
      <w:r w:rsidR="00AB7EF8">
        <w:rPr>
          <w:rFonts w:ascii="Times" w:hAnsi="Times"/>
        </w:rPr>
        <w:t>é</w:t>
      </w:r>
      <w:r w:rsidR="00BC7C7E">
        <w:rPr>
          <w:rFonts w:ascii="Times" w:hAnsi="Times"/>
        </w:rPr>
        <w:t>tude</w:t>
      </w:r>
      <w:proofErr w:type="spellEnd"/>
      <w:r w:rsidR="00BC7C7E">
        <w:rPr>
          <w:rFonts w:ascii="Times" w:hAnsi="Times"/>
        </w:rPr>
        <w:t xml:space="preserve"> composition</w:t>
      </w:r>
      <w:r w:rsidR="003809FA">
        <w:rPr>
          <w:rFonts w:ascii="Times" w:hAnsi="Times"/>
        </w:rPr>
        <w:t xml:space="preserve"> was</w:t>
      </w:r>
      <w:r>
        <w:rPr>
          <w:rFonts w:ascii="Times" w:hAnsi="Times"/>
        </w:rPr>
        <w:t xml:space="preserve"> </w:t>
      </w:r>
      <w:r w:rsidR="003809FA">
        <w:rPr>
          <w:rFonts w:ascii="Times" w:hAnsi="Times"/>
        </w:rPr>
        <w:t xml:space="preserve">also </w:t>
      </w:r>
      <w:r>
        <w:rPr>
          <w:rFonts w:ascii="Times" w:hAnsi="Times"/>
        </w:rPr>
        <w:t>announced visually at th</w:t>
      </w:r>
      <w:r w:rsidR="003809FA">
        <w:rPr>
          <w:rFonts w:ascii="Times" w:hAnsi="Times"/>
        </w:rPr>
        <w:t>e beginning by an</w:t>
      </w:r>
      <w:r w:rsidR="001D363C">
        <w:rPr>
          <w:rFonts w:ascii="Times" w:hAnsi="Times"/>
        </w:rPr>
        <w:t xml:space="preserve"> </w:t>
      </w:r>
      <w:r w:rsidR="005528D6">
        <w:rPr>
          <w:rFonts w:ascii="Times" w:hAnsi="Times"/>
        </w:rPr>
        <w:t xml:space="preserve">unexpected picture, tableau-like in its stillness, </w:t>
      </w:r>
      <w:r w:rsidR="00B2089E">
        <w:rPr>
          <w:rFonts w:ascii="Times" w:hAnsi="Times"/>
        </w:rPr>
        <w:t xml:space="preserve">of three club-glamorous women seated behind a table in a row, </w:t>
      </w:r>
      <w:r w:rsidR="00D54F7B">
        <w:rPr>
          <w:rFonts w:ascii="Times" w:hAnsi="Times"/>
        </w:rPr>
        <w:t>looking the worse for wear, One, with a gun cocked by her chin, could be no</w:t>
      </w:r>
      <w:r w:rsidR="00B2089E">
        <w:rPr>
          <w:rFonts w:ascii="Times" w:hAnsi="Times"/>
        </w:rPr>
        <w:t>ne other than Masha, although</w:t>
      </w:r>
      <w:r w:rsidR="0066211E">
        <w:rPr>
          <w:rFonts w:ascii="Times" w:hAnsi="Times"/>
        </w:rPr>
        <w:t xml:space="preserve"> all were</w:t>
      </w:r>
      <w:r w:rsidR="00D54F7B">
        <w:rPr>
          <w:rFonts w:ascii="Times" w:hAnsi="Times"/>
        </w:rPr>
        <w:t xml:space="preserve"> </w:t>
      </w:r>
      <w:r w:rsidR="007F72DD">
        <w:rPr>
          <w:rFonts w:ascii="Times" w:hAnsi="Times"/>
        </w:rPr>
        <w:t xml:space="preserve">in black – and </w:t>
      </w:r>
      <w:r w:rsidR="007F72DD" w:rsidRPr="007F72DD">
        <w:rPr>
          <w:rFonts w:ascii="Times" w:hAnsi="Times"/>
          <w:i/>
        </w:rPr>
        <w:t>there</w:t>
      </w:r>
      <w:r w:rsidR="007F72DD">
        <w:rPr>
          <w:rFonts w:ascii="Times" w:hAnsi="Times"/>
        </w:rPr>
        <w:t xml:space="preserve"> </w:t>
      </w:r>
      <w:r w:rsidR="00B2089E">
        <w:rPr>
          <w:rFonts w:ascii="Times" w:hAnsi="Times"/>
        </w:rPr>
        <w:t xml:space="preserve">it </w:t>
      </w:r>
      <w:r w:rsidR="007F72DD">
        <w:rPr>
          <w:rFonts w:ascii="Times" w:hAnsi="Times"/>
        </w:rPr>
        <w:t>was</w:t>
      </w:r>
      <w:r w:rsidR="00B2089E">
        <w:rPr>
          <w:rFonts w:ascii="Times" w:hAnsi="Times"/>
        </w:rPr>
        <w:t>,</w:t>
      </w:r>
      <w:r w:rsidR="007F72DD">
        <w:rPr>
          <w:rFonts w:ascii="Times" w:hAnsi="Times"/>
        </w:rPr>
        <w:t xml:space="preserve"> a</w:t>
      </w:r>
      <w:r w:rsidR="001D363C">
        <w:rPr>
          <w:rFonts w:ascii="Times" w:hAnsi="Times"/>
        </w:rPr>
        <w:t xml:space="preserve"> prank,</w:t>
      </w:r>
      <w:r w:rsidR="00D54F7B">
        <w:rPr>
          <w:rFonts w:ascii="Times" w:hAnsi="Times"/>
        </w:rPr>
        <w:t xml:space="preserve"> right from the start.</w:t>
      </w:r>
      <w:r w:rsidR="00A213E8">
        <w:rPr>
          <w:rFonts w:ascii="Times" w:hAnsi="Times"/>
        </w:rPr>
        <w:t xml:space="preserve"> A clothes </w:t>
      </w:r>
      <w:r w:rsidR="003809FA">
        <w:rPr>
          <w:rFonts w:ascii="Times" w:hAnsi="Times"/>
        </w:rPr>
        <w:t>horse</w:t>
      </w:r>
      <w:r w:rsidR="001D363C">
        <w:rPr>
          <w:rFonts w:ascii="Times" w:hAnsi="Times"/>
        </w:rPr>
        <w:t xml:space="preserve"> behind</w:t>
      </w:r>
      <w:r w:rsidR="003809FA">
        <w:rPr>
          <w:rFonts w:ascii="Times" w:hAnsi="Times"/>
        </w:rPr>
        <w:t xml:space="preserve"> the women was</w:t>
      </w:r>
      <w:r w:rsidR="001D363C">
        <w:rPr>
          <w:rFonts w:ascii="Times" w:hAnsi="Times"/>
        </w:rPr>
        <w:t xml:space="preserve"> jam-packed w</w:t>
      </w:r>
      <w:r w:rsidR="003809FA">
        <w:rPr>
          <w:rFonts w:ascii="Times" w:hAnsi="Times"/>
        </w:rPr>
        <w:t>ith costumes that the actors tried on and wore</w:t>
      </w:r>
      <w:r w:rsidR="004E0477">
        <w:rPr>
          <w:rFonts w:ascii="Times" w:hAnsi="Times"/>
        </w:rPr>
        <w:t>, and change</w:t>
      </w:r>
      <w:r w:rsidR="003809FA">
        <w:rPr>
          <w:rFonts w:ascii="Times" w:hAnsi="Times"/>
        </w:rPr>
        <w:t>d</w:t>
      </w:r>
      <w:r w:rsidR="004E0477">
        <w:rPr>
          <w:rFonts w:ascii="Times" w:hAnsi="Times"/>
        </w:rPr>
        <w:t xml:space="preserve"> again</w:t>
      </w:r>
      <w:r w:rsidR="00A213E8">
        <w:rPr>
          <w:rFonts w:ascii="Times" w:hAnsi="Times"/>
        </w:rPr>
        <w:t xml:space="preserve"> throughout the perfor</w:t>
      </w:r>
      <w:r w:rsidR="004E0477">
        <w:rPr>
          <w:rFonts w:ascii="Times" w:hAnsi="Times"/>
        </w:rPr>
        <w:t>mance</w:t>
      </w:r>
      <w:r w:rsidR="002E68DB">
        <w:rPr>
          <w:rFonts w:ascii="Times" w:hAnsi="Times"/>
        </w:rPr>
        <w:t xml:space="preserve"> for</w:t>
      </w:r>
      <w:r w:rsidR="005528D6">
        <w:rPr>
          <w:rFonts w:ascii="Times" w:hAnsi="Times"/>
        </w:rPr>
        <w:t xml:space="preserve"> two reasons</w:t>
      </w:r>
      <w:r w:rsidR="007B4261">
        <w:rPr>
          <w:rFonts w:ascii="Times" w:hAnsi="Times"/>
        </w:rPr>
        <w:t>: it</w:t>
      </w:r>
      <w:r w:rsidR="003809FA">
        <w:rPr>
          <w:rFonts w:ascii="Times" w:hAnsi="Times"/>
        </w:rPr>
        <w:t xml:space="preserve"> strengthene</w:t>
      </w:r>
      <w:r w:rsidR="007B4261">
        <w:rPr>
          <w:rFonts w:ascii="Times" w:hAnsi="Times"/>
        </w:rPr>
        <w:t>d the theme of how-to-be,</w:t>
      </w:r>
      <w:r w:rsidR="00B43B97">
        <w:rPr>
          <w:rFonts w:ascii="Times" w:hAnsi="Times"/>
        </w:rPr>
        <w:t xml:space="preserve"> </w:t>
      </w:r>
      <w:r w:rsidR="003809FA">
        <w:rPr>
          <w:rFonts w:ascii="Times" w:hAnsi="Times"/>
        </w:rPr>
        <w:t>put as a questio</w:t>
      </w:r>
      <w:r w:rsidR="007B4261">
        <w:rPr>
          <w:rFonts w:ascii="Times" w:hAnsi="Times"/>
        </w:rPr>
        <w:t>n</w:t>
      </w:r>
      <w:r w:rsidR="005528D6">
        <w:rPr>
          <w:rFonts w:ascii="Times" w:hAnsi="Times"/>
        </w:rPr>
        <w:t>,</w:t>
      </w:r>
      <w:r w:rsidR="007B4261">
        <w:rPr>
          <w:rFonts w:ascii="Times" w:hAnsi="Times"/>
        </w:rPr>
        <w:t xml:space="preserve"> by how</w:t>
      </w:r>
      <w:r w:rsidR="005528D6">
        <w:rPr>
          <w:rFonts w:ascii="Times" w:hAnsi="Times"/>
        </w:rPr>
        <w:t xml:space="preserve"> the </w:t>
      </w:r>
      <w:r w:rsidR="007B4261">
        <w:rPr>
          <w:rFonts w:ascii="Times" w:hAnsi="Times"/>
        </w:rPr>
        <w:t>characters use</w:t>
      </w:r>
      <w:r w:rsidR="00B2089E">
        <w:rPr>
          <w:rFonts w:ascii="Times" w:hAnsi="Times"/>
        </w:rPr>
        <w:t>d</w:t>
      </w:r>
      <w:r w:rsidR="007B4261">
        <w:rPr>
          <w:rFonts w:ascii="Times" w:hAnsi="Times"/>
        </w:rPr>
        <w:t xml:space="preserve"> clothes, accessories and other bits to </w:t>
      </w:r>
      <w:r w:rsidR="004475F2">
        <w:rPr>
          <w:rFonts w:ascii="Times" w:hAnsi="Times"/>
        </w:rPr>
        <w:t>see how they might live (</w:t>
      </w:r>
      <w:proofErr w:type="spellStart"/>
      <w:r w:rsidR="004475F2">
        <w:rPr>
          <w:rFonts w:ascii="Times" w:hAnsi="Times"/>
        </w:rPr>
        <w:t>Chebutyki</w:t>
      </w:r>
      <w:r w:rsidR="007B4261">
        <w:rPr>
          <w:rFonts w:ascii="Times" w:hAnsi="Times"/>
        </w:rPr>
        <w:t>n</w:t>
      </w:r>
      <w:proofErr w:type="spellEnd"/>
      <w:r w:rsidR="00373397">
        <w:rPr>
          <w:rFonts w:ascii="Times" w:hAnsi="Times"/>
        </w:rPr>
        <w:t xml:space="preserve">, for instance, </w:t>
      </w:r>
      <w:r w:rsidR="005528D6">
        <w:rPr>
          <w:rFonts w:ascii="Times" w:hAnsi="Times"/>
        </w:rPr>
        <w:t>t</w:t>
      </w:r>
      <w:r w:rsidR="00B2089E">
        <w:rPr>
          <w:rFonts w:ascii="Times" w:hAnsi="Times"/>
        </w:rPr>
        <w:t>ried</w:t>
      </w:r>
      <w:r w:rsidR="007B4261">
        <w:rPr>
          <w:rFonts w:ascii="Times" w:hAnsi="Times"/>
        </w:rPr>
        <w:t xml:space="preserve"> on a beard</w:t>
      </w:r>
      <w:r w:rsidR="00373397">
        <w:rPr>
          <w:rFonts w:ascii="Times" w:hAnsi="Times"/>
        </w:rPr>
        <w:t>,</w:t>
      </w:r>
      <w:r w:rsidR="005528D6">
        <w:rPr>
          <w:rFonts w:ascii="Times" w:hAnsi="Times"/>
        </w:rPr>
        <w:t xml:space="preserve"> </w:t>
      </w:r>
      <w:r w:rsidR="00B2089E">
        <w:rPr>
          <w:rFonts w:ascii="Times" w:hAnsi="Times"/>
        </w:rPr>
        <w:t>and pounded</w:t>
      </w:r>
      <w:r w:rsidR="007B4261">
        <w:rPr>
          <w:rFonts w:ascii="Times" w:hAnsi="Times"/>
        </w:rPr>
        <w:t xml:space="preserve"> drums); i</w:t>
      </w:r>
      <w:r w:rsidR="00B2089E">
        <w:rPr>
          <w:rFonts w:ascii="Times" w:hAnsi="Times"/>
        </w:rPr>
        <w:t>t was</w:t>
      </w:r>
      <w:r w:rsidR="007B4261">
        <w:rPr>
          <w:rFonts w:ascii="Times" w:hAnsi="Times"/>
        </w:rPr>
        <w:t xml:space="preserve"> a source of jokes and gags about making theatre, which </w:t>
      </w:r>
      <w:r w:rsidR="00B2089E">
        <w:rPr>
          <w:rFonts w:ascii="Times" w:hAnsi="Times"/>
        </w:rPr>
        <w:t>theatricalized</w:t>
      </w:r>
      <w:r w:rsidR="007B4261">
        <w:rPr>
          <w:rFonts w:ascii="Times" w:hAnsi="Times"/>
        </w:rPr>
        <w:t xml:space="preserve"> the very process </w:t>
      </w:r>
      <w:r w:rsidR="00B2089E">
        <w:rPr>
          <w:rFonts w:ascii="Times" w:hAnsi="Times"/>
        </w:rPr>
        <w:t>taking place, and of</w:t>
      </w:r>
      <w:r w:rsidR="008F564A">
        <w:rPr>
          <w:rFonts w:ascii="Times" w:hAnsi="Times"/>
        </w:rPr>
        <w:t xml:space="preserve"> the</w:t>
      </w:r>
      <w:r w:rsidR="00B2089E">
        <w:rPr>
          <w:rFonts w:ascii="Times" w:hAnsi="Times"/>
        </w:rPr>
        <w:t xml:space="preserve"> sense of </w:t>
      </w:r>
      <w:r w:rsidR="008F564A">
        <w:rPr>
          <w:rFonts w:ascii="Times" w:hAnsi="Times"/>
        </w:rPr>
        <w:t>spontaneity</w:t>
      </w:r>
      <w:r w:rsidR="00B2089E">
        <w:rPr>
          <w:rFonts w:ascii="Times" w:hAnsi="Times"/>
        </w:rPr>
        <w:t xml:space="preserve"> and energy emanating </w:t>
      </w:r>
      <w:r w:rsidR="003E6881">
        <w:rPr>
          <w:rFonts w:ascii="Times" w:hAnsi="Times"/>
        </w:rPr>
        <w:t>from</w:t>
      </w:r>
      <w:r w:rsidR="00B2089E">
        <w:rPr>
          <w:rFonts w:ascii="Times" w:hAnsi="Times"/>
        </w:rPr>
        <w:t xml:space="preserve"> the stage.</w:t>
      </w:r>
    </w:p>
    <w:p w14:paraId="1391FA8C" w14:textId="5140EC33" w:rsidR="00A213E8" w:rsidRDefault="00A213E8" w:rsidP="006A042E">
      <w:pPr>
        <w:spacing w:line="480" w:lineRule="auto"/>
        <w:rPr>
          <w:rFonts w:ascii="Times" w:hAnsi="Times"/>
        </w:rPr>
      </w:pPr>
      <w:r>
        <w:rPr>
          <w:rFonts w:ascii="Times" w:hAnsi="Times"/>
        </w:rPr>
        <w:tab/>
      </w:r>
      <w:r w:rsidR="008F564A">
        <w:rPr>
          <w:rFonts w:ascii="Times" w:hAnsi="Times"/>
        </w:rPr>
        <w:t>These</w:t>
      </w:r>
      <w:r w:rsidR="0023211E">
        <w:rPr>
          <w:rFonts w:ascii="Times" w:hAnsi="Times"/>
        </w:rPr>
        <w:t xml:space="preserve"> </w:t>
      </w:r>
      <w:r w:rsidR="003E6881">
        <w:rPr>
          <w:rFonts w:ascii="Times" w:hAnsi="Times"/>
        </w:rPr>
        <w:t>qualities</w:t>
      </w:r>
      <w:r w:rsidR="00840C37">
        <w:rPr>
          <w:rFonts w:ascii="Times" w:hAnsi="Times"/>
        </w:rPr>
        <w:t xml:space="preserve"> – </w:t>
      </w:r>
      <w:proofErr w:type="spellStart"/>
      <w:r w:rsidR="00840C37">
        <w:rPr>
          <w:rFonts w:ascii="Times" w:hAnsi="Times"/>
        </w:rPr>
        <w:t>études</w:t>
      </w:r>
      <w:proofErr w:type="spellEnd"/>
      <w:r w:rsidR="00840C37">
        <w:rPr>
          <w:rFonts w:ascii="Times" w:hAnsi="Times"/>
        </w:rPr>
        <w:t xml:space="preserve">, spontaneity, </w:t>
      </w:r>
      <w:proofErr w:type="gramStart"/>
      <w:r w:rsidR="00840C37">
        <w:rPr>
          <w:rFonts w:ascii="Times" w:hAnsi="Times"/>
        </w:rPr>
        <w:t>energy</w:t>
      </w:r>
      <w:proofErr w:type="gramEnd"/>
      <w:r w:rsidR="00840C37">
        <w:rPr>
          <w:rFonts w:ascii="Times" w:hAnsi="Times"/>
        </w:rPr>
        <w:t xml:space="preserve"> – </w:t>
      </w:r>
      <w:r w:rsidR="0023211E">
        <w:rPr>
          <w:rFonts w:ascii="Times" w:hAnsi="Times"/>
        </w:rPr>
        <w:t xml:space="preserve">particularly mark </w:t>
      </w:r>
      <w:proofErr w:type="spellStart"/>
      <w:r w:rsidR="0023211E">
        <w:rPr>
          <w:rFonts w:ascii="Times" w:hAnsi="Times"/>
        </w:rPr>
        <w:t>Butusov’s</w:t>
      </w:r>
      <w:proofErr w:type="spellEnd"/>
      <w:r w:rsidR="0023211E">
        <w:rPr>
          <w:rFonts w:ascii="Times" w:hAnsi="Times"/>
        </w:rPr>
        <w:t xml:space="preserve"> work of the past </w:t>
      </w:r>
      <w:r w:rsidR="00B43B97">
        <w:rPr>
          <w:rFonts w:ascii="Times" w:hAnsi="Times"/>
        </w:rPr>
        <w:t>few years</w:t>
      </w:r>
      <w:r w:rsidR="00015DD7">
        <w:rPr>
          <w:rFonts w:ascii="Times" w:hAnsi="Times"/>
        </w:rPr>
        <w:t>.</w:t>
      </w:r>
      <w:r w:rsidR="00B43B97">
        <w:rPr>
          <w:rFonts w:ascii="Times" w:hAnsi="Times"/>
        </w:rPr>
        <w:t xml:space="preserve"> </w:t>
      </w:r>
      <w:r w:rsidR="00D56BF4">
        <w:rPr>
          <w:rFonts w:ascii="Times" w:hAnsi="Times"/>
        </w:rPr>
        <w:t xml:space="preserve">His </w:t>
      </w:r>
      <w:proofErr w:type="gramStart"/>
      <w:r w:rsidR="00B43B97">
        <w:rPr>
          <w:rFonts w:ascii="Times" w:hAnsi="Times"/>
        </w:rPr>
        <w:t>2012</w:t>
      </w:r>
      <w:r w:rsidR="0010641D">
        <w:rPr>
          <w:rFonts w:ascii="Times" w:hAnsi="Times"/>
        </w:rPr>
        <w:t xml:space="preserve"> </w:t>
      </w:r>
      <w:r w:rsidR="00B43B97">
        <w:rPr>
          <w:rFonts w:ascii="Times" w:hAnsi="Times"/>
        </w:rPr>
        <w:t xml:space="preserve"> </w:t>
      </w:r>
      <w:r w:rsidR="0023211E" w:rsidRPr="0023211E">
        <w:rPr>
          <w:rFonts w:ascii="Times" w:hAnsi="Times"/>
          <w:i/>
        </w:rPr>
        <w:t>Macbeth</w:t>
      </w:r>
      <w:proofErr w:type="gramEnd"/>
      <w:r w:rsidR="0023211E" w:rsidRPr="0023211E">
        <w:rPr>
          <w:rFonts w:ascii="Times" w:hAnsi="Times"/>
          <w:i/>
        </w:rPr>
        <w:t>. The Movie</w:t>
      </w:r>
      <w:r w:rsidR="00B43B97">
        <w:rPr>
          <w:rFonts w:ascii="Times" w:hAnsi="Times"/>
        </w:rPr>
        <w:t>, in the genre</w:t>
      </w:r>
      <w:r w:rsidR="00015DD7">
        <w:rPr>
          <w:rFonts w:ascii="Times" w:hAnsi="Times"/>
        </w:rPr>
        <w:t>s</w:t>
      </w:r>
      <w:r w:rsidR="00B43B97">
        <w:rPr>
          <w:rFonts w:ascii="Times" w:hAnsi="Times"/>
        </w:rPr>
        <w:t xml:space="preserve"> of cl</w:t>
      </w:r>
      <w:r w:rsidR="00015DD7">
        <w:rPr>
          <w:rFonts w:ascii="Times" w:hAnsi="Times"/>
        </w:rPr>
        <w:t>ip, cult and blockbuster movies</w:t>
      </w:r>
      <w:r w:rsidR="00B43B97">
        <w:rPr>
          <w:rFonts w:ascii="Times" w:hAnsi="Times"/>
        </w:rPr>
        <w:t xml:space="preserve"> and rock </w:t>
      </w:r>
      <w:r w:rsidR="00015DD7">
        <w:rPr>
          <w:rFonts w:ascii="Times" w:hAnsi="Times"/>
        </w:rPr>
        <w:t>concerts all rolled into one, was</w:t>
      </w:r>
      <w:r w:rsidR="00B43B97">
        <w:rPr>
          <w:rFonts w:ascii="Times" w:hAnsi="Times"/>
        </w:rPr>
        <w:t xml:space="preserve"> a </w:t>
      </w:r>
      <w:r w:rsidR="00840C37">
        <w:rPr>
          <w:rFonts w:ascii="Times" w:hAnsi="Times"/>
        </w:rPr>
        <w:t>full-on</w:t>
      </w:r>
      <w:r w:rsidR="00EF79BA">
        <w:rPr>
          <w:rFonts w:ascii="Times" w:hAnsi="Times"/>
        </w:rPr>
        <w:t xml:space="preserve"> </w:t>
      </w:r>
      <w:r w:rsidR="00840C37">
        <w:rPr>
          <w:rFonts w:ascii="Times" w:hAnsi="Times"/>
        </w:rPr>
        <w:t>five hours</w:t>
      </w:r>
      <w:r w:rsidR="00015DD7">
        <w:rPr>
          <w:rFonts w:ascii="Times" w:hAnsi="Times"/>
        </w:rPr>
        <w:t xml:space="preserve"> with little dialogue</w:t>
      </w:r>
      <w:r w:rsidR="00D56BF4">
        <w:rPr>
          <w:rFonts w:ascii="Times" w:hAnsi="Times"/>
        </w:rPr>
        <w:t xml:space="preserve"> straight from Shakespeare (See, </w:t>
      </w:r>
      <w:r w:rsidR="00E00C82">
        <w:rPr>
          <w:rFonts w:ascii="Times" w:hAnsi="Times"/>
        </w:rPr>
        <w:t xml:space="preserve">for </w:t>
      </w:r>
      <w:proofErr w:type="spellStart"/>
      <w:r w:rsidR="00E00C82">
        <w:rPr>
          <w:rFonts w:ascii="Times" w:hAnsi="Times"/>
        </w:rPr>
        <w:t>Butusov’s</w:t>
      </w:r>
      <w:proofErr w:type="spellEnd"/>
      <w:r w:rsidR="00E00C82">
        <w:rPr>
          <w:rFonts w:ascii="Times" w:hAnsi="Times"/>
        </w:rPr>
        <w:t xml:space="preserve"> different approach to text</w:t>
      </w:r>
      <w:r w:rsidR="00D56BF4">
        <w:rPr>
          <w:rFonts w:ascii="Times" w:hAnsi="Times"/>
        </w:rPr>
        <w:t>,</w:t>
      </w:r>
      <w:r w:rsidR="00E00C82">
        <w:rPr>
          <w:rFonts w:ascii="Times" w:hAnsi="Times"/>
        </w:rPr>
        <w:t xml:space="preserve"> </w:t>
      </w:r>
      <w:r w:rsidR="00015DD7" w:rsidRPr="00015DD7">
        <w:rPr>
          <w:rFonts w:ascii="Times" w:hAnsi="Times"/>
          <w:i/>
        </w:rPr>
        <w:t xml:space="preserve">NTQ </w:t>
      </w:r>
      <w:r w:rsidR="00015DD7">
        <w:rPr>
          <w:rFonts w:ascii="Times" w:hAnsi="Times"/>
        </w:rPr>
        <w:t xml:space="preserve">116 on his 2010 </w:t>
      </w:r>
      <w:r w:rsidR="00015DD7" w:rsidRPr="00015DD7">
        <w:rPr>
          <w:rFonts w:ascii="Times" w:hAnsi="Times"/>
          <w:i/>
        </w:rPr>
        <w:t>Measure for</w:t>
      </w:r>
      <w:r w:rsidR="00015DD7">
        <w:rPr>
          <w:rFonts w:ascii="Times" w:hAnsi="Times"/>
        </w:rPr>
        <w:t xml:space="preserve"> </w:t>
      </w:r>
      <w:r w:rsidR="00015DD7" w:rsidRPr="00015DD7">
        <w:rPr>
          <w:rFonts w:ascii="Times" w:hAnsi="Times"/>
          <w:i/>
        </w:rPr>
        <w:t>Measure</w:t>
      </w:r>
      <w:r w:rsidR="00015DD7">
        <w:rPr>
          <w:rFonts w:ascii="Times" w:hAnsi="Times"/>
        </w:rPr>
        <w:t xml:space="preserve"> at the </w:t>
      </w:r>
      <w:proofErr w:type="spellStart"/>
      <w:r w:rsidR="00015DD7">
        <w:rPr>
          <w:rFonts w:ascii="Times" w:hAnsi="Times"/>
        </w:rPr>
        <w:t>Gyula</w:t>
      </w:r>
      <w:proofErr w:type="spellEnd"/>
      <w:r w:rsidR="00015DD7">
        <w:rPr>
          <w:rFonts w:ascii="Times" w:hAnsi="Times"/>
        </w:rPr>
        <w:t xml:space="preserve"> Shak</w:t>
      </w:r>
      <w:r w:rsidR="00E00C82">
        <w:rPr>
          <w:rFonts w:ascii="Times" w:hAnsi="Times"/>
        </w:rPr>
        <w:t>espeare Festival</w:t>
      </w:r>
      <w:r w:rsidR="00140447">
        <w:rPr>
          <w:rFonts w:ascii="Times" w:hAnsi="Times"/>
        </w:rPr>
        <w:t>)</w:t>
      </w:r>
      <w:r w:rsidR="00015DD7">
        <w:rPr>
          <w:rFonts w:ascii="Times" w:hAnsi="Times"/>
        </w:rPr>
        <w:t>.</w:t>
      </w:r>
      <w:r w:rsidR="002E5511">
        <w:rPr>
          <w:rFonts w:ascii="Times" w:hAnsi="Times"/>
        </w:rPr>
        <w:t xml:space="preserve"> </w:t>
      </w:r>
      <w:r w:rsidR="002E5511" w:rsidRPr="002E5511">
        <w:rPr>
          <w:rFonts w:ascii="Times" w:hAnsi="Times"/>
          <w:i/>
        </w:rPr>
        <w:t>Flight</w:t>
      </w:r>
      <w:r w:rsidR="002E5511">
        <w:rPr>
          <w:rFonts w:ascii="Times" w:hAnsi="Times"/>
        </w:rPr>
        <w:t>, too</w:t>
      </w:r>
      <w:r w:rsidR="00840C37">
        <w:rPr>
          <w:rFonts w:ascii="Times" w:hAnsi="Times"/>
        </w:rPr>
        <w:t xml:space="preserve">, after </w:t>
      </w:r>
      <w:proofErr w:type="spellStart"/>
      <w:r w:rsidR="00840C37">
        <w:rPr>
          <w:rFonts w:ascii="Times" w:hAnsi="Times"/>
        </w:rPr>
        <w:t>Mikhaïl</w:t>
      </w:r>
      <w:proofErr w:type="spellEnd"/>
      <w:r w:rsidR="00840C37">
        <w:rPr>
          <w:rFonts w:ascii="Times" w:hAnsi="Times"/>
        </w:rPr>
        <w:t xml:space="preserve"> </w:t>
      </w:r>
      <w:proofErr w:type="spellStart"/>
      <w:r w:rsidR="00840C37">
        <w:rPr>
          <w:rFonts w:ascii="Times" w:hAnsi="Times"/>
        </w:rPr>
        <w:t>Bul</w:t>
      </w:r>
      <w:r w:rsidR="000F5DAC">
        <w:rPr>
          <w:rFonts w:ascii="Times" w:hAnsi="Times"/>
        </w:rPr>
        <w:t>gakov’s</w:t>
      </w:r>
      <w:proofErr w:type="spellEnd"/>
      <w:r w:rsidR="000F5DAC">
        <w:rPr>
          <w:rFonts w:ascii="Times" w:hAnsi="Times"/>
        </w:rPr>
        <w:t xml:space="preserve"> play, </w:t>
      </w:r>
      <w:r w:rsidR="002E5511">
        <w:rPr>
          <w:rFonts w:ascii="Times" w:hAnsi="Times"/>
        </w:rPr>
        <w:t xml:space="preserve">which </w:t>
      </w:r>
      <w:proofErr w:type="spellStart"/>
      <w:r w:rsidR="002E5511">
        <w:rPr>
          <w:rFonts w:ascii="Times" w:hAnsi="Times"/>
        </w:rPr>
        <w:t>Butusov</w:t>
      </w:r>
      <w:proofErr w:type="spellEnd"/>
      <w:r w:rsidR="002E5511">
        <w:rPr>
          <w:rFonts w:ascii="Times" w:hAnsi="Times"/>
        </w:rPr>
        <w:t xml:space="preserve"> premiered</w:t>
      </w:r>
      <w:r w:rsidR="000F5DAC">
        <w:rPr>
          <w:rFonts w:ascii="Times" w:hAnsi="Times"/>
        </w:rPr>
        <w:t xml:space="preserve"> only</w:t>
      </w:r>
      <w:r w:rsidR="002E5511">
        <w:rPr>
          <w:rFonts w:ascii="Times" w:hAnsi="Times"/>
        </w:rPr>
        <w:t xml:space="preserve"> in April 2015 </w:t>
      </w:r>
      <w:r w:rsidR="00E17AEA">
        <w:rPr>
          <w:rFonts w:ascii="Times" w:hAnsi="Times"/>
        </w:rPr>
        <w:t>(so not in</w:t>
      </w:r>
      <w:r w:rsidR="000F5DAC">
        <w:rPr>
          <w:rFonts w:ascii="Times" w:hAnsi="Times"/>
        </w:rPr>
        <w:t xml:space="preserve"> the </w:t>
      </w:r>
      <w:r w:rsidR="00E17AEA">
        <w:rPr>
          <w:rFonts w:ascii="Times" w:hAnsi="Times"/>
        </w:rPr>
        <w:t>Golden Mask</w:t>
      </w:r>
      <w:r w:rsidR="000F5DAC">
        <w:rPr>
          <w:rFonts w:ascii="Times" w:hAnsi="Times"/>
        </w:rPr>
        <w:t>)</w:t>
      </w:r>
      <w:r w:rsidR="002E5511">
        <w:rPr>
          <w:rFonts w:ascii="Times" w:hAnsi="Times"/>
        </w:rPr>
        <w:t xml:space="preserve"> at </w:t>
      </w:r>
      <w:r w:rsidR="00C06101">
        <w:rPr>
          <w:rFonts w:ascii="Times" w:hAnsi="Times"/>
        </w:rPr>
        <w:t xml:space="preserve">the </w:t>
      </w:r>
      <w:proofErr w:type="spellStart"/>
      <w:r w:rsidR="00C06101">
        <w:rPr>
          <w:rFonts w:ascii="Times" w:hAnsi="Times"/>
        </w:rPr>
        <w:t>Vakhtan</w:t>
      </w:r>
      <w:r w:rsidR="00840C37">
        <w:rPr>
          <w:rFonts w:ascii="Times" w:hAnsi="Times"/>
        </w:rPr>
        <w:t>gov</w:t>
      </w:r>
      <w:proofErr w:type="spellEnd"/>
      <w:r w:rsidR="00840C37">
        <w:rPr>
          <w:rFonts w:ascii="Times" w:hAnsi="Times"/>
        </w:rPr>
        <w:t xml:space="preserve"> Theatre with </w:t>
      </w:r>
      <w:proofErr w:type="spellStart"/>
      <w:r w:rsidR="00840C37">
        <w:rPr>
          <w:rFonts w:ascii="Times" w:hAnsi="Times"/>
        </w:rPr>
        <w:t>Vak</w:t>
      </w:r>
      <w:r w:rsidR="00C71622">
        <w:rPr>
          <w:rFonts w:ascii="Times" w:hAnsi="Times"/>
        </w:rPr>
        <w:t>htangov</w:t>
      </w:r>
      <w:proofErr w:type="spellEnd"/>
      <w:r w:rsidR="00C71622">
        <w:rPr>
          <w:rFonts w:ascii="Times" w:hAnsi="Times"/>
        </w:rPr>
        <w:t xml:space="preserve"> actors, was</w:t>
      </w:r>
      <w:r w:rsidR="000F5DAC">
        <w:rPr>
          <w:rFonts w:ascii="Times" w:hAnsi="Times"/>
        </w:rPr>
        <w:t xml:space="preserve"> a remarkable collage </w:t>
      </w:r>
      <w:r w:rsidR="002E5511">
        <w:rPr>
          <w:rFonts w:ascii="Times" w:hAnsi="Times"/>
        </w:rPr>
        <w:t xml:space="preserve">of </w:t>
      </w:r>
      <w:proofErr w:type="spellStart"/>
      <w:r w:rsidR="000F5DAC">
        <w:rPr>
          <w:rFonts w:ascii="Times" w:hAnsi="Times"/>
        </w:rPr>
        <w:t>é</w:t>
      </w:r>
      <w:r w:rsidR="002E5511">
        <w:rPr>
          <w:rFonts w:ascii="Times" w:hAnsi="Times"/>
        </w:rPr>
        <w:t>tudes</w:t>
      </w:r>
      <w:proofErr w:type="spellEnd"/>
      <w:r w:rsidR="000F5DAC">
        <w:rPr>
          <w:rFonts w:ascii="Times" w:hAnsi="Times"/>
        </w:rPr>
        <w:t xml:space="preserve">-fragments </w:t>
      </w:r>
      <w:r w:rsidR="00335E37">
        <w:rPr>
          <w:rFonts w:ascii="Times" w:hAnsi="Times"/>
        </w:rPr>
        <w:t xml:space="preserve">with a rock-concert </w:t>
      </w:r>
      <w:r w:rsidR="00840C37">
        <w:rPr>
          <w:rFonts w:ascii="Times" w:hAnsi="Times"/>
        </w:rPr>
        <w:t>streak</w:t>
      </w:r>
      <w:r w:rsidR="00335E37">
        <w:rPr>
          <w:rFonts w:ascii="Times" w:hAnsi="Times"/>
        </w:rPr>
        <w:t>. Repeated m</w:t>
      </w:r>
      <w:r w:rsidR="000F5DAC">
        <w:rPr>
          <w:rFonts w:ascii="Times" w:hAnsi="Times"/>
        </w:rPr>
        <w:t xml:space="preserve">anic running, one person after another, along a narrow space before an imitation fire-curtain </w:t>
      </w:r>
      <w:r w:rsidR="00C71622">
        <w:rPr>
          <w:rFonts w:ascii="Times" w:hAnsi="Times"/>
        </w:rPr>
        <w:t>went</w:t>
      </w:r>
      <w:r w:rsidR="00140447">
        <w:rPr>
          <w:rFonts w:ascii="Times" w:hAnsi="Times"/>
        </w:rPr>
        <w:t xml:space="preserve"> up, </w:t>
      </w:r>
      <w:r w:rsidR="00C71622">
        <w:rPr>
          <w:rFonts w:ascii="Times" w:hAnsi="Times"/>
        </w:rPr>
        <w:t>was</w:t>
      </w:r>
      <w:r w:rsidR="00140447">
        <w:rPr>
          <w:rFonts w:ascii="Times" w:hAnsi="Times"/>
        </w:rPr>
        <w:t xml:space="preserve"> the fore</w:t>
      </w:r>
      <w:r w:rsidR="00BF1A38">
        <w:rPr>
          <w:rFonts w:ascii="Times" w:hAnsi="Times"/>
        </w:rPr>
        <w:t>most metaphor of the production.</w:t>
      </w:r>
      <w:r w:rsidR="00140447">
        <w:rPr>
          <w:rFonts w:ascii="Times" w:hAnsi="Times"/>
        </w:rPr>
        <w:t xml:space="preserve"> And, while it crys</w:t>
      </w:r>
      <w:r w:rsidR="00C71622">
        <w:rPr>
          <w:rFonts w:ascii="Times" w:hAnsi="Times"/>
        </w:rPr>
        <w:t>talized</w:t>
      </w:r>
      <w:r w:rsidR="00140447">
        <w:rPr>
          <w:rFonts w:ascii="Times" w:hAnsi="Times"/>
        </w:rPr>
        <w:t xml:space="preserve"> </w:t>
      </w:r>
      <w:proofErr w:type="spellStart"/>
      <w:r w:rsidR="00140447">
        <w:rPr>
          <w:rFonts w:ascii="Times" w:hAnsi="Times"/>
        </w:rPr>
        <w:t>Bulgakov’s</w:t>
      </w:r>
      <w:proofErr w:type="spellEnd"/>
      <w:r w:rsidR="00140447">
        <w:rPr>
          <w:rFonts w:ascii="Times" w:hAnsi="Times"/>
        </w:rPr>
        <w:t xml:space="preserve"> subject matter more immediately </w:t>
      </w:r>
      <w:r w:rsidR="00B12EE4">
        <w:rPr>
          <w:rFonts w:ascii="Times" w:hAnsi="Times"/>
        </w:rPr>
        <w:t>visibly than</w:t>
      </w:r>
      <w:r w:rsidR="00DE6812">
        <w:rPr>
          <w:rFonts w:ascii="Times" w:hAnsi="Times"/>
        </w:rPr>
        <w:t xml:space="preserve"> </w:t>
      </w:r>
      <w:r w:rsidR="00C71622">
        <w:rPr>
          <w:rFonts w:ascii="Times" w:hAnsi="Times"/>
        </w:rPr>
        <w:t>did</w:t>
      </w:r>
      <w:r w:rsidR="00BF1A38">
        <w:rPr>
          <w:rFonts w:ascii="Times" w:hAnsi="Times"/>
        </w:rPr>
        <w:t xml:space="preserve"> </w:t>
      </w:r>
      <w:r w:rsidR="00DE6812">
        <w:rPr>
          <w:rFonts w:ascii="Times" w:hAnsi="Times"/>
        </w:rPr>
        <w:t>any</w:t>
      </w:r>
      <w:r w:rsidR="00BF1A38">
        <w:rPr>
          <w:rFonts w:ascii="Times" w:hAnsi="Times"/>
        </w:rPr>
        <w:t xml:space="preserve"> </w:t>
      </w:r>
      <w:r w:rsidR="00E17AEA">
        <w:rPr>
          <w:rFonts w:ascii="Times" w:hAnsi="Times"/>
        </w:rPr>
        <w:t>one action-image</w:t>
      </w:r>
      <w:r w:rsidR="00DE6812">
        <w:rPr>
          <w:rFonts w:ascii="Times" w:hAnsi="Times"/>
        </w:rPr>
        <w:t xml:space="preserve"> in</w:t>
      </w:r>
      <w:r w:rsidR="00B12EE4">
        <w:rPr>
          <w:rFonts w:ascii="Times" w:hAnsi="Times"/>
        </w:rPr>
        <w:t xml:space="preserve"> </w:t>
      </w:r>
      <w:r w:rsidR="00B12EE4" w:rsidRPr="00B12EE4">
        <w:rPr>
          <w:rFonts w:ascii="Times" w:hAnsi="Times"/>
          <w:i/>
        </w:rPr>
        <w:t>Th</w:t>
      </w:r>
      <w:r w:rsidR="00140447" w:rsidRPr="00B12EE4">
        <w:rPr>
          <w:rFonts w:ascii="Times" w:hAnsi="Times"/>
          <w:i/>
        </w:rPr>
        <w:t>ree Sisters</w:t>
      </w:r>
      <w:r w:rsidR="00BF1A38">
        <w:rPr>
          <w:rFonts w:ascii="Times" w:hAnsi="Times"/>
        </w:rPr>
        <w:t xml:space="preserve">, the two productions shed light on each other, as </w:t>
      </w:r>
      <w:r w:rsidR="00E17AEA">
        <w:rPr>
          <w:rFonts w:ascii="Times" w:hAnsi="Times"/>
        </w:rPr>
        <w:t xml:space="preserve">they do </w:t>
      </w:r>
      <w:r w:rsidR="00BF1A38">
        <w:rPr>
          <w:rFonts w:ascii="Times" w:hAnsi="Times"/>
        </w:rPr>
        <w:t>on</w:t>
      </w:r>
      <w:r w:rsidR="00E17AEA">
        <w:rPr>
          <w:rFonts w:ascii="Times" w:hAnsi="Times"/>
        </w:rPr>
        <w:t xml:space="preserve"> one of Russia’s most exciting </w:t>
      </w:r>
      <w:r w:rsidR="00BF1A38">
        <w:rPr>
          <w:rFonts w:ascii="Times" w:hAnsi="Times"/>
        </w:rPr>
        <w:t>director</w:t>
      </w:r>
      <w:r w:rsidR="00E17AEA">
        <w:rPr>
          <w:rFonts w:ascii="Times" w:hAnsi="Times"/>
        </w:rPr>
        <w:t>s</w:t>
      </w:r>
      <w:r w:rsidR="00BF1A38">
        <w:rPr>
          <w:rFonts w:ascii="Times" w:hAnsi="Times"/>
        </w:rPr>
        <w:t xml:space="preserve"> today</w:t>
      </w:r>
      <w:r w:rsidR="00B12EE4">
        <w:rPr>
          <w:rFonts w:ascii="Times" w:hAnsi="Times"/>
        </w:rPr>
        <w:t>.</w:t>
      </w:r>
    </w:p>
    <w:p w14:paraId="4ABAF6B7" w14:textId="10F3AABE" w:rsidR="0010641D" w:rsidRDefault="001869C4" w:rsidP="006A042E">
      <w:pPr>
        <w:spacing w:line="480" w:lineRule="auto"/>
        <w:rPr>
          <w:rFonts w:ascii="Times" w:hAnsi="Times"/>
        </w:rPr>
      </w:pPr>
      <w:r>
        <w:rPr>
          <w:rFonts w:ascii="Times" w:hAnsi="Times"/>
        </w:rPr>
        <w:tab/>
        <w:t xml:space="preserve">Finally, there was John Cage’s </w:t>
      </w:r>
      <w:r w:rsidRPr="001869C4">
        <w:rPr>
          <w:rFonts w:ascii="Times" w:hAnsi="Times"/>
          <w:i/>
        </w:rPr>
        <w:t>Lecture on Nothing</w:t>
      </w:r>
      <w:r>
        <w:rPr>
          <w:rFonts w:ascii="Times" w:hAnsi="Times"/>
          <w:i/>
        </w:rPr>
        <w:t xml:space="preserve"> </w:t>
      </w:r>
      <w:r>
        <w:rPr>
          <w:rFonts w:ascii="Times" w:hAnsi="Times"/>
        </w:rPr>
        <w:t xml:space="preserve">directed by former </w:t>
      </w:r>
      <w:proofErr w:type="spellStart"/>
      <w:r>
        <w:rPr>
          <w:rFonts w:ascii="Times" w:hAnsi="Times"/>
        </w:rPr>
        <w:t>Dodin</w:t>
      </w:r>
      <w:proofErr w:type="spellEnd"/>
      <w:r>
        <w:rPr>
          <w:rFonts w:ascii="Times" w:hAnsi="Times"/>
        </w:rPr>
        <w:t xml:space="preserve"> student Dmitry </w:t>
      </w:r>
      <w:proofErr w:type="spellStart"/>
      <w:r>
        <w:rPr>
          <w:rFonts w:ascii="Times" w:hAnsi="Times"/>
        </w:rPr>
        <w:t>Volkostrelov</w:t>
      </w:r>
      <w:proofErr w:type="spellEnd"/>
      <w:r w:rsidR="00C71622">
        <w:rPr>
          <w:rFonts w:ascii="Times" w:hAnsi="Times"/>
        </w:rPr>
        <w:t xml:space="preserve"> This was</w:t>
      </w:r>
      <w:r>
        <w:rPr>
          <w:rFonts w:ascii="Times" w:hAnsi="Times"/>
        </w:rPr>
        <w:t xml:space="preserve"> in a</w:t>
      </w:r>
      <w:r w:rsidR="004F31B7">
        <w:rPr>
          <w:rFonts w:ascii="Times" w:hAnsi="Times"/>
        </w:rPr>
        <w:t xml:space="preserve"> softly lit, </w:t>
      </w:r>
      <w:r w:rsidR="0010641D">
        <w:rPr>
          <w:rFonts w:ascii="Times" w:hAnsi="Times"/>
        </w:rPr>
        <w:t>by small</w:t>
      </w:r>
      <w:r w:rsidR="004F31B7">
        <w:rPr>
          <w:rFonts w:ascii="Times" w:hAnsi="Times"/>
        </w:rPr>
        <w:t xml:space="preserve"> lamps on the floor</w:t>
      </w:r>
      <w:proofErr w:type="gramStart"/>
      <w:r w:rsidR="004F31B7">
        <w:rPr>
          <w:rFonts w:ascii="Times" w:hAnsi="Times"/>
        </w:rPr>
        <w:t>,</w:t>
      </w:r>
      <w:r w:rsidR="0010641D">
        <w:rPr>
          <w:rFonts w:ascii="Times" w:hAnsi="Times"/>
        </w:rPr>
        <w:t xml:space="preserve"> </w:t>
      </w:r>
      <w:r>
        <w:rPr>
          <w:rFonts w:ascii="Times" w:hAnsi="Times"/>
        </w:rPr>
        <w:t xml:space="preserve"> white</w:t>
      </w:r>
      <w:proofErr w:type="gramEnd"/>
      <w:r>
        <w:rPr>
          <w:rFonts w:ascii="Times" w:hAnsi="Times"/>
        </w:rPr>
        <w:t xml:space="preserve"> space within which</w:t>
      </w:r>
      <w:r w:rsidR="00C71622">
        <w:rPr>
          <w:rFonts w:ascii="Times" w:hAnsi="Times"/>
        </w:rPr>
        <w:t xml:space="preserve"> two actors in</w:t>
      </w:r>
      <w:r>
        <w:rPr>
          <w:rFonts w:ascii="Times" w:hAnsi="Times"/>
        </w:rPr>
        <w:t xml:space="preserve"> a</w:t>
      </w:r>
      <w:r w:rsidR="0010641D">
        <w:rPr>
          <w:rFonts w:ascii="Times" w:hAnsi="Times"/>
        </w:rPr>
        <w:t>n opaque,</w:t>
      </w:r>
      <w:r>
        <w:rPr>
          <w:rFonts w:ascii="Times" w:hAnsi="Times"/>
        </w:rPr>
        <w:t xml:space="preserve"> veiled </w:t>
      </w:r>
      <w:r w:rsidR="00C71622">
        <w:rPr>
          <w:rFonts w:ascii="Times" w:hAnsi="Times"/>
        </w:rPr>
        <w:t>booth read</w:t>
      </w:r>
      <w:r w:rsidR="00D00EC2">
        <w:rPr>
          <w:rFonts w:ascii="Times" w:hAnsi="Times"/>
        </w:rPr>
        <w:t xml:space="preserve"> Cage’s </w:t>
      </w:r>
      <w:r w:rsidR="00C71622">
        <w:rPr>
          <w:rFonts w:ascii="Times" w:hAnsi="Times"/>
        </w:rPr>
        <w:t>words as notes   – a beautiful</w:t>
      </w:r>
      <w:r>
        <w:rPr>
          <w:rFonts w:ascii="Times" w:hAnsi="Times"/>
        </w:rPr>
        <w:t xml:space="preserve"> shamani</w:t>
      </w:r>
      <w:r w:rsidR="00C71622">
        <w:rPr>
          <w:rFonts w:ascii="Times" w:hAnsi="Times"/>
        </w:rPr>
        <w:t>c piece unlike other work of this rising star</w:t>
      </w:r>
      <w:r>
        <w:rPr>
          <w:rFonts w:ascii="Times" w:hAnsi="Times"/>
        </w:rPr>
        <w:t xml:space="preserve"> that I have seen</w:t>
      </w:r>
      <w:r w:rsidR="00D00EC2">
        <w:rPr>
          <w:rFonts w:ascii="Times" w:hAnsi="Times"/>
        </w:rPr>
        <w:t xml:space="preserve">, like </w:t>
      </w:r>
      <w:r w:rsidR="003E0A5A">
        <w:rPr>
          <w:rFonts w:ascii="Times" w:hAnsi="Times"/>
        </w:rPr>
        <w:t xml:space="preserve">prize-winning </w:t>
      </w:r>
      <w:r w:rsidR="00D00EC2" w:rsidRPr="003E0A5A">
        <w:rPr>
          <w:rFonts w:ascii="Times" w:hAnsi="Times"/>
          <w:i/>
        </w:rPr>
        <w:t>Angry Girl</w:t>
      </w:r>
      <w:r w:rsidR="003E0A5A">
        <w:rPr>
          <w:rFonts w:ascii="Times" w:hAnsi="Times"/>
        </w:rPr>
        <w:t xml:space="preserve"> at the 2013</w:t>
      </w:r>
      <w:r w:rsidR="00D00EC2">
        <w:rPr>
          <w:rFonts w:ascii="Times" w:hAnsi="Times"/>
        </w:rPr>
        <w:t xml:space="preserve"> Golden Mask</w:t>
      </w:r>
      <w:r w:rsidR="00C71622">
        <w:rPr>
          <w:rFonts w:ascii="Times" w:hAnsi="Times"/>
        </w:rPr>
        <w:t xml:space="preserve">. </w:t>
      </w:r>
    </w:p>
    <w:p w14:paraId="29DDB5F8" w14:textId="0197B40F" w:rsidR="00B12EE4" w:rsidRPr="00AB191A" w:rsidRDefault="00C71622" w:rsidP="0010641D">
      <w:pPr>
        <w:spacing w:line="480" w:lineRule="auto"/>
        <w:ind w:firstLine="720"/>
        <w:rPr>
          <w:rFonts w:ascii="Times" w:hAnsi="Times"/>
        </w:rPr>
      </w:pPr>
      <w:r>
        <w:rPr>
          <w:rFonts w:ascii="Times" w:hAnsi="Times"/>
        </w:rPr>
        <w:t>The</w:t>
      </w:r>
      <w:r w:rsidR="00335E37">
        <w:rPr>
          <w:rFonts w:ascii="Times" w:hAnsi="Times"/>
        </w:rPr>
        <w:t xml:space="preserve"> Russian Case offered more than</w:t>
      </w:r>
      <w:r w:rsidR="00BF1A38">
        <w:rPr>
          <w:rFonts w:ascii="Times" w:hAnsi="Times"/>
        </w:rPr>
        <w:t xml:space="preserve"> any of us could see. </w:t>
      </w:r>
      <w:r w:rsidR="003E0A5A">
        <w:rPr>
          <w:rFonts w:ascii="Times" w:hAnsi="Times"/>
        </w:rPr>
        <w:t>Th</w:t>
      </w:r>
      <w:r w:rsidR="001D3D87">
        <w:rPr>
          <w:rFonts w:ascii="Times" w:hAnsi="Times"/>
        </w:rPr>
        <w:t>ere were productions by well known figures:</w:t>
      </w:r>
      <w:r w:rsidR="003E0A5A">
        <w:rPr>
          <w:rFonts w:ascii="Times" w:hAnsi="Times"/>
        </w:rPr>
        <w:t xml:space="preserve"> Kama </w:t>
      </w:r>
      <w:proofErr w:type="spellStart"/>
      <w:r w:rsidR="003E0A5A">
        <w:rPr>
          <w:rFonts w:ascii="Times" w:hAnsi="Times"/>
        </w:rPr>
        <w:t>Ginkas’s</w:t>
      </w:r>
      <w:proofErr w:type="spellEnd"/>
      <w:r w:rsidR="003E0A5A">
        <w:rPr>
          <w:rFonts w:ascii="Times" w:hAnsi="Times"/>
        </w:rPr>
        <w:t xml:space="preserve"> </w:t>
      </w:r>
      <w:r w:rsidR="003E0A5A" w:rsidRPr="003E0A5A">
        <w:rPr>
          <w:rFonts w:ascii="Times" w:hAnsi="Times"/>
          <w:i/>
        </w:rPr>
        <w:t>Who’s Afraid of Virgin</w:t>
      </w:r>
      <w:r w:rsidR="001D3D87">
        <w:rPr>
          <w:rFonts w:ascii="Times" w:hAnsi="Times"/>
          <w:i/>
        </w:rPr>
        <w:t>i</w:t>
      </w:r>
      <w:r w:rsidR="003E0A5A" w:rsidRPr="003E0A5A">
        <w:rPr>
          <w:rFonts w:ascii="Times" w:hAnsi="Times"/>
          <w:i/>
        </w:rPr>
        <w:t>a Wolf</w:t>
      </w:r>
      <w:r w:rsidR="003E0A5A">
        <w:rPr>
          <w:rFonts w:ascii="Times" w:hAnsi="Times"/>
        </w:rPr>
        <w:t xml:space="preserve">, </w:t>
      </w:r>
      <w:r w:rsidR="001D3D87">
        <w:rPr>
          <w:rFonts w:ascii="Times" w:hAnsi="Times"/>
        </w:rPr>
        <w:t xml:space="preserve">Dmitri </w:t>
      </w:r>
      <w:proofErr w:type="spellStart"/>
      <w:r w:rsidR="001D3D87">
        <w:rPr>
          <w:rFonts w:ascii="Times" w:hAnsi="Times"/>
        </w:rPr>
        <w:t>Krymov’s</w:t>
      </w:r>
      <w:proofErr w:type="spellEnd"/>
      <w:r w:rsidR="001D3D87">
        <w:rPr>
          <w:rFonts w:ascii="Times" w:hAnsi="Times"/>
        </w:rPr>
        <w:t xml:space="preserve"> </w:t>
      </w:r>
      <w:r w:rsidR="001D3D87" w:rsidRPr="001D3D87">
        <w:rPr>
          <w:rFonts w:ascii="Times" w:hAnsi="Times"/>
          <w:i/>
        </w:rPr>
        <w:t>O-H</w:t>
      </w:r>
      <w:r w:rsidR="001D3D87">
        <w:rPr>
          <w:rFonts w:ascii="Times" w:hAnsi="Times"/>
        </w:rPr>
        <w:t xml:space="preserve"> </w:t>
      </w:r>
      <w:r w:rsidR="001D3D87" w:rsidRPr="001D3D87">
        <w:rPr>
          <w:rFonts w:ascii="Times" w:hAnsi="Times"/>
          <w:i/>
        </w:rPr>
        <w:t>Late Love</w:t>
      </w:r>
      <w:r w:rsidR="001D3D87">
        <w:rPr>
          <w:rFonts w:ascii="Times" w:hAnsi="Times"/>
        </w:rPr>
        <w:t xml:space="preserve"> (London saw his </w:t>
      </w:r>
      <w:r w:rsidR="001D3D87" w:rsidRPr="001D3D87">
        <w:rPr>
          <w:rFonts w:ascii="Times" w:hAnsi="Times"/>
          <w:i/>
        </w:rPr>
        <w:t>Mi</w:t>
      </w:r>
      <w:r w:rsidR="001D3D87">
        <w:rPr>
          <w:rFonts w:ascii="Times" w:hAnsi="Times"/>
          <w:i/>
        </w:rPr>
        <w:t>dsum</w:t>
      </w:r>
      <w:r w:rsidR="001D3D87" w:rsidRPr="001D3D87">
        <w:rPr>
          <w:rFonts w:ascii="Times" w:hAnsi="Times"/>
          <w:i/>
        </w:rPr>
        <w:t>mer Night’s Dream</w:t>
      </w:r>
      <w:r w:rsidR="001D3D87">
        <w:rPr>
          <w:rFonts w:ascii="Times" w:hAnsi="Times"/>
        </w:rPr>
        <w:t xml:space="preserve"> and </w:t>
      </w:r>
      <w:r w:rsidR="001D3D87" w:rsidRPr="001D3D87">
        <w:rPr>
          <w:rFonts w:ascii="Times" w:hAnsi="Times"/>
          <w:i/>
        </w:rPr>
        <w:t>Opus 7</w:t>
      </w:r>
      <w:r w:rsidR="001D3D87">
        <w:rPr>
          <w:rFonts w:ascii="Times" w:hAnsi="Times"/>
        </w:rPr>
        <w:t xml:space="preserve"> in 2014 at the Barbican), Sergey </w:t>
      </w:r>
      <w:proofErr w:type="spellStart"/>
      <w:r w:rsidR="001D3D87">
        <w:rPr>
          <w:rFonts w:ascii="Times" w:hAnsi="Times"/>
        </w:rPr>
        <w:t>Zhenovach’s</w:t>
      </w:r>
      <w:proofErr w:type="spellEnd"/>
      <w:r w:rsidR="001D3D87">
        <w:rPr>
          <w:rFonts w:ascii="Times" w:hAnsi="Times"/>
        </w:rPr>
        <w:t xml:space="preserve"> </w:t>
      </w:r>
      <w:r w:rsidR="001D3D87" w:rsidRPr="001D3D87">
        <w:rPr>
          <w:rFonts w:ascii="Times" w:hAnsi="Times"/>
          <w:i/>
        </w:rPr>
        <w:t>A Dead Man’s Memoir</w:t>
      </w:r>
      <w:r w:rsidR="001D3D87">
        <w:rPr>
          <w:rFonts w:ascii="Times" w:hAnsi="Times"/>
        </w:rPr>
        <w:t xml:space="preserve"> after </w:t>
      </w:r>
      <w:proofErr w:type="spellStart"/>
      <w:r w:rsidR="001D3D87">
        <w:rPr>
          <w:rFonts w:ascii="Times" w:hAnsi="Times"/>
        </w:rPr>
        <w:t>Bulgakov</w:t>
      </w:r>
      <w:proofErr w:type="spellEnd"/>
      <w:r>
        <w:rPr>
          <w:rFonts w:ascii="Times" w:hAnsi="Times"/>
        </w:rPr>
        <w:t>,</w:t>
      </w:r>
      <w:r w:rsidR="001D3D87">
        <w:rPr>
          <w:rFonts w:ascii="Times" w:hAnsi="Times"/>
        </w:rPr>
        <w:t xml:space="preserve"> and </w:t>
      </w:r>
      <w:proofErr w:type="spellStart"/>
      <w:r w:rsidR="001D3D87">
        <w:rPr>
          <w:rFonts w:ascii="Times" w:hAnsi="Times"/>
        </w:rPr>
        <w:t>Kiril</w:t>
      </w:r>
      <w:proofErr w:type="spellEnd"/>
      <w:r w:rsidR="001D3D87">
        <w:rPr>
          <w:rFonts w:ascii="Times" w:hAnsi="Times"/>
        </w:rPr>
        <w:t xml:space="preserve"> </w:t>
      </w:r>
      <w:proofErr w:type="spellStart"/>
      <w:r w:rsidR="001D3D87">
        <w:rPr>
          <w:rFonts w:ascii="Times" w:hAnsi="Times"/>
        </w:rPr>
        <w:t>Serebrennikov’s</w:t>
      </w:r>
      <w:proofErr w:type="spellEnd"/>
      <w:r w:rsidR="001D3D87">
        <w:rPr>
          <w:rFonts w:ascii="Times" w:hAnsi="Times"/>
        </w:rPr>
        <w:t xml:space="preserve"> adaptation of </w:t>
      </w:r>
      <w:r w:rsidR="001D3D87" w:rsidRPr="001D3D87">
        <w:rPr>
          <w:rFonts w:ascii="Times" w:hAnsi="Times"/>
          <w:i/>
        </w:rPr>
        <w:t>Martyr</w:t>
      </w:r>
      <w:r w:rsidR="001D3D87">
        <w:rPr>
          <w:rFonts w:ascii="Times" w:hAnsi="Times"/>
        </w:rPr>
        <w:t xml:space="preserve"> by M</w:t>
      </w:r>
      <w:r w:rsidR="00AB191A">
        <w:rPr>
          <w:rFonts w:ascii="Times" w:hAnsi="Times"/>
        </w:rPr>
        <w:t xml:space="preserve">arius von </w:t>
      </w:r>
      <w:proofErr w:type="spellStart"/>
      <w:r w:rsidR="00AB191A">
        <w:rPr>
          <w:rFonts w:ascii="Times" w:hAnsi="Times"/>
        </w:rPr>
        <w:t>Meyenburg</w:t>
      </w:r>
      <w:proofErr w:type="spellEnd"/>
      <w:r w:rsidR="00AB191A">
        <w:rPr>
          <w:rFonts w:ascii="Times" w:hAnsi="Times"/>
        </w:rPr>
        <w:t>, who is s closely associated</w:t>
      </w:r>
      <w:r w:rsidR="001D3D87">
        <w:rPr>
          <w:rFonts w:ascii="Times" w:hAnsi="Times"/>
        </w:rPr>
        <w:t xml:space="preserve"> with the </w:t>
      </w:r>
      <w:proofErr w:type="spellStart"/>
      <w:r w:rsidR="001D3D87">
        <w:rPr>
          <w:rFonts w:ascii="Times" w:hAnsi="Times"/>
        </w:rPr>
        <w:t>Schaubühne</w:t>
      </w:r>
      <w:proofErr w:type="spellEnd"/>
      <w:r w:rsidR="001D3D87">
        <w:rPr>
          <w:rFonts w:ascii="Times" w:hAnsi="Times"/>
        </w:rPr>
        <w:t xml:space="preserve"> in Berlin</w:t>
      </w:r>
      <w:r w:rsidR="00AB191A">
        <w:rPr>
          <w:rFonts w:ascii="Times" w:hAnsi="Times"/>
        </w:rPr>
        <w:t>. Non-Russian dramatists and directors</w:t>
      </w:r>
      <w:r w:rsidR="002C1555">
        <w:rPr>
          <w:rFonts w:ascii="Times" w:hAnsi="Times"/>
        </w:rPr>
        <w:t xml:space="preserve"> of Russian productions</w:t>
      </w:r>
      <w:r w:rsidR="00AB191A">
        <w:rPr>
          <w:rFonts w:ascii="Times" w:hAnsi="Times"/>
        </w:rPr>
        <w:t xml:space="preserve"> were represented, including Finnish playwright </w:t>
      </w:r>
      <w:proofErr w:type="spellStart"/>
      <w:r w:rsidR="00AB191A">
        <w:rPr>
          <w:rFonts w:ascii="Times" w:hAnsi="Times"/>
        </w:rPr>
        <w:t>Juha</w:t>
      </w:r>
      <w:proofErr w:type="spellEnd"/>
      <w:r w:rsidR="00AB191A">
        <w:rPr>
          <w:rFonts w:ascii="Times" w:hAnsi="Times"/>
        </w:rPr>
        <w:t xml:space="preserve"> </w:t>
      </w:r>
      <w:proofErr w:type="spellStart"/>
      <w:r w:rsidR="00AB191A">
        <w:rPr>
          <w:rFonts w:ascii="Times" w:hAnsi="Times"/>
        </w:rPr>
        <w:t>Jokela’s</w:t>
      </w:r>
      <w:proofErr w:type="spellEnd"/>
      <w:r w:rsidR="0096031C">
        <w:rPr>
          <w:rFonts w:ascii="Times" w:hAnsi="Times"/>
        </w:rPr>
        <w:t xml:space="preserve"> </w:t>
      </w:r>
      <w:r w:rsidR="0096031C" w:rsidRPr="0096031C">
        <w:rPr>
          <w:rFonts w:ascii="Times" w:hAnsi="Times"/>
          <w:i/>
        </w:rPr>
        <w:t>Fundamentalists</w:t>
      </w:r>
      <w:r w:rsidR="0096031C">
        <w:rPr>
          <w:rFonts w:ascii="Times" w:hAnsi="Times"/>
        </w:rPr>
        <w:t xml:space="preserve">, directed by </w:t>
      </w:r>
      <w:proofErr w:type="spellStart"/>
      <w:r w:rsidR="0096031C">
        <w:rPr>
          <w:rFonts w:ascii="Times" w:hAnsi="Times"/>
        </w:rPr>
        <w:t>Lera</w:t>
      </w:r>
      <w:proofErr w:type="spellEnd"/>
      <w:r w:rsidR="0096031C">
        <w:rPr>
          <w:rFonts w:ascii="Times" w:hAnsi="Times"/>
        </w:rPr>
        <w:t xml:space="preserve"> </w:t>
      </w:r>
      <w:proofErr w:type="spellStart"/>
      <w:r w:rsidR="0096031C">
        <w:rPr>
          <w:rFonts w:ascii="Times" w:hAnsi="Times"/>
        </w:rPr>
        <w:t>Surkova</w:t>
      </w:r>
      <w:proofErr w:type="spellEnd"/>
      <w:r w:rsidR="0096031C">
        <w:rPr>
          <w:rFonts w:ascii="Times" w:hAnsi="Times"/>
        </w:rPr>
        <w:t xml:space="preserve">. </w:t>
      </w:r>
      <w:r w:rsidR="00AB191A">
        <w:rPr>
          <w:rFonts w:ascii="Times" w:hAnsi="Times"/>
        </w:rPr>
        <w:t xml:space="preserve">The contemporary dance </w:t>
      </w:r>
      <w:proofErr w:type="spellStart"/>
      <w:r w:rsidR="00AB191A">
        <w:rPr>
          <w:rFonts w:ascii="Times" w:hAnsi="Times"/>
        </w:rPr>
        <w:t>programme</w:t>
      </w:r>
      <w:proofErr w:type="spellEnd"/>
      <w:r w:rsidR="00AB191A">
        <w:rPr>
          <w:rFonts w:ascii="Times" w:hAnsi="Times"/>
        </w:rPr>
        <w:t xml:space="preserve"> included a piece using </w:t>
      </w:r>
      <w:r w:rsidR="00AB191A" w:rsidRPr="00AB191A">
        <w:rPr>
          <w:rFonts w:ascii="Times" w:hAnsi="Times"/>
          <w:i/>
        </w:rPr>
        <w:t>Moments</w:t>
      </w:r>
      <w:r w:rsidR="00AB191A">
        <w:rPr>
          <w:rFonts w:ascii="Times" w:hAnsi="Times"/>
        </w:rPr>
        <w:t xml:space="preserve"> by celebrated playwright </w:t>
      </w:r>
      <w:proofErr w:type="spellStart"/>
      <w:r w:rsidR="00AB191A">
        <w:rPr>
          <w:rFonts w:ascii="Times" w:hAnsi="Times"/>
        </w:rPr>
        <w:t>Mikahaïl</w:t>
      </w:r>
      <w:proofErr w:type="spellEnd"/>
      <w:r w:rsidR="00AB191A">
        <w:rPr>
          <w:rFonts w:ascii="Times" w:hAnsi="Times"/>
        </w:rPr>
        <w:t xml:space="preserve"> </w:t>
      </w:r>
      <w:proofErr w:type="spellStart"/>
      <w:r w:rsidR="00AB191A">
        <w:rPr>
          <w:rFonts w:ascii="Times" w:hAnsi="Times"/>
        </w:rPr>
        <w:t>Durnenkov</w:t>
      </w:r>
      <w:proofErr w:type="spellEnd"/>
      <w:r w:rsidR="0096031C">
        <w:rPr>
          <w:rFonts w:ascii="Times" w:hAnsi="Times"/>
        </w:rPr>
        <w:t>, who is part of the</w:t>
      </w:r>
      <w:r w:rsidR="00AB191A">
        <w:rPr>
          <w:rFonts w:ascii="Times" w:hAnsi="Times"/>
        </w:rPr>
        <w:t xml:space="preserve"> </w:t>
      </w:r>
      <w:r w:rsidR="0096031C">
        <w:rPr>
          <w:rFonts w:ascii="Times" w:hAnsi="Times"/>
        </w:rPr>
        <w:t>new-drama wave growing apace since the beginning of this century.</w:t>
      </w:r>
      <w:r>
        <w:rPr>
          <w:rFonts w:ascii="Times" w:hAnsi="Times"/>
        </w:rPr>
        <w:t xml:space="preserve">  </w:t>
      </w:r>
    </w:p>
    <w:p w14:paraId="2B208C4B" w14:textId="5C417A64" w:rsidR="00F75328" w:rsidRPr="00464A93" w:rsidRDefault="00F75328" w:rsidP="006A042E">
      <w:pPr>
        <w:spacing w:line="480" w:lineRule="auto"/>
        <w:rPr>
          <w:rFonts w:ascii="Times" w:hAnsi="Times"/>
        </w:rPr>
      </w:pPr>
      <w:r>
        <w:rPr>
          <w:rFonts w:ascii="Times" w:hAnsi="Times"/>
        </w:rPr>
        <w:tab/>
      </w:r>
    </w:p>
    <w:p w14:paraId="75B5E3EC" w14:textId="77777777" w:rsidR="00B009AD" w:rsidRDefault="005959BD" w:rsidP="007459C7">
      <w:pPr>
        <w:spacing w:line="480" w:lineRule="auto"/>
      </w:pPr>
      <w:r>
        <w:t xml:space="preserve"> </w:t>
      </w:r>
      <w:r w:rsidR="009330E4">
        <w:tab/>
      </w:r>
    </w:p>
    <w:p w14:paraId="36FD3AB7" w14:textId="77777777" w:rsidR="00B009AD" w:rsidRDefault="00B009AD" w:rsidP="007459C7">
      <w:pPr>
        <w:spacing w:line="480" w:lineRule="auto"/>
      </w:pPr>
    </w:p>
    <w:p w14:paraId="4D6AFEF7" w14:textId="77777777" w:rsidR="00DE5802" w:rsidRDefault="00DE5802" w:rsidP="00DE5802">
      <w:pPr>
        <w:spacing w:line="480" w:lineRule="auto"/>
        <w:rPr>
          <w:rFonts w:ascii="Times" w:hAnsi="Times"/>
        </w:rPr>
      </w:pPr>
    </w:p>
    <w:p w14:paraId="1CC41B08" w14:textId="77777777" w:rsidR="00DE5802" w:rsidRDefault="00DE5802" w:rsidP="00DE5802">
      <w:pPr>
        <w:spacing w:line="480" w:lineRule="auto"/>
        <w:rPr>
          <w:rFonts w:ascii="Times" w:hAnsi="Times"/>
        </w:rPr>
      </w:pPr>
    </w:p>
    <w:p w14:paraId="2A4DB875" w14:textId="77777777" w:rsidR="00DE5802" w:rsidRDefault="00DE5802" w:rsidP="00DE5802">
      <w:pPr>
        <w:spacing w:line="480" w:lineRule="auto"/>
        <w:rPr>
          <w:rFonts w:ascii="Times" w:hAnsi="Times"/>
        </w:rPr>
      </w:pPr>
    </w:p>
    <w:p w14:paraId="02AA1CFA" w14:textId="77777777" w:rsidR="00DE5802" w:rsidRDefault="00DE5802" w:rsidP="00DE5802">
      <w:pPr>
        <w:spacing w:line="480" w:lineRule="auto"/>
        <w:rPr>
          <w:rFonts w:ascii="Times" w:hAnsi="Times"/>
        </w:rPr>
      </w:pPr>
    </w:p>
    <w:p w14:paraId="7E652ED4" w14:textId="77777777" w:rsidR="00DE5802" w:rsidRDefault="00DE5802" w:rsidP="00DE5802">
      <w:pPr>
        <w:spacing w:line="480" w:lineRule="auto"/>
        <w:rPr>
          <w:rFonts w:ascii="Times" w:hAnsi="Times"/>
        </w:rPr>
      </w:pPr>
    </w:p>
    <w:p w14:paraId="32394B83" w14:textId="3D7DCF06" w:rsidR="007459C7" w:rsidRDefault="007459C7" w:rsidP="007459C7">
      <w:pPr>
        <w:spacing w:line="480" w:lineRule="auto"/>
      </w:pPr>
    </w:p>
    <w:sectPr w:rsidR="007459C7" w:rsidSect="00E224D6">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CCFEB" w14:textId="77777777" w:rsidR="0010641D" w:rsidRDefault="0010641D" w:rsidP="00E224D6">
      <w:r>
        <w:separator/>
      </w:r>
    </w:p>
  </w:endnote>
  <w:endnote w:type="continuationSeparator" w:id="0">
    <w:p w14:paraId="06E772CC" w14:textId="77777777" w:rsidR="0010641D" w:rsidRDefault="0010641D" w:rsidP="00E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DC0BF" w14:textId="77777777" w:rsidR="0010641D" w:rsidRDefault="0010641D" w:rsidP="00E224D6">
      <w:r>
        <w:separator/>
      </w:r>
    </w:p>
  </w:footnote>
  <w:footnote w:type="continuationSeparator" w:id="0">
    <w:p w14:paraId="4186A9A9" w14:textId="77777777" w:rsidR="0010641D" w:rsidRDefault="0010641D" w:rsidP="00E224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CD1B" w14:textId="77777777" w:rsidR="0010641D" w:rsidRDefault="0010641D" w:rsidP="00E224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C565C" w14:textId="77777777" w:rsidR="0010641D" w:rsidRDefault="0010641D" w:rsidP="00E224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B35D" w14:textId="77777777" w:rsidR="0010641D" w:rsidRDefault="0010641D" w:rsidP="00E224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E55">
      <w:rPr>
        <w:rStyle w:val="PageNumber"/>
        <w:noProof/>
      </w:rPr>
      <w:t>12</w:t>
    </w:r>
    <w:r>
      <w:rPr>
        <w:rStyle w:val="PageNumber"/>
      </w:rPr>
      <w:fldChar w:fldCharType="end"/>
    </w:r>
  </w:p>
  <w:p w14:paraId="2F549CE4" w14:textId="77777777" w:rsidR="0010641D" w:rsidRDefault="0010641D" w:rsidP="00E224D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C7"/>
    <w:rsid w:val="00015DD7"/>
    <w:rsid w:val="00035F89"/>
    <w:rsid w:val="0005394F"/>
    <w:rsid w:val="00056C12"/>
    <w:rsid w:val="0008363C"/>
    <w:rsid w:val="0008435C"/>
    <w:rsid w:val="00090CBE"/>
    <w:rsid w:val="00095CBC"/>
    <w:rsid w:val="000A23E7"/>
    <w:rsid w:val="000A3AF2"/>
    <w:rsid w:val="000A5151"/>
    <w:rsid w:val="000B3B20"/>
    <w:rsid w:val="000F5DAC"/>
    <w:rsid w:val="00104AA1"/>
    <w:rsid w:val="0010641D"/>
    <w:rsid w:val="00130205"/>
    <w:rsid w:val="00140447"/>
    <w:rsid w:val="001414E3"/>
    <w:rsid w:val="001573FF"/>
    <w:rsid w:val="001811BF"/>
    <w:rsid w:val="001869C4"/>
    <w:rsid w:val="00195B07"/>
    <w:rsid w:val="001D363C"/>
    <w:rsid w:val="001D3D87"/>
    <w:rsid w:val="001E3E24"/>
    <w:rsid w:val="001F5DD5"/>
    <w:rsid w:val="0023003C"/>
    <w:rsid w:val="0023211E"/>
    <w:rsid w:val="00232AE7"/>
    <w:rsid w:val="00236E76"/>
    <w:rsid w:val="00267487"/>
    <w:rsid w:val="00271125"/>
    <w:rsid w:val="00280E8C"/>
    <w:rsid w:val="00293854"/>
    <w:rsid w:val="002C1555"/>
    <w:rsid w:val="002D1D76"/>
    <w:rsid w:val="002E5511"/>
    <w:rsid w:val="002E68DB"/>
    <w:rsid w:val="00317663"/>
    <w:rsid w:val="003310B7"/>
    <w:rsid w:val="00335E37"/>
    <w:rsid w:val="00340985"/>
    <w:rsid w:val="00340C04"/>
    <w:rsid w:val="0034595C"/>
    <w:rsid w:val="00373397"/>
    <w:rsid w:val="003809FA"/>
    <w:rsid w:val="00381156"/>
    <w:rsid w:val="0038597A"/>
    <w:rsid w:val="0039603F"/>
    <w:rsid w:val="003A5030"/>
    <w:rsid w:val="003C0338"/>
    <w:rsid w:val="003C31C9"/>
    <w:rsid w:val="003E0A5A"/>
    <w:rsid w:val="003E6881"/>
    <w:rsid w:val="004226B6"/>
    <w:rsid w:val="00440A79"/>
    <w:rsid w:val="004475F2"/>
    <w:rsid w:val="00450BF3"/>
    <w:rsid w:val="0045366F"/>
    <w:rsid w:val="00464A93"/>
    <w:rsid w:val="00474391"/>
    <w:rsid w:val="00475B82"/>
    <w:rsid w:val="0048142A"/>
    <w:rsid w:val="004950E7"/>
    <w:rsid w:val="004B68CF"/>
    <w:rsid w:val="004C168D"/>
    <w:rsid w:val="004D2158"/>
    <w:rsid w:val="004E02EE"/>
    <w:rsid w:val="004E0477"/>
    <w:rsid w:val="004E0BF2"/>
    <w:rsid w:val="004E6FD7"/>
    <w:rsid w:val="004F31B7"/>
    <w:rsid w:val="004F50E7"/>
    <w:rsid w:val="00550F6A"/>
    <w:rsid w:val="005528D6"/>
    <w:rsid w:val="005804CB"/>
    <w:rsid w:val="005959BD"/>
    <w:rsid w:val="005A4A40"/>
    <w:rsid w:val="005B1633"/>
    <w:rsid w:val="005B6457"/>
    <w:rsid w:val="005C7229"/>
    <w:rsid w:val="005D42B5"/>
    <w:rsid w:val="005E0316"/>
    <w:rsid w:val="005E4274"/>
    <w:rsid w:val="005E7060"/>
    <w:rsid w:val="005F4F01"/>
    <w:rsid w:val="0061112F"/>
    <w:rsid w:val="00612C68"/>
    <w:rsid w:val="0062093D"/>
    <w:rsid w:val="0063055D"/>
    <w:rsid w:val="0063339A"/>
    <w:rsid w:val="00640362"/>
    <w:rsid w:val="0066211E"/>
    <w:rsid w:val="0067376D"/>
    <w:rsid w:val="00675E55"/>
    <w:rsid w:val="00680E86"/>
    <w:rsid w:val="0068356E"/>
    <w:rsid w:val="006878EB"/>
    <w:rsid w:val="00696115"/>
    <w:rsid w:val="006A042E"/>
    <w:rsid w:val="006A3137"/>
    <w:rsid w:val="006A45BB"/>
    <w:rsid w:val="006E06D5"/>
    <w:rsid w:val="006F2858"/>
    <w:rsid w:val="00702930"/>
    <w:rsid w:val="007040C4"/>
    <w:rsid w:val="0071466A"/>
    <w:rsid w:val="00732DA8"/>
    <w:rsid w:val="007335CE"/>
    <w:rsid w:val="00735A6E"/>
    <w:rsid w:val="007416C6"/>
    <w:rsid w:val="007459C7"/>
    <w:rsid w:val="00760A04"/>
    <w:rsid w:val="007B04DD"/>
    <w:rsid w:val="007B1374"/>
    <w:rsid w:val="007B4261"/>
    <w:rsid w:val="007D242A"/>
    <w:rsid w:val="007E31A2"/>
    <w:rsid w:val="007F72DD"/>
    <w:rsid w:val="0080455A"/>
    <w:rsid w:val="00804E61"/>
    <w:rsid w:val="00812D9B"/>
    <w:rsid w:val="00817E5C"/>
    <w:rsid w:val="008274C0"/>
    <w:rsid w:val="00840C37"/>
    <w:rsid w:val="00861567"/>
    <w:rsid w:val="00867246"/>
    <w:rsid w:val="008840DB"/>
    <w:rsid w:val="00894EB9"/>
    <w:rsid w:val="008C499E"/>
    <w:rsid w:val="008D3D74"/>
    <w:rsid w:val="008D7E1E"/>
    <w:rsid w:val="008F564A"/>
    <w:rsid w:val="00901DC2"/>
    <w:rsid w:val="00915924"/>
    <w:rsid w:val="00926C67"/>
    <w:rsid w:val="00931178"/>
    <w:rsid w:val="009330E4"/>
    <w:rsid w:val="00941B92"/>
    <w:rsid w:val="00954EEE"/>
    <w:rsid w:val="0096031C"/>
    <w:rsid w:val="009621A2"/>
    <w:rsid w:val="0096730F"/>
    <w:rsid w:val="00967C55"/>
    <w:rsid w:val="00987628"/>
    <w:rsid w:val="00990653"/>
    <w:rsid w:val="00997C8F"/>
    <w:rsid w:val="009A1A49"/>
    <w:rsid w:val="009C3173"/>
    <w:rsid w:val="009D4C84"/>
    <w:rsid w:val="009E6FE3"/>
    <w:rsid w:val="00A15474"/>
    <w:rsid w:val="00A213E8"/>
    <w:rsid w:val="00A41906"/>
    <w:rsid w:val="00A54323"/>
    <w:rsid w:val="00A85797"/>
    <w:rsid w:val="00A94108"/>
    <w:rsid w:val="00AB1241"/>
    <w:rsid w:val="00AB191A"/>
    <w:rsid w:val="00AB2EFF"/>
    <w:rsid w:val="00AB7EF8"/>
    <w:rsid w:val="00AD0873"/>
    <w:rsid w:val="00AD754A"/>
    <w:rsid w:val="00AE509C"/>
    <w:rsid w:val="00B00053"/>
    <w:rsid w:val="00B009AD"/>
    <w:rsid w:val="00B12383"/>
    <w:rsid w:val="00B12EE4"/>
    <w:rsid w:val="00B16694"/>
    <w:rsid w:val="00B2089E"/>
    <w:rsid w:val="00B31697"/>
    <w:rsid w:val="00B43B97"/>
    <w:rsid w:val="00B44C75"/>
    <w:rsid w:val="00B54CAE"/>
    <w:rsid w:val="00BB36A9"/>
    <w:rsid w:val="00BC7C7E"/>
    <w:rsid w:val="00BE2C42"/>
    <w:rsid w:val="00BF1A38"/>
    <w:rsid w:val="00C06101"/>
    <w:rsid w:val="00C07782"/>
    <w:rsid w:val="00C2196B"/>
    <w:rsid w:val="00C224F6"/>
    <w:rsid w:val="00C50D74"/>
    <w:rsid w:val="00C567AA"/>
    <w:rsid w:val="00C6494F"/>
    <w:rsid w:val="00C64D4D"/>
    <w:rsid w:val="00C70C23"/>
    <w:rsid w:val="00C71622"/>
    <w:rsid w:val="00C75233"/>
    <w:rsid w:val="00C931D0"/>
    <w:rsid w:val="00C95BA9"/>
    <w:rsid w:val="00C96ED7"/>
    <w:rsid w:val="00CB0E07"/>
    <w:rsid w:val="00CE12CD"/>
    <w:rsid w:val="00CF0AFE"/>
    <w:rsid w:val="00D00297"/>
    <w:rsid w:val="00D00EC2"/>
    <w:rsid w:val="00D1363B"/>
    <w:rsid w:val="00D2344D"/>
    <w:rsid w:val="00D2461C"/>
    <w:rsid w:val="00D35333"/>
    <w:rsid w:val="00D46725"/>
    <w:rsid w:val="00D54F7B"/>
    <w:rsid w:val="00D56BF4"/>
    <w:rsid w:val="00D5703B"/>
    <w:rsid w:val="00D67A9D"/>
    <w:rsid w:val="00D81319"/>
    <w:rsid w:val="00D95772"/>
    <w:rsid w:val="00DA0719"/>
    <w:rsid w:val="00DA0B94"/>
    <w:rsid w:val="00DA7A89"/>
    <w:rsid w:val="00DE428B"/>
    <w:rsid w:val="00DE5802"/>
    <w:rsid w:val="00DE6812"/>
    <w:rsid w:val="00DF13EC"/>
    <w:rsid w:val="00E00C82"/>
    <w:rsid w:val="00E17AEA"/>
    <w:rsid w:val="00E20BC3"/>
    <w:rsid w:val="00E224D6"/>
    <w:rsid w:val="00E2561B"/>
    <w:rsid w:val="00E84796"/>
    <w:rsid w:val="00E92F5D"/>
    <w:rsid w:val="00EA1030"/>
    <w:rsid w:val="00EB192C"/>
    <w:rsid w:val="00EB79B0"/>
    <w:rsid w:val="00ED16F0"/>
    <w:rsid w:val="00ED72FE"/>
    <w:rsid w:val="00EF79BA"/>
    <w:rsid w:val="00F41A5D"/>
    <w:rsid w:val="00F4575E"/>
    <w:rsid w:val="00F75328"/>
    <w:rsid w:val="00F754AD"/>
    <w:rsid w:val="00F84FF2"/>
    <w:rsid w:val="00F86C02"/>
    <w:rsid w:val="00F90A19"/>
    <w:rsid w:val="00FA3AEB"/>
    <w:rsid w:val="00FA73E3"/>
    <w:rsid w:val="00FC0196"/>
    <w:rsid w:val="00FC1849"/>
    <w:rsid w:val="00FC5760"/>
    <w:rsid w:val="00FD0FAA"/>
    <w:rsid w:val="00FF4595"/>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A6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4D6"/>
    <w:pPr>
      <w:tabs>
        <w:tab w:val="center" w:pos="4320"/>
        <w:tab w:val="right" w:pos="8640"/>
      </w:tabs>
    </w:pPr>
  </w:style>
  <w:style w:type="character" w:customStyle="1" w:styleId="HeaderChar">
    <w:name w:val="Header Char"/>
    <w:basedOn w:val="DefaultParagraphFont"/>
    <w:link w:val="Header"/>
    <w:uiPriority w:val="99"/>
    <w:rsid w:val="00E224D6"/>
  </w:style>
  <w:style w:type="character" w:styleId="PageNumber">
    <w:name w:val="page number"/>
    <w:basedOn w:val="DefaultParagraphFont"/>
    <w:uiPriority w:val="99"/>
    <w:semiHidden/>
    <w:unhideWhenUsed/>
    <w:rsid w:val="00E224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4D6"/>
    <w:pPr>
      <w:tabs>
        <w:tab w:val="center" w:pos="4320"/>
        <w:tab w:val="right" w:pos="8640"/>
      </w:tabs>
    </w:pPr>
  </w:style>
  <w:style w:type="character" w:customStyle="1" w:styleId="HeaderChar">
    <w:name w:val="Header Char"/>
    <w:basedOn w:val="DefaultParagraphFont"/>
    <w:link w:val="Header"/>
    <w:uiPriority w:val="99"/>
    <w:rsid w:val="00E224D6"/>
  </w:style>
  <w:style w:type="character" w:styleId="PageNumber">
    <w:name w:val="page number"/>
    <w:basedOn w:val="DefaultParagraphFont"/>
    <w:uiPriority w:val="99"/>
    <w:semiHidden/>
    <w:unhideWhenUsed/>
    <w:rsid w:val="00E2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3150</Words>
  <Characters>17956</Characters>
  <Application>Microsoft Macintosh Word</Application>
  <DocSecurity>0</DocSecurity>
  <Lines>149</Lines>
  <Paragraphs>42</Paragraphs>
  <ScaleCrop>false</ScaleCrop>
  <Company>Goldsmiths, University of London</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2</cp:revision>
  <cp:lastPrinted>2015-06-11T15:51:00Z</cp:lastPrinted>
  <dcterms:created xsi:type="dcterms:W3CDTF">2017-12-04T12:14:00Z</dcterms:created>
  <dcterms:modified xsi:type="dcterms:W3CDTF">2017-12-04T12:14:00Z</dcterms:modified>
</cp:coreProperties>
</file>